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466B90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66B90" w:rsidRDefault="00466B90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66B9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GIUN ĐẤT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Quá trình tiêu hoá hoá học diễn ra ở cơ quan nào của ống tiêu hoá của giun đất?</w:t>
      </w:r>
    </w:p>
    <w:p w:rsidR="004F1FEC" w:rsidRDefault="004F1FEC" w:rsidP="004F1FEC">
      <w:pPr>
        <w:tabs>
          <w:tab w:val="left" w:pos="2708"/>
          <w:tab w:val="left" w:pos="5138"/>
          <w:tab w:val="left" w:pos="7569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Diều.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 cơ.</w:t>
      </w:r>
      <w:r>
        <w:tab/>
      </w: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tịt.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Hầu.</w:t>
      </w:r>
    </w:p>
    <w:p w:rsidR="004F1FEC" w:rsidRDefault="004F1FEC" w:rsidP="004F1FEC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0D2139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câu sau:</w:t>
      </w:r>
    </w:p>
    <w:p w:rsidR="004F1FEC" w:rsidRDefault="004F1FEC" w:rsidP="004F1FEC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Khi sinh sản, hai con giun đất chập …(1)… vào nhau và trao đổi …(2)….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phần đầu; (2): tinh dịch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đai sinh dục; (2): trứng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phần đuôi; (2): trứng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phần đuôi; (2): tinh dịch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Giun đất chưa có tim chính thức, cơ quan nào đóng vai trò như tim ở giun đất?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Mạch vòng giữa thân.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Mạch vòng vùng hầu.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lưng.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bụng.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Giun đất không có răng, bộ phận nào trong ống tiêu hoá giúp giun đất nghiền nhỏ thức ăn?</w:t>
      </w:r>
    </w:p>
    <w:p w:rsidR="004F1FEC" w:rsidRDefault="004F1FEC" w:rsidP="004F1FEC">
      <w:pPr>
        <w:tabs>
          <w:tab w:val="left" w:pos="2708"/>
          <w:tab w:val="left" w:pos="5138"/>
          <w:tab w:val="left" w:pos="7569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Hầu.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 cơ.</w:t>
      </w:r>
      <w:r>
        <w:tab/>
      </w: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Diều.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 tịt.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Vì sao khi mưa nhiều, trên mặt đất lại có nhiều giun?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nước ngập cơ thể nên chúng bị ngạt thở.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nước mưa làm trôi lớp đất xung quanh giun.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giun đất chỉ sống được trong điều kiện độ ẩm đất thấp.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nước mưa gây sập lún các hang giun trong đất.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Thức ăn của giun đất là gì?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 cây.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Chất dinh dưỡng trong ruột của vật chủ.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vật nhỏ trong đất.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Vụn thực vật và mùn đất.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Ở giun đất, chất dinh dưỡng được hấp thụ qua</w:t>
      </w:r>
    </w:p>
    <w:p w:rsidR="004F1FEC" w:rsidRDefault="004F1FEC" w:rsidP="004F1FEC">
      <w:pPr>
        <w:tabs>
          <w:tab w:val="left" w:pos="2708"/>
          <w:tab w:val="left" w:pos="5138"/>
          <w:tab w:val="left" w:pos="7569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thực quản.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Thành ruột tịt.</w:t>
      </w:r>
      <w:r>
        <w:tab/>
      </w: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dạ dày cơ.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ruột.</w:t>
      </w:r>
    </w:p>
    <w:p w:rsidR="004F1FEC" w:rsidRDefault="004F1FEC" w:rsidP="004F1FEC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0D2139"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câu sau:</w:t>
      </w:r>
    </w:p>
    <w:p w:rsidR="004F1FEC" w:rsidRDefault="004F1FEC" w:rsidP="004F1FEC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Khi sinh sản, hai con giun đất chập …(1)… vào nhau và trao đổi …(2)….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phần đầu; (2): tinh dịch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phần đuôi; (2): trứng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phần đuôi; (2): tinh dịch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đai sinh dục; (2): trứng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Cơ quan thần kinh của giun đất bao gồm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Vòng hầu và chuỗi thần kinh bụng.</w:t>
      </w:r>
      <w:r>
        <w:tab/>
      </w: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Hạch hầu và chuỗi thần kinh bụng.</w:t>
      </w:r>
    </w:p>
    <w:p w:rsidR="004F1FEC" w:rsidRDefault="004F1FEC" w:rsidP="004F1FEC">
      <w:pPr>
        <w:tabs>
          <w:tab w:val="left" w:pos="5136"/>
        </w:tabs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hạch não và hai hạch dưới hầu.</w:t>
      </w:r>
      <w:r>
        <w:tab/>
      </w: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Hạch não và chuỗi thần kinh bụng.</w:t>
      </w:r>
    </w:p>
    <w:p w:rsidR="004F1FEC" w:rsidRDefault="004F1FEC" w:rsidP="004F1FEC">
      <w:pPr>
        <w:spacing w:before="60"/>
        <w:jc w:val="both"/>
        <w:rPr>
          <w:sz w:val="26"/>
          <w:szCs w:val="26"/>
        </w:rPr>
      </w:pPr>
      <w:r w:rsidRPr="000D213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sau đây về giun đất là sai?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 của giun đất là hệ thần kinh dạng chuỗi hạch.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Giun đất là động vật lưỡng tính.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Giun đất có hệ tuần hoàn hở.</w:t>
      </w:r>
    </w:p>
    <w:p w:rsidR="004F1FEC" w:rsidRDefault="004F1FEC" w:rsidP="004F1FEC">
      <w:pPr>
        <w:ind w:firstLine="283"/>
      </w:pPr>
      <w:r w:rsidRPr="000D213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Giun đất hô hấp qua phổi.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F1FEC" w:rsidRPr="004F1FEC" w:rsidTr="00DC2B52"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F1FEC" w:rsidRPr="004F1FEC" w:rsidTr="00DC2B52"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4F1FEC" w:rsidRPr="004F1FEC" w:rsidRDefault="004F1FEC" w:rsidP="00E56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F1FE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4F1FEC" w:rsidRDefault="004F1FEC" w:rsidP="00A04D9B">
      <w:pPr>
        <w:rPr>
          <w:b/>
          <w:color w:val="FF0000"/>
          <w:szCs w:val="24"/>
        </w:rPr>
      </w:pPr>
    </w:p>
    <w:sectPr w:rsidR="004F1FEC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0" w:rsidRDefault="00C83110">
      <w:r>
        <w:separator/>
      </w:r>
    </w:p>
  </w:endnote>
  <w:endnote w:type="continuationSeparator" w:id="0">
    <w:p w:rsidR="00C83110" w:rsidRDefault="00C8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0" w:rsidRDefault="00C83110">
      <w:r>
        <w:separator/>
      </w:r>
    </w:p>
  </w:footnote>
  <w:footnote w:type="continuationSeparator" w:id="0">
    <w:p w:rsidR="00C83110" w:rsidRDefault="00C8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66B90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2020-08-21T04:05:00Z</dcterms:modified>
</cp:coreProperties>
</file>