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E209C4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E209C4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E209C4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E209C4">
        <w:rPr>
          <w:rFonts w:eastAsia="Times New Roman"/>
          <w:b/>
          <w:color w:val="00B0F0"/>
          <w:sz w:val="26"/>
          <w:szCs w:val="26"/>
        </w:rPr>
        <w:t>8</w:t>
      </w:r>
      <w:r w:rsidR="00C8253E" w:rsidRPr="00E209C4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02BE4" w:rsidRPr="00E209C4">
        <w:rPr>
          <w:rFonts w:eastAsia="Times New Roman"/>
          <w:b/>
          <w:color w:val="00B0F0"/>
          <w:sz w:val="26"/>
          <w:szCs w:val="26"/>
        </w:rPr>
        <w:t>20</w:t>
      </w:r>
      <w:r w:rsidRPr="00E209C4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F02BE4" w:rsidRPr="00E209C4" w:rsidRDefault="00F02BE4" w:rsidP="00F02BE4">
      <w:pPr>
        <w:spacing w:before="60"/>
        <w:jc w:val="center"/>
        <w:rPr>
          <w:b/>
          <w:color w:val="FF0000"/>
          <w:sz w:val="26"/>
          <w:szCs w:val="26"/>
        </w:rPr>
      </w:pPr>
      <w:r w:rsidRPr="00E209C4">
        <w:rPr>
          <w:b/>
          <w:color w:val="FF0000"/>
          <w:sz w:val="26"/>
          <w:szCs w:val="26"/>
        </w:rPr>
        <w:t>PHONG TRÀO ĐỘC LẬP DÂN TỘC Ở CHÂU Á (1918-1939)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1:</w:t>
      </w:r>
      <w:r w:rsidRPr="00E209C4">
        <w:rPr>
          <w:color w:val="000000"/>
          <w:sz w:val="26"/>
          <w:szCs w:val="26"/>
        </w:rPr>
        <w:t xml:space="preserve"> Phong trào Ngũ tứ mở đầu cho cao trào cách mạng ở Trung Quốc chống các thế lực nào?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Tư sản và phong kiến.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Tất cả các thế lực trên.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Đế quốc và tư sản mại bản.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Đế quốc và phong kiến.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2:</w:t>
      </w:r>
      <w:r w:rsidRPr="00E209C4">
        <w:rPr>
          <w:color w:val="000000"/>
          <w:sz w:val="26"/>
          <w:szCs w:val="26"/>
        </w:rPr>
        <w:t xml:space="preserve"> Phong trào giải phóng dân tộc ở châu Á sau Chiến tranh thế giới thứ nhất có quy mô như thế nào?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Phong trào nổ ra rầm rộ ở Đông Bắc Á.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Phong trào có quy mô mở rộng nổ ra ở Bắc Á, Đông Nam Á và Nam Á.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Phong trào diễn ra quyết liệt ở Đông Nam Á và Tây Á,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Phong trào có quy mô rộng khắp toàn châu Á.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3:</w:t>
      </w:r>
      <w:r w:rsidRPr="00E209C4">
        <w:rPr>
          <w:color w:val="000000"/>
          <w:sz w:val="26"/>
          <w:szCs w:val="26"/>
        </w:rPr>
        <w:t xml:space="preserve"> Do ảnh hưởng của sự kiện lịch sử nào đã dẫn đến sự bùng nổ phong trào Ngũ tứ ở Trung Quốc năm 1919?</w:t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Thắng lợi của cách mạng tháng Mười Nga.</w:t>
      </w:r>
      <w:r w:rsidRPr="00E209C4">
        <w:rPr>
          <w:sz w:val="26"/>
          <w:szCs w:val="26"/>
        </w:rPr>
        <w:tab/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>B.</w:t>
      </w:r>
      <w:r w:rsidR="00D4179B" w:rsidRPr="00E209C4">
        <w:rPr>
          <w:b/>
          <w:color w:val="3366FF"/>
          <w:sz w:val="26"/>
          <w:szCs w:val="26"/>
        </w:rPr>
        <w:t xml:space="preserve"> </w:t>
      </w:r>
      <w:r w:rsidR="00D4179B" w:rsidRPr="00E209C4">
        <w:rPr>
          <w:color w:val="000000"/>
          <w:sz w:val="26"/>
          <w:szCs w:val="26"/>
        </w:rPr>
        <w:t>Chiến tranh thế giới lần thứ nhất kết thúc.</w:t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Thắng lợi của cách mạng Ấn Độ trong việc chống thực dân Anh.</w:t>
      </w:r>
      <w:r w:rsidRPr="00E209C4">
        <w:rPr>
          <w:sz w:val="26"/>
          <w:szCs w:val="26"/>
        </w:rPr>
        <w:tab/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>D.</w:t>
      </w:r>
      <w:r w:rsidR="00D4179B" w:rsidRPr="00E209C4">
        <w:rPr>
          <w:b/>
          <w:color w:val="3366FF"/>
          <w:sz w:val="26"/>
          <w:szCs w:val="26"/>
        </w:rPr>
        <w:t xml:space="preserve"> </w:t>
      </w:r>
      <w:r w:rsidR="00D4179B" w:rsidRPr="00E209C4">
        <w:rPr>
          <w:color w:val="000000"/>
          <w:sz w:val="26"/>
          <w:szCs w:val="26"/>
        </w:rPr>
        <w:t>Câu A và B đều đúng.</w:t>
      </w:r>
    </w:p>
    <w:p w:rsidR="00F02BE4" w:rsidRPr="00E209C4" w:rsidRDefault="00F02BE4" w:rsidP="00D4179B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4:</w:t>
      </w:r>
      <w:r w:rsidRPr="00E209C4">
        <w:rPr>
          <w:color w:val="000000"/>
          <w:sz w:val="26"/>
          <w:szCs w:val="26"/>
        </w:rPr>
        <w:t xml:space="preserve"> Tác dụng lớn nhất của phong trào Ngũ tứ ở Trung Quốc là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Dẫn đến sự thành lập Đảng Cộng sản Trung Quốc vào năm 1921.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Tạo điều kiện cho tư tưởng cách mạng tháng Mười Nga thấm sâu vào Trung Quốc.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Thúc đẩy phong trào công nhân phát triển ở Trung Quốc.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Tạo điều kiện cho chủ nghĩa Mác - Lê nin được truyền bá vào Trung Quốc.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5:</w:t>
      </w:r>
      <w:r w:rsidRPr="00E209C4">
        <w:rPr>
          <w:color w:val="000000"/>
          <w:sz w:val="26"/>
          <w:szCs w:val="26"/>
        </w:rPr>
        <w:t xml:space="preserve"> Trong phong trào Ngũ tứ quần chúng giương cao khẩu hiệu đấu tranh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“Trả quyền độc lập cho người Trung Quốc”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“Các nước đế quốc rút khỏi Trung Quốc”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“Trung Quốc của người Trung Quốc”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"Phế bỏ các điều ước đã kí với nhà Thanh"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6:</w:t>
      </w:r>
      <w:r w:rsidRPr="00E209C4">
        <w:rPr>
          <w:color w:val="000000"/>
          <w:sz w:val="26"/>
          <w:szCs w:val="26"/>
        </w:rPr>
        <w:t xml:space="preserve"> Trong những năm 1919 - 1929 cuộc chiến tranh giải phóng dân tộc ở nước nào thành công?</w:t>
      </w:r>
    </w:p>
    <w:p w:rsidR="00F02BE4" w:rsidRPr="00E209C4" w:rsidRDefault="00F02BE4" w:rsidP="00F02BE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Trung Quốc.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Việt Nam.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Thổ Nhĩ Kỳ.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In-đô-nê-xi-a.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7:</w:t>
      </w:r>
      <w:r w:rsidRPr="00E209C4">
        <w:rPr>
          <w:color w:val="000000"/>
          <w:sz w:val="26"/>
          <w:szCs w:val="26"/>
        </w:rPr>
        <w:t xml:space="preserve"> Cuộc nội chiến cách mạng ở Trung Quốc diễn ra trong khoảng thời gian nào?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Năm 1927 đến 1930.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Năm 1926 đến 1927.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Năm 1927 đến 1935.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Năm 1927 đến 1937.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8:</w:t>
      </w:r>
      <w:r w:rsidRPr="00E209C4">
        <w:rPr>
          <w:color w:val="000000"/>
          <w:sz w:val="26"/>
          <w:szCs w:val="26"/>
        </w:rPr>
        <w:t xml:space="preserve"> Phong trào nào đã mở đầu cho cao trào cách mạng chống đế quốc, chống phong kiến ở châu Á?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Cách mạng Mông cổ.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Phong trào Ngũ tứ ở Trung Quốc,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Cách mạng Ấn Độ.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Cuộc chiến tranh giải phóng dân tộc ở Thổ Nhĩ Kì.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9:</w:t>
      </w:r>
      <w:r w:rsidRPr="00E209C4">
        <w:rPr>
          <w:color w:val="000000"/>
          <w:sz w:val="26"/>
          <w:szCs w:val="26"/>
        </w:rPr>
        <w:t xml:space="preserve"> Lực lượng chính tham gia vào phong trào Ngữ tứ ngay từ ngày đầu bùng nổ là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Tư sản dân tộc và nông dân.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Tất cả các tầng lớp nhân dân.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Công nhân, nông dân, tiểu tư sản.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Học sinh yêu nước ở Bắc Kinh,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10:</w:t>
      </w:r>
      <w:r w:rsidRPr="00E209C4">
        <w:rPr>
          <w:color w:val="000000"/>
          <w:sz w:val="26"/>
          <w:szCs w:val="26"/>
        </w:rPr>
        <w:t xml:space="preserve"> Trong những năm 1926-1927 nhân dân Trung Quốc tiến hành cuộc chiến tranh cách mạng nhằm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Đánh đổ các tập đoàn quân phiệt đang chia nhau thống trị Trung Quốc.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Đánh đổ nền thống trị phản động của tập đoàn Quốc dân đảng của Tưởng Giới Thạch.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lastRenderedPageBreak/>
        <w:t xml:space="preserve">C. </w:t>
      </w:r>
      <w:r w:rsidRPr="00E209C4">
        <w:rPr>
          <w:color w:val="000000"/>
          <w:sz w:val="26"/>
          <w:szCs w:val="26"/>
        </w:rPr>
        <w:t>Đánh đổ ách thống trị của triều đình phong kiến Mãn Thanh.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Đánh đổ sự xâu xé của các nước phương Tây.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11:</w:t>
      </w:r>
      <w:r w:rsidRPr="00E209C4">
        <w:rPr>
          <w:color w:val="000000"/>
          <w:sz w:val="26"/>
          <w:szCs w:val="26"/>
        </w:rPr>
        <w:t xml:space="preserve"> Kết quả lớn nhất của cuộc cách mạng Mông Cổ 1921-1924 là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Đảng Nhân dân Mông cổ thành lập.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Nhà nước dân chủ nhân dân Mông cổ thành lập.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Thoát khỏi sự lệ thuộc vào phong kiến Trung Quốc,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Đưa giai cấp công nhân lên nắm chính quyền.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12:</w:t>
      </w:r>
      <w:r w:rsidRPr="00E209C4">
        <w:rPr>
          <w:color w:val="000000"/>
          <w:sz w:val="26"/>
          <w:szCs w:val="26"/>
        </w:rPr>
        <w:t xml:space="preserve"> Đảng cộng sản Trung Quốc thành lập ngày tháng năm nào?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Tháng 7 năm 1920.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Tháng 7 năm 1922.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Tháng 7 năm 1921.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Tháng 7 năm 1923.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13:</w:t>
      </w:r>
      <w:r w:rsidRPr="00E209C4">
        <w:rPr>
          <w:color w:val="000000"/>
          <w:sz w:val="26"/>
          <w:szCs w:val="26"/>
        </w:rPr>
        <w:t xml:space="preserve"> Từ 1937 cách mạng Trung Quốc chuyển sang thời kì hợp tác Quốc-Cộng nhằm mục đích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Hợp tác Quốc-Cộng chống Nhật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Hợp tác Quốc-Cộng chống các đế quốc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Hợp tác Quốc-Cộng chống phong kiến Mãn Thanh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Hợp tác Quốc-Cộng xây dựng nhà nước Trung Quốc thống nhất.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14:</w:t>
      </w:r>
      <w:r w:rsidRPr="00E209C4">
        <w:rPr>
          <w:color w:val="000000"/>
          <w:sz w:val="26"/>
          <w:szCs w:val="26"/>
        </w:rPr>
        <w:t xml:space="preserve"> Nét mới nhất của phong trào giải phóng dân tộc ở châu Á sau Chiến tranh thế giới thứ nhất là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Đảng Cộng sản thành lập đóng vai trò lãnh đạo.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Phong trào nổ ra liên tục, đều khắp.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Sự trưởng thành của giai cấp công nhân, Đảng Cộng sản thành lập ở một số nước và đóng vai trò lãnh đạo.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Phong trào có quy mô rộng lớn nổ ra khắp châu Á.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15:</w:t>
      </w:r>
      <w:r w:rsidRPr="00E209C4">
        <w:rPr>
          <w:color w:val="000000"/>
          <w:sz w:val="26"/>
          <w:szCs w:val="26"/>
        </w:rPr>
        <w:t xml:space="preserve"> Phong trào Ngũ tứ ở Trung Quốc được mở đầu bằng cuộc biểu tình của tầng lớp nào?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Biểu tình của 3000 học sinh ở Bắc Kinh.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Biểu tình của 3000 công nhân Bắc Kinh,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Biểu tình của 3000 nông dân Bắc Kinh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Biểu tình của 3000 công nhân, nông dân, trí thức ở Bắc Kinh.</w:t>
      </w:r>
    </w:p>
    <w:p w:rsidR="00F02BE4" w:rsidRPr="00E209C4" w:rsidRDefault="00F02BE4" w:rsidP="00F02BE4">
      <w:pPr>
        <w:spacing w:before="60"/>
        <w:jc w:val="both"/>
        <w:rPr>
          <w:color w:val="000000" w:themeColor="text1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16:</w:t>
      </w:r>
      <w:r w:rsidRPr="00E209C4">
        <w:rPr>
          <w:sz w:val="26"/>
          <w:szCs w:val="26"/>
        </w:rPr>
        <w:t xml:space="preserve"> </w:t>
      </w:r>
      <w:r w:rsidRPr="00E209C4">
        <w:rPr>
          <w:color w:val="000000" w:themeColor="text1"/>
          <w:sz w:val="26"/>
          <w:szCs w:val="26"/>
          <w:shd w:val="clear" w:color="auto" w:fill="FFFFFF"/>
        </w:rPr>
        <w:t>Sau phong trào Ngũ tứ (1919), giai cấp nào vươn lên giành lấy ngọn cờ lãnh đạo cách mạng Trung Quốc?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Giai cấp tư sản.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Giai cấp vô sản.</w:t>
      </w:r>
    </w:p>
    <w:p w:rsidR="00F02BE4" w:rsidRDefault="00F02BE4" w:rsidP="00F02BE4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Giai cấp nông dân.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Tầng lớp trí thức tiểu tư sản.</w:t>
      </w:r>
    </w:p>
    <w:p w:rsidR="00E209C4" w:rsidRPr="00E209C4" w:rsidRDefault="00E209C4" w:rsidP="00F02BE4">
      <w:pPr>
        <w:tabs>
          <w:tab w:val="left" w:pos="5136"/>
        </w:tabs>
        <w:ind w:firstLine="283"/>
        <w:rPr>
          <w:sz w:val="26"/>
          <w:szCs w:val="26"/>
        </w:rPr>
      </w:pPr>
    </w:p>
    <w:p w:rsidR="00F02BE4" w:rsidRDefault="00F02BE4" w:rsidP="00F02BE4">
      <w:pPr>
        <w:spacing w:before="60"/>
        <w:jc w:val="center"/>
        <w:rPr>
          <w:b/>
          <w:color w:val="FF0000"/>
          <w:sz w:val="26"/>
          <w:szCs w:val="26"/>
        </w:rPr>
      </w:pPr>
      <w:r w:rsidRPr="00E209C4">
        <w:rPr>
          <w:b/>
          <w:color w:val="FF0000"/>
          <w:sz w:val="26"/>
          <w:szCs w:val="26"/>
        </w:rPr>
        <w:t>ĐÁP ÁN</w:t>
      </w:r>
    </w:p>
    <w:p w:rsidR="00E209C4" w:rsidRPr="00E209C4" w:rsidRDefault="00E209C4" w:rsidP="00F02BE4">
      <w:pPr>
        <w:spacing w:before="60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F02BE4" w:rsidRPr="00E209C4" w:rsidRDefault="00E209C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</w:tbl>
    <w:p w:rsidR="00F02BE4" w:rsidRPr="00E209C4" w:rsidRDefault="00F02BE4" w:rsidP="00F02BE4">
      <w:pPr>
        <w:spacing w:before="60"/>
        <w:jc w:val="center"/>
        <w:rPr>
          <w:b/>
          <w:color w:val="FF0000"/>
          <w:sz w:val="26"/>
          <w:szCs w:val="26"/>
        </w:rPr>
      </w:pPr>
    </w:p>
    <w:sectPr w:rsidR="00F02BE4" w:rsidRPr="00E209C4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E2" w:rsidRDefault="00FB67E2">
      <w:r>
        <w:separator/>
      </w:r>
    </w:p>
  </w:endnote>
  <w:endnote w:type="continuationSeparator" w:id="0">
    <w:p w:rsidR="00FB67E2" w:rsidRDefault="00FB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E2" w:rsidRDefault="00FB67E2">
      <w:r>
        <w:separator/>
      </w:r>
    </w:p>
  </w:footnote>
  <w:footnote w:type="continuationSeparator" w:id="0">
    <w:p w:rsidR="00FB67E2" w:rsidRDefault="00FB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9F38C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179B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09C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B67E2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2020-08-06T15:44:00Z</dcterms:modified>
</cp:coreProperties>
</file>