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40426B">
        <w:rPr>
          <w:rFonts w:eastAsia="Times New Roman"/>
          <w:b/>
          <w:color w:val="00B0F0"/>
          <w:szCs w:val="24"/>
        </w:rPr>
        <w:t>2</w:t>
      </w:r>
      <w:r w:rsidR="00EE0972">
        <w:rPr>
          <w:rFonts w:eastAsia="Times New Roman"/>
          <w:b/>
          <w:color w:val="00B0F0"/>
          <w:szCs w:val="24"/>
        </w:rPr>
        <w:t>8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EE0972" w:rsidRDefault="00EE0972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EE0972">
        <w:rPr>
          <w:rFonts w:eastAsia="Times New Roman"/>
          <w:b/>
          <w:color w:val="FF0000"/>
          <w:szCs w:val="24"/>
        </w:rPr>
        <w:t>VÙNG TÂY NGUYÊN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Khó khăn lớn nhất về khí hậu đối với sản xuất và đời sống ở Tây Nguyên là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Hay có những hiện tượng thời tiết thất thường.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Mùa khô kéo dài dẫn đến thiếu nước nghiêm trọng.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Nắng lắm, mưa nhiều làm cho đất bị rửa trôi.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Mùa mưa thường xuyên xảy ra lũ lụt.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Tỉnh nằm ở ngã ba biên giới Việt Nam – Lào – Campuchia:</w:t>
      </w:r>
    </w:p>
    <w:p w:rsidR="00735B62" w:rsidRDefault="00735B62" w:rsidP="00735B62">
      <w:pPr>
        <w:tabs>
          <w:tab w:val="left" w:pos="2708"/>
          <w:tab w:val="left" w:pos="5138"/>
          <w:tab w:val="left" w:pos="7569"/>
        </w:tabs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Gia Lai</w:t>
      </w:r>
      <w:r>
        <w:tab/>
      </w: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Lâm Đồng</w:t>
      </w:r>
      <w:r>
        <w:tab/>
      </w: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Kon Tum</w:t>
      </w:r>
      <w:r>
        <w:tab/>
      </w: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Đắk Lắk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Địa hình của Tây Nguyên có đặc điểm</w:t>
      </w:r>
    </w:p>
    <w:p w:rsidR="00735B62" w:rsidRDefault="00735B62" w:rsidP="00735B62">
      <w:pPr>
        <w:tabs>
          <w:tab w:val="left" w:pos="5136"/>
        </w:tabs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Địa hình núi cao bị cắt xẻ mạnh.</w:t>
      </w:r>
      <w:r>
        <w:tab/>
      </w: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Địa hình cao nguyên đá vôi tiêu biểu.</w:t>
      </w:r>
    </w:p>
    <w:p w:rsidR="00735B62" w:rsidRDefault="00735B62" w:rsidP="00735B62">
      <w:pPr>
        <w:tabs>
          <w:tab w:val="left" w:pos="5136"/>
        </w:tabs>
        <w:ind w:firstLine="283"/>
      </w:pP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Địa hình cao nguyên xếp tầng.</w:t>
      </w:r>
      <w:r>
        <w:tab/>
      </w: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Địa hình núi xen kẽ với đồng bằng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Ý nào sau đây không đúng khi nói về các dân tộc ở Tây nguyên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Văn hóa có nhiều nét phong phú, đặc thù cho mảnh đất nơi đây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Dân tộc thiểu số chiếm tỉ lệ lớn trong cơ cấu thành phần dân tộc ở vùng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Người kinh sống ở đô thị, nông lâm trường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Mật độ dân số thấp nhất cả nước</w:t>
      </w:r>
    </w:p>
    <w:p w:rsidR="00735B62" w:rsidRDefault="00735B62" w:rsidP="00735B62">
      <w:pPr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MỘT SỐ TIÊU CHÍ PHÁT TRIỂN DÂN CƯ, XÃ HỘI Ở TÂY NGUYÊN VÀ CẢ NƯỚC, NĂM 1999</w:t>
      </w:r>
    </w:p>
    <w:p w:rsidR="00735B62" w:rsidRDefault="00735B62" w:rsidP="00735B62">
      <w:pPr>
        <w:spacing w:before="60"/>
        <w:ind w:firstLine="283"/>
        <w:jc w:val="both"/>
        <w:rPr>
          <w:sz w:val="26"/>
          <w:szCs w:val="26"/>
        </w:rPr>
      </w:pPr>
      <w:r>
        <w:rPr>
          <w:noProof/>
          <w:lang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304800</wp:posOffset>
            </wp:positionV>
            <wp:extent cx="3649345" cy="1851025"/>
            <wp:effectExtent l="0" t="0" r="825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85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Những tiêu chí phát triển nào của Tây Nguyên thấp hơn bình quân chung cả nước?</w:t>
      </w:r>
    </w:p>
    <w:p w:rsidR="00735B62" w:rsidRDefault="00735B62" w:rsidP="00735B62">
      <w:pPr>
        <w:tabs>
          <w:tab w:val="left" w:pos="5136"/>
        </w:tabs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Gia tăng dân số.</w:t>
      </w:r>
      <w:r>
        <w:tab/>
      </w: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Thu nhập bình quân đầu người</w:t>
      </w:r>
    </w:p>
    <w:p w:rsidR="00735B62" w:rsidRDefault="00735B62" w:rsidP="00735B62">
      <w:pPr>
        <w:tabs>
          <w:tab w:val="left" w:pos="5136"/>
        </w:tabs>
        <w:ind w:firstLine="283"/>
      </w:pP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Tỉ lệ dân thành thị.</w:t>
      </w:r>
      <w:r>
        <w:tab/>
      </w: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Tuổi thọ trung bình.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Loại đất chiếm diện tích lớn nhất ở Tây Nguyên là</w:t>
      </w:r>
    </w:p>
    <w:p w:rsidR="00735B62" w:rsidRDefault="00735B62" w:rsidP="00735B62">
      <w:pPr>
        <w:tabs>
          <w:tab w:val="left" w:pos="2708"/>
          <w:tab w:val="left" w:pos="5138"/>
          <w:tab w:val="left" w:pos="7567"/>
        </w:tabs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Ba dan</w:t>
      </w:r>
      <w:r>
        <w:tab/>
      </w: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Mùn núi cao</w:t>
      </w:r>
      <w:r>
        <w:tab/>
      </w: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Phù sa</w:t>
      </w:r>
      <w:r>
        <w:tab/>
      </w: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Phù sa cổ.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Loại khoáng sản giàu trữ lượng nhất ở Tây Nguyên là</w:t>
      </w:r>
    </w:p>
    <w:p w:rsidR="00735B62" w:rsidRDefault="00735B62" w:rsidP="00735B62">
      <w:pPr>
        <w:tabs>
          <w:tab w:val="left" w:pos="2708"/>
          <w:tab w:val="left" w:pos="5138"/>
          <w:tab w:val="left" w:pos="7567"/>
        </w:tabs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Than đá.</w:t>
      </w:r>
      <w:r>
        <w:tab/>
      </w: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Vàng</w:t>
      </w:r>
      <w:r>
        <w:tab/>
      </w: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Kẽm</w:t>
      </w:r>
      <w:r>
        <w:tab/>
      </w: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Bô xit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Mục tiêu hàng đầu trong việc phát triển kinh tế- xã hội ở Tây Nguyên là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Tăng cường khai thác và chế biến lâm sản.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Mở rộng diện tích trồng cây công nghiệp lâu năm.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Chuyển dịch cơ cấu kinh tế, xóa đói giảm nghèo.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Đẩy mạnh khai thác khoáng sản, thủy điện.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Loại đất chiếm diện tích lớn nhất ở Tây Nguyên là</w:t>
      </w:r>
    </w:p>
    <w:p w:rsidR="00735B62" w:rsidRDefault="00735B62" w:rsidP="00735B62">
      <w:pPr>
        <w:tabs>
          <w:tab w:val="left" w:pos="2708"/>
          <w:tab w:val="left" w:pos="5138"/>
          <w:tab w:val="left" w:pos="7567"/>
        </w:tabs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Mùn núi cao</w:t>
      </w:r>
      <w:r>
        <w:tab/>
      </w: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Phù sa cổ.</w:t>
      </w:r>
      <w:r>
        <w:tab/>
      </w: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Ba dan</w:t>
      </w:r>
      <w:r>
        <w:tab/>
      </w: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Phù sa</w:t>
      </w:r>
    </w:p>
    <w:p w:rsidR="00735B62" w:rsidRDefault="00735B62" w:rsidP="00735B62">
      <w:pPr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MỘT SỐ TIÊU CHÍ PHÁT TRIỂN DÂN CƯ, XÃ HỘI Ở TÂY NGUYÊN VÀ CẢ </w:t>
      </w:r>
      <w:r>
        <w:rPr>
          <w:sz w:val="26"/>
          <w:szCs w:val="26"/>
        </w:rPr>
        <w:lastRenderedPageBreak/>
        <w:t>NƯỚC, NĂM 1999</w:t>
      </w:r>
    </w:p>
    <w:p w:rsidR="00735B62" w:rsidRDefault="00735B62" w:rsidP="00735B62">
      <w:pPr>
        <w:spacing w:before="60"/>
        <w:ind w:firstLine="283"/>
        <w:jc w:val="both"/>
        <w:rPr>
          <w:sz w:val="26"/>
          <w:szCs w:val="26"/>
        </w:rPr>
      </w:pPr>
      <w:r>
        <w:rPr>
          <w:noProof/>
          <w:lang w:eastAsia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304800</wp:posOffset>
            </wp:positionV>
            <wp:extent cx="3649345" cy="1851025"/>
            <wp:effectExtent l="0" t="0" r="825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85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Những tiêu chí phát triển nào của Tây Nguyên cao hơn bình quân chung cả nước?</w:t>
      </w:r>
    </w:p>
    <w:p w:rsidR="00735B62" w:rsidRDefault="00735B62" w:rsidP="00735B62">
      <w:pPr>
        <w:tabs>
          <w:tab w:val="left" w:pos="5136"/>
        </w:tabs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Gia tăng dân số</w:t>
      </w:r>
      <w:r>
        <w:tab/>
      </w: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Thu nhập bình quân đầu người</w:t>
      </w:r>
    </w:p>
    <w:p w:rsidR="00735B62" w:rsidRDefault="00735B62" w:rsidP="00735B62">
      <w:pPr>
        <w:tabs>
          <w:tab w:val="left" w:pos="5136"/>
        </w:tabs>
        <w:ind w:firstLine="283"/>
      </w:pP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Tỷ lệ dân thành thị</w:t>
      </w:r>
      <w:r>
        <w:tab/>
      </w: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Tuổi thọ trung bình.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Điểm đặc biệt nhất về vị trí địa lý của Tây Nguyên là</w:t>
      </w:r>
    </w:p>
    <w:p w:rsidR="00735B62" w:rsidRDefault="00735B62" w:rsidP="00735B62">
      <w:pPr>
        <w:tabs>
          <w:tab w:val="left" w:pos="5135"/>
        </w:tabs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Không giáp biển.</w:t>
      </w:r>
      <w:r>
        <w:tab/>
      </w: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Giáp Đông Nam Bộ.</w:t>
      </w:r>
    </w:p>
    <w:p w:rsidR="00735B62" w:rsidRDefault="00735B62" w:rsidP="00735B62">
      <w:pPr>
        <w:tabs>
          <w:tab w:val="left" w:pos="5135"/>
        </w:tabs>
        <w:ind w:firstLine="283"/>
      </w:pP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Giáp 2 vùng kinh tế.</w:t>
      </w:r>
      <w:r>
        <w:tab/>
      </w: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Giáp 2 quốc gia.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Khó khăn lớn nhất về tự nhiên trong sản xuất cây công nghiệp ở Tây Nguyên hiện nay là</w:t>
      </w:r>
    </w:p>
    <w:p w:rsidR="00735B62" w:rsidRDefault="00735B62" w:rsidP="00735B62">
      <w:pPr>
        <w:tabs>
          <w:tab w:val="left" w:pos="5135"/>
        </w:tabs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Khô hạn kéo dài.</w:t>
      </w:r>
      <w:r>
        <w:tab/>
      </w: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Đất đai thoái hoá.</w:t>
      </w:r>
    </w:p>
    <w:p w:rsidR="00735B62" w:rsidRDefault="00735B62" w:rsidP="00735B62">
      <w:pPr>
        <w:tabs>
          <w:tab w:val="left" w:pos="5135"/>
        </w:tabs>
        <w:ind w:firstLine="283"/>
      </w:pP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Khí hậu phân hóa.</w:t>
      </w:r>
      <w:r>
        <w:tab/>
      </w: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Đất badan màu mỡ.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Trong cơ cấu dân tộc ở Tây Nguyên, thành phần dân tộc đông nhất là</w:t>
      </w:r>
    </w:p>
    <w:p w:rsidR="00735B62" w:rsidRDefault="00735B62" w:rsidP="00735B62">
      <w:pPr>
        <w:tabs>
          <w:tab w:val="left" w:pos="2708"/>
          <w:tab w:val="left" w:pos="5138"/>
          <w:tab w:val="left" w:pos="7567"/>
        </w:tabs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Gia-rai</w:t>
      </w:r>
      <w:r>
        <w:tab/>
      </w: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Kinh</w:t>
      </w:r>
      <w:r>
        <w:tab/>
      </w: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Ba-na</w:t>
      </w:r>
      <w:r>
        <w:tab/>
      </w: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M'nông.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Điểm đặc biệt nhất về vị trí của Tây Nguyên là</w:t>
      </w:r>
    </w:p>
    <w:p w:rsidR="00735B62" w:rsidRDefault="00735B62" w:rsidP="00735B62">
      <w:pPr>
        <w:tabs>
          <w:tab w:val="left" w:pos="2708"/>
          <w:tab w:val="left" w:pos="5138"/>
          <w:tab w:val="left" w:pos="7567"/>
        </w:tabs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Không giáp biển</w:t>
      </w:r>
      <w:r>
        <w:tab/>
      </w: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Đất Feralit.</w:t>
      </w:r>
      <w:r>
        <w:tab/>
      </w: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Giáp 2 quốc gia</w:t>
      </w:r>
      <w:r>
        <w:tab/>
      </w: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Địa hình cao</w:t>
      </w:r>
    </w:p>
    <w:p w:rsidR="00735B62" w:rsidRDefault="00735B62" w:rsidP="00735B62">
      <w:pPr>
        <w:spacing w:before="60"/>
        <w:jc w:val="both"/>
        <w:rPr>
          <w:sz w:val="26"/>
          <w:szCs w:val="26"/>
        </w:rPr>
      </w:pPr>
      <w:r w:rsidRPr="007D0505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Về mật độ dân số, Tây Nguyên hiện là vùng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mật độ dân số thấp nhất cả nước.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mật độ thấp chỉ sau Đồng bằng sông Hồng.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 mật độ trung bình so với các vùng khác.</w:t>
      </w:r>
    </w:p>
    <w:p w:rsidR="00735B62" w:rsidRDefault="00735B62" w:rsidP="00735B62">
      <w:pPr>
        <w:ind w:firstLine="283"/>
      </w:pPr>
      <w:r w:rsidRPr="007D05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Dân cư đông đúc do nhập cư từ các vùng khác.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p w:rsidR="00D85E71" w:rsidRDefault="00D85E7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735B62" w:rsidRPr="00735B62" w:rsidTr="00735B62">
        <w:tc>
          <w:tcPr>
            <w:tcW w:w="1013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735B62" w:rsidRPr="00735B62" w:rsidTr="00735B62">
        <w:tc>
          <w:tcPr>
            <w:tcW w:w="1013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735B62" w:rsidRPr="00735B62" w:rsidTr="00735B62">
        <w:tc>
          <w:tcPr>
            <w:tcW w:w="1013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735B62" w:rsidRPr="00735B62" w:rsidTr="00735B62">
        <w:tc>
          <w:tcPr>
            <w:tcW w:w="1013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5B6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35B62" w:rsidRPr="00735B62" w:rsidRDefault="00735B6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735B62" w:rsidRPr="00735B62" w:rsidRDefault="00735B6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F579A4" w:rsidRDefault="00F579A4" w:rsidP="00346387">
      <w:pPr>
        <w:jc w:val="center"/>
        <w:rPr>
          <w:b/>
          <w:color w:val="FF0000"/>
          <w:szCs w:val="24"/>
        </w:rPr>
      </w:pPr>
    </w:p>
    <w:p w:rsidR="00BA6443" w:rsidRDefault="00BA6443" w:rsidP="00484497">
      <w:pPr>
        <w:jc w:val="center"/>
        <w:rPr>
          <w:b/>
          <w:color w:val="FF0000"/>
          <w:szCs w:val="24"/>
        </w:rPr>
      </w:pPr>
    </w:p>
    <w:p w:rsidR="002D3722" w:rsidRPr="00BA6443" w:rsidRDefault="002D3722" w:rsidP="00484497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2D3722" w:rsidRPr="00BA6443" w:rsidSect="0020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1B" w:rsidRDefault="00D9771B">
      <w:r>
        <w:separator/>
      </w:r>
    </w:p>
  </w:endnote>
  <w:endnote w:type="continuationSeparator" w:id="0">
    <w:p w:rsidR="00D9771B" w:rsidRDefault="00D9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1B" w:rsidRDefault="00D9771B">
      <w:r>
        <w:separator/>
      </w:r>
    </w:p>
  </w:footnote>
  <w:footnote w:type="continuationSeparator" w:id="0">
    <w:p w:rsidR="00D9771B" w:rsidRDefault="00D97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04F0A"/>
    <w:rsid w:val="00022036"/>
    <w:rsid w:val="0003508D"/>
    <w:rsid w:val="00037B33"/>
    <w:rsid w:val="0004061F"/>
    <w:rsid w:val="000407AF"/>
    <w:rsid w:val="00043FEA"/>
    <w:rsid w:val="00072952"/>
    <w:rsid w:val="0008218E"/>
    <w:rsid w:val="0008291C"/>
    <w:rsid w:val="000A0A18"/>
    <w:rsid w:val="000B3C12"/>
    <w:rsid w:val="000B3E6F"/>
    <w:rsid w:val="000B45EB"/>
    <w:rsid w:val="000D235D"/>
    <w:rsid w:val="000D64F0"/>
    <w:rsid w:val="000E128D"/>
    <w:rsid w:val="000E3203"/>
    <w:rsid w:val="000F551E"/>
    <w:rsid w:val="00113921"/>
    <w:rsid w:val="00114740"/>
    <w:rsid w:val="00145604"/>
    <w:rsid w:val="001539F2"/>
    <w:rsid w:val="00172A27"/>
    <w:rsid w:val="00190769"/>
    <w:rsid w:val="00196F1F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70D8E"/>
    <w:rsid w:val="0028630F"/>
    <w:rsid w:val="00287F11"/>
    <w:rsid w:val="002D31CB"/>
    <w:rsid w:val="002D3722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14E4"/>
    <w:rsid w:val="003C2EBA"/>
    <w:rsid w:val="003C4C25"/>
    <w:rsid w:val="003F4ECE"/>
    <w:rsid w:val="003F6A76"/>
    <w:rsid w:val="003F78BB"/>
    <w:rsid w:val="0040426B"/>
    <w:rsid w:val="004079D7"/>
    <w:rsid w:val="00410425"/>
    <w:rsid w:val="00411280"/>
    <w:rsid w:val="00427E3B"/>
    <w:rsid w:val="0043135F"/>
    <w:rsid w:val="0043333D"/>
    <w:rsid w:val="00434812"/>
    <w:rsid w:val="004520D7"/>
    <w:rsid w:val="0046545F"/>
    <w:rsid w:val="00470F60"/>
    <w:rsid w:val="00484497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319A5"/>
    <w:rsid w:val="005427CA"/>
    <w:rsid w:val="005455B6"/>
    <w:rsid w:val="00562411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97BE5"/>
    <w:rsid w:val="006A2BC9"/>
    <w:rsid w:val="006B0F26"/>
    <w:rsid w:val="006B64C7"/>
    <w:rsid w:val="006C429E"/>
    <w:rsid w:val="006C53EF"/>
    <w:rsid w:val="006D420A"/>
    <w:rsid w:val="006F7F63"/>
    <w:rsid w:val="00713AB7"/>
    <w:rsid w:val="00722369"/>
    <w:rsid w:val="0072594F"/>
    <w:rsid w:val="00735B62"/>
    <w:rsid w:val="00754754"/>
    <w:rsid w:val="00760510"/>
    <w:rsid w:val="007638BB"/>
    <w:rsid w:val="0076548A"/>
    <w:rsid w:val="00770F63"/>
    <w:rsid w:val="00776747"/>
    <w:rsid w:val="00781D18"/>
    <w:rsid w:val="007A5351"/>
    <w:rsid w:val="007D24D5"/>
    <w:rsid w:val="007D7E66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67D5E"/>
    <w:rsid w:val="00980C29"/>
    <w:rsid w:val="009A3D18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03D51"/>
    <w:rsid w:val="00B23CD4"/>
    <w:rsid w:val="00B4606A"/>
    <w:rsid w:val="00B50273"/>
    <w:rsid w:val="00B56D43"/>
    <w:rsid w:val="00B65E9A"/>
    <w:rsid w:val="00BA6443"/>
    <w:rsid w:val="00BC13AB"/>
    <w:rsid w:val="00BE130F"/>
    <w:rsid w:val="00BE71F8"/>
    <w:rsid w:val="00BF4B27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622D6"/>
    <w:rsid w:val="00D85E71"/>
    <w:rsid w:val="00D86C31"/>
    <w:rsid w:val="00D92CD4"/>
    <w:rsid w:val="00D9771B"/>
    <w:rsid w:val="00DA30D4"/>
    <w:rsid w:val="00DB6D1B"/>
    <w:rsid w:val="00DC2646"/>
    <w:rsid w:val="00DD5EFD"/>
    <w:rsid w:val="00DD615C"/>
    <w:rsid w:val="00DE0BC6"/>
    <w:rsid w:val="00DF1BA0"/>
    <w:rsid w:val="00DF7894"/>
    <w:rsid w:val="00E00A11"/>
    <w:rsid w:val="00E00E6D"/>
    <w:rsid w:val="00E07316"/>
    <w:rsid w:val="00E11A74"/>
    <w:rsid w:val="00E4031B"/>
    <w:rsid w:val="00E623F6"/>
    <w:rsid w:val="00E62571"/>
    <w:rsid w:val="00E74383"/>
    <w:rsid w:val="00E96B3A"/>
    <w:rsid w:val="00EC6E56"/>
    <w:rsid w:val="00ED6413"/>
    <w:rsid w:val="00EE0972"/>
    <w:rsid w:val="00F00B2D"/>
    <w:rsid w:val="00F02CC6"/>
    <w:rsid w:val="00F1211F"/>
    <w:rsid w:val="00F1362F"/>
    <w:rsid w:val="00F2113B"/>
    <w:rsid w:val="00F2148F"/>
    <w:rsid w:val="00F23C20"/>
    <w:rsid w:val="00F26405"/>
    <w:rsid w:val="00F27DED"/>
    <w:rsid w:val="00F54198"/>
    <w:rsid w:val="00F579A4"/>
    <w:rsid w:val="00F61FA0"/>
    <w:rsid w:val="00F66F94"/>
    <w:rsid w:val="00F90024"/>
    <w:rsid w:val="00FA66B6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2020-08-20T02:43:00Z</dcterms:modified>
</cp:coreProperties>
</file>