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32FA6">
        <w:rPr>
          <w:rFonts w:eastAsia="Times New Roman"/>
          <w:b/>
          <w:color w:val="00B0F0"/>
          <w:sz w:val="26"/>
          <w:szCs w:val="26"/>
        </w:rPr>
        <w:t>7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032FA6" w:rsidRDefault="00032FA6" w:rsidP="00032FA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32FA6">
        <w:rPr>
          <w:rFonts w:eastAsia="Times New Roman"/>
          <w:b/>
          <w:color w:val="FF0000"/>
          <w:szCs w:val="24"/>
        </w:rPr>
        <w:t xml:space="preserve">SỰ VẬN ĐỘNG TỰ QUAY QUANH TRỤC CỦA TRÁI ĐẤT </w:t>
      </w:r>
    </w:p>
    <w:p w:rsidR="00032FA6" w:rsidRPr="00032FA6" w:rsidRDefault="00032FA6" w:rsidP="00032FA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32FA6">
        <w:rPr>
          <w:rFonts w:eastAsia="Times New Roman"/>
          <w:b/>
          <w:color w:val="FF0000"/>
          <w:szCs w:val="24"/>
        </w:rPr>
        <w:t>VÀ CÁC HỆ</w:t>
      </w:r>
      <w:r>
        <w:rPr>
          <w:rFonts w:eastAsia="Times New Roman"/>
          <w:b/>
          <w:color w:val="FF0000"/>
          <w:szCs w:val="24"/>
        </w:rPr>
        <w:t xml:space="preserve"> </w:t>
      </w:r>
      <w:r w:rsidRPr="00032FA6">
        <w:rPr>
          <w:rFonts w:eastAsia="Times New Roman"/>
          <w:b/>
          <w:color w:val="FF0000"/>
          <w:szCs w:val="24"/>
        </w:rPr>
        <w:t>QUẢ</w:t>
      </w:r>
    </w:p>
    <w:p w:rsidR="008302DE" w:rsidRPr="008302DE" w:rsidRDefault="008302DE" w:rsidP="008302DE">
      <w:pPr>
        <w:widowControl/>
        <w:spacing w:before="60"/>
        <w:jc w:val="both"/>
        <w:rPr>
          <w:color w:val="000000"/>
          <w:kern w:val="0"/>
          <w:sz w:val="26"/>
          <w:szCs w:val="26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Chia bề mặt Trái Đất thành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12 giờ khu vực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20 giờ khu vực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30 giờ khu vực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24 giờ khu vực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2: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Trên Trái Đất, giờ khu vực phía đông bao giờ cũng sớm hơn giờ khu vực phía tây là do: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Trục Trái đất nghiêng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Trái đất quay từ Tây sang Đông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Ngày đêm kế tiếp nhau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Trái đất quay từ Đông sang Tây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3: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Cùng một lúc, trên Trái Đất có bao nhiêu giờ khác nhau?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24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21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23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22 giờ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4: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So với mặt phẳng quỹ đạo, trục Trái Đất nghiêng một góc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56</w:t>
      </w:r>
      <w:r w:rsidRPr="008302DE">
        <w:rPr>
          <w:rFonts w:eastAsia="Times New Roman"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27’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23</w:t>
      </w:r>
      <w:r w:rsidRPr="008302DE">
        <w:rPr>
          <w:rFonts w:eastAsia="Times New Roman"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27’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66</w:t>
      </w:r>
      <w:r w:rsidRPr="008302DE">
        <w:rPr>
          <w:rFonts w:eastAsia="Times New Roman"/>
          <w:bCs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33’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32</w:t>
      </w:r>
      <w:r w:rsidRPr="008302DE">
        <w:rPr>
          <w:rFonts w:eastAsia="Times New Roman"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27’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5: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Sự chuyển động của Trái Đất quay quanh trục không tạo ra hiện tượng: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Ngày đêm nối tiếp nhau.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Làm lệch hướng chuyển động.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Giờ giấc mỗi nơi mỗi khác.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Hiện tượng mùa trong năm</w:t>
      </w:r>
    </w:p>
    <w:p w:rsidR="008302DE" w:rsidRPr="008302DE" w:rsidRDefault="008302DE" w:rsidP="008302DE">
      <w:pPr>
        <w:widowControl/>
        <w:spacing w:before="60"/>
        <w:jc w:val="both"/>
        <w:rPr>
          <w:color w:val="000000"/>
          <w:kern w:val="0"/>
          <w:sz w:val="26"/>
          <w:szCs w:val="26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6: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Do sự vận động tự quay quanh trục của Trái đất nên các vật chuyển động trên bề mặt Trái Đất đều bị lệch hướng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Bán cầu Bắc: lệch bên phải Bán cầu Nam: lệch bên phải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Bán cầu Bắc: lệch bên trái Bán cầu Nam: lệch bên trái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Bán cầu Bắc: lệch bên trái Bán cầu Nam: lệch bên phải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Bán cầu Bắc: lệch bên phải Bán cầu Nam: lệch bên trái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7: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Trục Trái Đất là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Một đường thẳng tưởng tượng cắt mặt Trái Đất ở 2 điểm cố định.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Một đường thẳng tưởng tượng xuyên tâm cắt mặt Trái Đất ở 2 điểm cố định.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Một đường thẳng xuyên tâm cắt mặt Trái Đất ở 2 điểm cố định.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Một đường thẳng cắt mặt Trái Đất ở 2 điểm cố định.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8: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Đường biểu hiện trục Trái Đất (BN) và đường phân chia sáng tối (ST) làm thành 1 góc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66</w:t>
      </w:r>
      <w:r w:rsidRPr="008302DE">
        <w:rPr>
          <w:rFonts w:eastAsia="Times New Roman"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33’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33</w:t>
      </w:r>
      <w:r w:rsidRPr="008302DE">
        <w:rPr>
          <w:rFonts w:eastAsia="Times New Roman"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66’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23</w:t>
      </w:r>
      <w:r w:rsidRPr="008302DE">
        <w:rPr>
          <w:rFonts w:eastAsia="Times New Roman"/>
          <w:bCs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27’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27</w:t>
      </w:r>
      <w:r w:rsidRPr="008302DE">
        <w:rPr>
          <w:rFonts w:eastAsia="Times New Roman"/>
          <w:color w:val="000000"/>
          <w:kern w:val="0"/>
          <w:sz w:val="26"/>
          <w:szCs w:val="26"/>
          <w:vertAlign w:val="superscript"/>
          <w:lang w:eastAsia="en-US"/>
        </w:rPr>
        <w:t>o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23’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9: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Khi khu vực giờ kinh tuyến số 0 là 1 giờ thì ở Thủ đô Hà Nội là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8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7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9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6 giờ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10: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Trái đất được chia thành 24 khu vực giờ, mỗi khu vực giờ nếu đi về phía tây sẽ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Nhanh hơn một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Chậm hơn một giờ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Giờ không thay đổi so với múi giờ gốc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Tăng thêm một ngày lại một ngày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11: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Bề mặt Trái Đất được chia thành 24 khu vực giờ, mỗi khu vực giờ rộng bao nhiêu kinh tuyến?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20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30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25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15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12: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Khi khu vực giờ gốc là 4 giờ, thì ở nước ta là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11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5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9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12 giờ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13: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Mọi nơi trên trái đất đều lần lượt có ngày và đêm kế tiếp nhau do: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Ánh sáng Mặt trời và các hành tinh chiếu vào.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 Trái Đất hình cầu và vận động tự quay quanh trục.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Các thế lực siêu nhiên, thần linh.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lastRenderedPageBreak/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 Trục Trái Đất nghiêng trên mặt phẳng quỹ đạo.</w:t>
      </w:r>
    </w:p>
    <w:p w:rsidR="008302DE" w:rsidRPr="008302DE" w:rsidRDefault="008302DE" w:rsidP="008302DE">
      <w:pPr>
        <w:widowControl/>
        <w:spacing w:before="60"/>
        <w:jc w:val="both"/>
        <w:rPr>
          <w:color w:val="000000"/>
          <w:kern w:val="0"/>
          <w:sz w:val="26"/>
          <w:szCs w:val="26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14: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Khi khu vực giờ gốc là 12 giờ thì nước ta là mấy giờ?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19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12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7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10 giờ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15: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Trái đất được chia thành 24 khu vực giờ, mỗi khu vực giờ nếu đi về phía đông sẽ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Nhanh hơn một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Chậm hơn một giờ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Giờ không thay đổi so với múi giờ gốc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Lùi lại một ngày</w:t>
      </w:r>
    </w:p>
    <w:p w:rsidR="008302DE" w:rsidRPr="008302DE" w:rsidRDefault="008302DE" w:rsidP="008302DE">
      <w:pPr>
        <w:widowControl/>
        <w:spacing w:before="60"/>
        <w:jc w:val="both"/>
        <w:rPr>
          <w:color w:val="000000"/>
          <w:kern w:val="0"/>
          <w:sz w:val="26"/>
          <w:szCs w:val="26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16: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Hiện tượng ngày đêm do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Do trái đất hình dạng cầu nên mặt trời chỉ chiếu sáng được một nửa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Sự vận động tự quay của trái từ Tây sang Đông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Sự vận động tự quay của trái từ Đông sang Tây</w:t>
      </w:r>
    </w:p>
    <w:p w:rsidR="008302DE" w:rsidRPr="008302DE" w:rsidRDefault="008302DE" w:rsidP="008302DE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A, B đúng</w:t>
      </w:r>
    </w:p>
    <w:p w:rsidR="008302DE" w:rsidRPr="008302DE" w:rsidRDefault="008302DE" w:rsidP="008302DE">
      <w:pPr>
        <w:widowControl/>
        <w:spacing w:before="60"/>
        <w:jc w:val="both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17: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 Các vật thể ở Bắc bán cầu trong khi chuyển đông sẽ bị lệch về hướng: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bCs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Bên phải hướng chuyển động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Bên trái hướng chuyển động</w:t>
      </w:r>
    </w:p>
    <w:p w:rsidR="008302DE" w:rsidRPr="008302DE" w:rsidRDefault="008302DE" w:rsidP="008302DE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Giữ nguyên hướng không đổi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Tất cả đều sai</w:t>
      </w:r>
    </w:p>
    <w:p w:rsidR="008302DE" w:rsidRPr="008302DE" w:rsidRDefault="008302DE" w:rsidP="008302DE">
      <w:pPr>
        <w:widowControl/>
        <w:spacing w:before="60"/>
        <w:jc w:val="both"/>
        <w:rPr>
          <w:color w:val="000000"/>
          <w:kern w:val="0"/>
          <w:sz w:val="26"/>
          <w:szCs w:val="26"/>
        </w:rPr>
      </w:pPr>
      <w:r w:rsidRPr="008302DE">
        <w:rPr>
          <w:rFonts w:eastAsia="Times New Roman"/>
          <w:b/>
          <w:color w:val="0000FF"/>
          <w:kern w:val="0"/>
          <w:szCs w:val="26"/>
          <w:lang w:eastAsia="en-US"/>
        </w:rPr>
        <w:t>Câu 18: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 xml:space="preserve"> Thời gian tự quay 1 vòng quanh trục của Trái Đất là</w:t>
      </w:r>
    </w:p>
    <w:p w:rsidR="008302DE" w:rsidRPr="008302DE" w:rsidRDefault="008302DE" w:rsidP="008302DE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A.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12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B.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24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C.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6 giờ</w:t>
      </w:r>
      <w:r w:rsidRPr="008302DE">
        <w:rPr>
          <w:rFonts w:eastAsia="Times New Roman"/>
          <w:kern w:val="0"/>
          <w:szCs w:val="24"/>
          <w:lang w:eastAsia="en-US"/>
        </w:rPr>
        <w:tab/>
      </w:r>
      <w:r w:rsidRPr="008302DE">
        <w:rPr>
          <w:rFonts w:eastAsia="Times New Roman"/>
          <w:b/>
          <w:color w:val="3366FF"/>
          <w:kern w:val="0"/>
          <w:szCs w:val="26"/>
          <w:lang w:eastAsia="en-US"/>
        </w:rPr>
        <w:t xml:space="preserve">D. </w:t>
      </w:r>
      <w:r w:rsidRPr="008302DE">
        <w:rPr>
          <w:rFonts w:eastAsia="Times New Roman"/>
          <w:color w:val="000000"/>
          <w:kern w:val="0"/>
          <w:sz w:val="26"/>
          <w:szCs w:val="26"/>
          <w:lang w:eastAsia="en-US"/>
        </w:rPr>
        <w:t>30 giờ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8302DE" w:rsidRDefault="008302DE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8302DE" w:rsidRPr="008302DE" w:rsidTr="008302DE"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02DE" w:rsidRPr="008302DE" w:rsidTr="008302DE"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302DE" w:rsidRPr="008302DE" w:rsidTr="008302DE"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302DE" w:rsidRPr="008302DE" w:rsidTr="008302DE"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302DE" w:rsidRPr="008302DE" w:rsidTr="008302DE"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30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8302DE" w:rsidRPr="008302DE" w:rsidRDefault="008302DE" w:rsidP="009955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302DE" w:rsidRDefault="008302DE" w:rsidP="005C4714">
      <w:pPr>
        <w:jc w:val="center"/>
        <w:rPr>
          <w:b/>
          <w:color w:val="FF0000"/>
          <w:sz w:val="26"/>
          <w:szCs w:val="26"/>
        </w:rPr>
      </w:pP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  <w:bookmarkStart w:id="0" w:name="_GoBack"/>
      <w:bookmarkEnd w:id="0"/>
    </w:p>
    <w:sectPr w:rsidR="007A0D7E" w:rsidRPr="00AF20EF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0C" w:rsidRDefault="00D1770C">
      <w:r>
        <w:separator/>
      </w:r>
    </w:p>
  </w:endnote>
  <w:endnote w:type="continuationSeparator" w:id="0">
    <w:p w:rsidR="00D1770C" w:rsidRDefault="00D1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0C" w:rsidRDefault="00D1770C">
      <w:r>
        <w:separator/>
      </w:r>
    </w:p>
  </w:footnote>
  <w:footnote w:type="continuationSeparator" w:id="0">
    <w:p w:rsidR="00D1770C" w:rsidRDefault="00D1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32FA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2020-08-12T07:25:00Z</dcterms:modified>
</cp:coreProperties>
</file>