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3E" w:rsidRPr="00614A3E" w:rsidRDefault="00614A3E" w:rsidP="00614A3E">
      <w:pPr>
        <w:pStyle w:val="Heading1"/>
        <w:spacing w:after="0"/>
        <w:ind w:left="0" w:firstLine="0"/>
        <w:rPr>
          <w:rFonts w:ascii="Times New Roman" w:hAnsi="Times New Roman" w:cs="Times New Roman"/>
          <w:color w:val="FF0000"/>
          <w:sz w:val="28"/>
          <w:szCs w:val="28"/>
        </w:rPr>
      </w:pPr>
      <w:r w:rsidRPr="00614A3E">
        <w:rPr>
          <w:rFonts w:ascii="Times New Roman" w:hAnsi="Times New Roman" w:cs="Times New Roman"/>
          <w:color w:val="0000FF"/>
          <w:sz w:val="28"/>
          <w:szCs w:val="28"/>
        </w:rPr>
        <w:t>PHÂN PHỐI CHƯƠNG TRÌNH MÔN: HOẠT ĐỘNG TRẢI NGHIỆM</w:t>
      </w:r>
      <w:r>
        <w:rPr>
          <w:rFonts w:ascii="Times New Roman" w:hAnsi="Times New Roman" w:cs="Times New Roman"/>
          <w:color w:val="0000FF"/>
          <w:sz w:val="28"/>
          <w:szCs w:val="28"/>
        </w:rPr>
        <w:t xml:space="preserve"> </w:t>
      </w:r>
      <w:r w:rsidRPr="00614A3E">
        <w:rPr>
          <w:rFonts w:ascii="Times New Roman" w:hAnsi="Times New Roman" w:cs="Times New Roman"/>
          <w:color w:val="FF0000"/>
          <w:sz w:val="28"/>
          <w:szCs w:val="28"/>
        </w:rPr>
        <w:t>LỚP 3</w:t>
      </w:r>
    </w:p>
    <w:p w:rsidR="00614A3E" w:rsidRPr="00E12910" w:rsidRDefault="00614A3E" w:rsidP="00614A3E">
      <w:pPr>
        <w:spacing w:after="223"/>
        <w:jc w:val="center"/>
        <w:rPr>
          <w:rFonts w:ascii="Times New Roman" w:hAnsi="Times New Roman" w:cs="Times New Roman"/>
          <w:b/>
          <w:color w:val="FF0000"/>
        </w:rPr>
      </w:pPr>
      <w:r w:rsidRPr="00614A3E">
        <w:rPr>
          <w:rFonts w:ascii="Times New Roman" w:hAnsi="Times New Roman" w:cs="Times New Roman"/>
          <w:b/>
          <w:color w:val="FF0000"/>
          <w:sz w:val="28"/>
          <w:szCs w:val="28"/>
        </w:rPr>
        <w:t>BỘ KẾT NỐI TRI THỨC</w:t>
      </w:r>
    </w:p>
    <w:p w:rsidR="00614A3E" w:rsidRPr="00DD4CD9" w:rsidRDefault="00614A3E" w:rsidP="00614A3E">
      <w:pPr>
        <w:spacing w:after="0"/>
        <w:ind w:hanging="10"/>
        <w:jc w:val="center"/>
        <w:rPr>
          <w:rFonts w:ascii="Times New Roman" w:hAnsi="Times New Roman" w:cs="Times New Roman"/>
        </w:rPr>
      </w:pPr>
      <w:r w:rsidRPr="00DD4CD9">
        <w:rPr>
          <w:rFonts w:ascii="Times New Roman" w:hAnsi="Times New Roman" w:cs="Times New Roman"/>
          <w:sz w:val="28"/>
        </w:rPr>
        <w:t>TS tiết: 105 tiết/ năm. HKI 18 tuần. HKII: 17 tuần</w:t>
      </w:r>
      <w:bookmarkStart w:id="0" w:name="_GoBack"/>
      <w:bookmarkEnd w:id="0"/>
    </w:p>
    <w:p w:rsidR="00614A3E" w:rsidRPr="00DD4CD9" w:rsidRDefault="00614A3E" w:rsidP="00614A3E">
      <w:pPr>
        <w:spacing w:after="0"/>
        <w:ind w:hanging="10"/>
        <w:jc w:val="center"/>
        <w:rPr>
          <w:rFonts w:ascii="Times New Roman" w:hAnsi="Times New Roman" w:cs="Times New Roman"/>
        </w:rPr>
      </w:pPr>
      <w:r w:rsidRPr="00DD4CD9">
        <w:rPr>
          <w:rFonts w:ascii="Times New Roman" w:hAnsi="Times New Roman" w:cs="Times New Roman"/>
          <w:sz w:val="28"/>
        </w:rPr>
        <w:t>TS tiết trên tuần: 3 tiết/ tuần</w:t>
      </w:r>
    </w:p>
    <w:tbl>
      <w:tblPr>
        <w:tblStyle w:val="TableGrid"/>
        <w:tblW w:w="14743" w:type="dxa"/>
        <w:tblInd w:w="-454" w:type="dxa"/>
        <w:tblCellMar>
          <w:top w:w="116" w:type="dxa"/>
          <w:left w:w="106" w:type="dxa"/>
          <w:bottom w:w="5" w:type="dxa"/>
          <w:right w:w="23"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420"/>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b/>
                <w:sz w:val="28"/>
              </w:rPr>
              <w:t xml:space="preserve">Tuần, tháng </w:t>
            </w:r>
          </w:p>
        </w:tc>
        <w:tc>
          <w:tcPr>
            <w:tcW w:w="7830" w:type="dxa"/>
            <w:gridSpan w:val="3"/>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b/>
                <w:sz w:val="28"/>
              </w:rPr>
              <w:t xml:space="preserve">Chương trình và sách giáo khoa </w:t>
            </w:r>
          </w:p>
        </w:tc>
        <w:tc>
          <w:tcPr>
            <w:tcW w:w="5811"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both"/>
              <w:rPr>
                <w:rFonts w:ascii="Times New Roman" w:hAnsi="Times New Roman" w:cs="Times New Roman"/>
              </w:rPr>
            </w:pPr>
            <w:r w:rsidRPr="00DD4CD9">
              <w:rPr>
                <w:rFonts w:ascii="Times New Roman" w:hAnsi="Times New Roman" w:cs="Times New Roman"/>
                <w:b/>
                <w:sz w:val="28"/>
              </w:rPr>
              <w:t xml:space="preserve">Nội dung điều chỉnh, bổ sung (nếu có) </w:t>
            </w:r>
          </w:p>
        </w:tc>
      </w:tr>
      <w:tr w:rsidR="00614A3E" w:rsidRPr="00DD4CD9" w:rsidTr="00313B57">
        <w:trPr>
          <w:trHeight w:val="1652"/>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ind w:firstLine="31"/>
              <w:jc w:val="center"/>
              <w:rPr>
                <w:rFonts w:ascii="Times New Roman" w:hAnsi="Times New Roman" w:cs="Times New Roman"/>
              </w:rPr>
            </w:pPr>
            <w:r w:rsidRPr="00DD4CD9">
              <w:rPr>
                <w:rFonts w:ascii="Times New Roman" w:hAnsi="Times New Roman" w:cs="Times New Roman"/>
                <w:b/>
                <w:sz w:val="28"/>
              </w:rPr>
              <w:t xml:space="preserve">Chủ đề/mạch nội dung </w:t>
            </w:r>
          </w:p>
        </w:tc>
        <w:tc>
          <w:tcPr>
            <w:tcW w:w="5209"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b/>
                <w:sz w:val="28"/>
              </w:rPr>
              <w:t xml:space="preserve">Tên bài học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b/>
                <w:sz w:val="28"/>
              </w:rPr>
              <w:t xml:space="preserve">Tiết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b/>
                <w:sz w:val="28"/>
              </w:rPr>
              <w:t xml:space="preserve">học/ thời lượng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r>
      <w:tr w:rsidR="00614A3E" w:rsidRPr="00DD4CD9" w:rsidTr="00313B57">
        <w:trPr>
          <w:trHeight w:val="956"/>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 </w:t>
            </w:r>
          </w:p>
        </w:tc>
        <w:tc>
          <w:tcPr>
            <w:tcW w:w="1591"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both"/>
              <w:rPr>
                <w:rFonts w:ascii="Times New Roman" w:hAnsi="Times New Roman" w:cs="Times New Roman"/>
              </w:rPr>
            </w:pPr>
            <w:r w:rsidRPr="00DD4CD9">
              <w:rPr>
                <w:rFonts w:ascii="Times New Roman" w:hAnsi="Times New Roman" w:cs="Times New Roman"/>
                <w:sz w:val="28"/>
              </w:rPr>
              <w:t xml:space="preserve">CHỦ ĐỀ 1: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TỰ GIỚI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THIỆU VỀ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MÌNH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  Chân dung em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Nét riêng mỗi người.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538"/>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Chào năm học mới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spacing w:line="267" w:lineRule="auto"/>
              <w:rPr>
                <w:rFonts w:ascii="Times New Roman" w:hAnsi="Times New Roman" w:cs="Times New Roman"/>
              </w:rPr>
            </w:pPr>
            <w:r w:rsidRPr="00DD4CD9">
              <w:rPr>
                <w:rFonts w:ascii="Times New Roman" w:hAnsi="Times New Roman" w:cs="Times New Roman"/>
                <w:sz w:val="28"/>
              </w:rPr>
              <w:t xml:space="preserve">- Chuẩn bị và sử dụng một số hình ảnh của học sinh nhân ngày khai trường đón năm học mới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(Trình chiếu Power Point)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Chân dung em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lớp: Sinh hoạt theo chủ đề: Nét riêng của mỗi người.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Tích hợp môn MT chủ đề 7 "Gương mặt thân quen", TA chủ đề 1 </w:t>
            </w:r>
          </w:p>
        </w:tc>
      </w:tr>
      <w:tr w:rsidR="00614A3E" w:rsidRPr="00DD4CD9" w:rsidTr="00313B57">
        <w:trPr>
          <w:trHeight w:val="953"/>
        </w:trPr>
        <w:tc>
          <w:tcPr>
            <w:tcW w:w="1102"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lastRenderedPageBreak/>
              <w:t xml:space="preserve">2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2: Sở thích của em- tài năng học trò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bottom w:w="5" w:type="dxa"/>
          <w:right w:w="49"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888"/>
        </w:trPr>
        <w:tc>
          <w:tcPr>
            <w:tcW w:w="1102"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dưới cờ: Câu lạc bộ theo sở thích.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spacing w:line="308" w:lineRule="auto"/>
              <w:rPr>
                <w:rFonts w:ascii="Times New Roman" w:hAnsi="Times New Roman" w:cs="Times New Roman"/>
              </w:rPr>
            </w:pPr>
            <w:r w:rsidRPr="00DD4CD9">
              <w:rPr>
                <w:rFonts w:ascii="Times New Roman" w:hAnsi="Times New Roman" w:cs="Times New Roman"/>
                <w:sz w:val="28"/>
              </w:rPr>
              <w:t xml:space="preserve">- Tích hợp GD kỹ năng sống: Hãy luôn nở nụ cười thân thiện để gắn kết tình cảm của chúng ta với mọi người xung quanh và luôn được mọi người yêu quý. </w:t>
            </w:r>
          </w:p>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Sở thích của em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r>
      <w:tr w:rsidR="00614A3E" w:rsidRPr="00DD4CD9" w:rsidTr="00313B57">
        <w:trPr>
          <w:trHeight w:val="891"/>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tài năng học trò.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r>
      <w:tr w:rsidR="00614A3E" w:rsidRPr="00DD4CD9" w:rsidTr="00313B57">
        <w:trPr>
          <w:trHeight w:val="1426"/>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3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3:  Ngôi sao của tôi, ngôi sao của bạn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Sản phẩm theo sở thích.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dưới cờ: Giao lưu tài năng của học trò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88"/>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Ngôi sao của tôi, ngôi sao của bạn.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Sản phẩm theo sở thích.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Chuẩn bị các bức tranh và vật liệu để học sinh thực hành trang trí. </w:t>
            </w:r>
          </w:p>
        </w:tc>
      </w:tr>
      <w:tr w:rsidR="00614A3E" w:rsidRPr="00DD4CD9" w:rsidTr="00313B57">
        <w:trPr>
          <w:trHeight w:val="956"/>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lastRenderedPageBreak/>
              <w:t xml:space="preserve">4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4: Đọc sách theo sở thích- danh mục theo sở thích.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88"/>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dưới cờ: Giới thiệu sản phẩm của các câu lạc bộ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Đọc sách theo sở thích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bottom w:w="5" w:type="dxa"/>
          <w:right w:w="44"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888"/>
        </w:trPr>
        <w:tc>
          <w:tcPr>
            <w:tcW w:w="1102"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Danh mục sách theo sở thích.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55"/>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5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5: Thời gian biểu của em- quý trọng thời gian.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dưới cờ: Đêm hội trăng rằm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88"/>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Thời gian biểu của em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đề:Quý trọng thời gian.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53"/>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6 </w:t>
            </w:r>
          </w:p>
        </w:tc>
        <w:tc>
          <w:tcPr>
            <w:tcW w:w="1591"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both"/>
              <w:rPr>
                <w:rFonts w:ascii="Times New Roman" w:hAnsi="Times New Roman" w:cs="Times New Roman"/>
              </w:rPr>
            </w:pPr>
            <w:r w:rsidRPr="00DD4CD9">
              <w:rPr>
                <w:rFonts w:ascii="Times New Roman" w:hAnsi="Times New Roman" w:cs="Times New Roman"/>
                <w:sz w:val="28"/>
              </w:rPr>
              <w:t xml:space="preserve">CHỦ ĐẾ 2: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Rèn nếp </w:t>
            </w:r>
            <w:r w:rsidRPr="00DD4CD9">
              <w:rPr>
                <w:rFonts w:ascii="Times New Roman" w:hAnsi="Times New Roman" w:cs="Times New Roman"/>
                <w:sz w:val="28"/>
              </w:rPr>
              <w:lastRenderedPageBreak/>
              <w:t xml:space="preserve">sống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lastRenderedPageBreak/>
              <w:t xml:space="preserve">Bài 6: Cuốn sổ nhắc việc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làm việc theo kế hoạch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dưới cờ: Sách bút thân yêu.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772"/>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Cuốn sổ nhắc việc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Chuẩn bị các vật dụng mẫu hình con vật, đồ vật gần gũi đựng đồ dùng học tập để học sinh quan sát và thực hành theo (Làm bằng giấy, chai nhựa, xốp…)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Làm việc theo kế hoạch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bottom w:w="5" w:type="dxa"/>
          <w:right w:w="54"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953"/>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7 </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7: Ứng xử với đồ cũ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Phân loại đồ cũ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33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dưới cờ: Hội chợ trao đổi đồ dùng đồ chơi.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Tích hợp môn Đạo đức chủ đề 5 bài 7 "Bảo quản đồ dùng cá nhân" Tiếng việt chủ đề 2 bài 16 "Khi trang sách mở ra" </w:t>
            </w:r>
          </w:p>
        </w:tc>
      </w:tr>
      <w:tr w:rsidR="00614A3E" w:rsidRPr="00DD4CD9" w:rsidTr="00313B57">
        <w:trPr>
          <w:trHeight w:val="176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ứng xử với đồ cũ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Tích hợp GD kỹ năng sống: Thói quen sống ngăn nắp, gọn gàng sẽ giúp cho đồ dùng luôn sạch sẽ, khoa học và bền đẹp.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Phân loại đồ cũ.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56"/>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8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8: Người tiêu dùng thông minh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Cũ mà vẫn tốt.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76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dưới cờ: Ngày hội tiêu dùng thông minh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Tích hợp môn Toán chủ đề 11 bài 56 "Giới thiệu Tiền Việt Nam",  Tiếng Việt chủ đề 1 bài 1 "Tôi là học sinh lớp 2" Giấy màu để HS thực hành gấp ví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Người tiêu dùng thông minh.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Cũ mà vẫn tốt.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Tích hợp GD kỹ năng sống: Luôn quý trọng đồng tiền dù là mệnh giá nhỏ nhất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bottom w:w="7" w:type="dxa"/>
          <w:right w:w="45"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888"/>
        </w:trPr>
        <w:tc>
          <w:tcPr>
            <w:tcW w:w="1102"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vì đó là thành quả lao động vất vả mới có được. </w:t>
            </w:r>
          </w:p>
        </w:tc>
      </w:tr>
      <w:tr w:rsidR="00614A3E" w:rsidRPr="00DD4CD9" w:rsidTr="00313B57">
        <w:trPr>
          <w:trHeight w:val="955"/>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9 </w:t>
            </w:r>
          </w:p>
        </w:tc>
        <w:tc>
          <w:tcPr>
            <w:tcW w:w="1591"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both"/>
              <w:rPr>
                <w:rFonts w:ascii="Times New Roman" w:hAnsi="Times New Roman" w:cs="Times New Roman"/>
              </w:rPr>
            </w:pPr>
            <w:r w:rsidRPr="00DD4CD9">
              <w:rPr>
                <w:rFonts w:ascii="Times New Roman" w:hAnsi="Times New Roman" w:cs="Times New Roman"/>
                <w:sz w:val="28"/>
              </w:rPr>
              <w:t xml:space="preserve">CHỦ ĐẾ 3: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Em yêu trường em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9: Lớp học của em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Lớp học thân thương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dưới cờ: Phong trào xây dựng tủ sách lớp học.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Tích hợp môn Đạo đức chủ đề 2 bài 4 "Yêu quý bạn bè". </w:t>
            </w:r>
          </w:p>
        </w:tc>
      </w:tr>
      <w:tr w:rsidR="00614A3E" w:rsidRPr="00DD4CD9" w:rsidTr="00313B57">
        <w:trPr>
          <w:trHeight w:val="133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Lớp học của em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Chuẩn bị hình ảnh về hoạt động ở trường, lớp của học sinh (hoạt động học tập, vui chơi, ngoài giờ…) </w:t>
            </w:r>
          </w:p>
        </w:tc>
      </w:tr>
      <w:tr w:rsidR="00614A3E" w:rsidRPr="00DD4CD9" w:rsidTr="00313B57">
        <w:trPr>
          <w:trHeight w:val="888"/>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lớp:Sinh hoạt theo chủ đề : Lớp học thân thương.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56"/>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10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10: Bảo vệ tình bạn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Chúng mình hiểu nhau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Triển lãm tranh về chủ đề “Tình bạn”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p>
        </w:tc>
      </w:tr>
      <w:tr w:rsidR="00614A3E" w:rsidRPr="00DD4CD9" w:rsidTr="00313B57">
        <w:trPr>
          <w:trHeight w:val="176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Bảo vệ tình bạn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Video 1 đến 2 tình huống có thể nảy sinh mâu thuẫn với bạn sau đó cho học sinh lựa chọn người trợ giúp và cách đề nghị trợ giúp.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Chúng mình hiểu nhau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Tích hợp môn Tiếng Việt chủ đề 3 bài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17+18 "Gọi bạn", "Tớ nhớ cậu"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bottom w:w="5"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953"/>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11 </w:t>
            </w: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11:  Phấn đấu trờ thành Đội viên </w:t>
            </w:r>
            <w:r w:rsidRPr="00DD4CD9">
              <w:rPr>
                <w:rFonts w:ascii="Times New Roman" w:eastAsia="Times New Roman" w:hAnsi="Times New Roman" w:cs="Times New Roman"/>
                <w:b/>
                <w:sz w:val="28"/>
              </w:rPr>
              <w:t>–</w:t>
            </w:r>
            <w:r w:rsidRPr="00DD4CD9">
              <w:rPr>
                <w:rFonts w:ascii="Times New Roman" w:hAnsi="Times New Roman" w:cs="Times New Roman"/>
                <w:b/>
                <w:sz w:val="28"/>
              </w:rPr>
              <w:t xml:space="preserve"> Tự hào về Đội ta</w:t>
            </w:r>
            <w:r w:rsidRPr="00DD4CD9">
              <w:rPr>
                <w:rFonts w:ascii="Times New Roman" w:hAnsi="Times New Roman" w:cs="Times New Roman"/>
                <w:sz w:val="2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Gương sáng đội ta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76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Phấn đấu trở thành đội viên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Tích hợp môn TNXH bài 8 chủ đề 2            Tiếng Việt chủ đề 2 bài 13 "Yêu lắm trường ơi"      Âm nhạc chủ đề 3 "Mái trường mến yêu".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Tự hào về Đội ta.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53"/>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12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12: Thầy cô trong mắt em- Món quà tặng thầy cô.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Chào mừng ngày nhà giáo Việt Nam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Thầy cô trong mắt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Tích hợp môn Mĩ thuật chủ đề 9 "Thầy cô của em" </w:t>
            </w:r>
          </w:p>
        </w:tc>
      </w:tr>
      <w:tr w:rsidR="00614A3E" w:rsidRPr="00DD4CD9" w:rsidTr="00313B57">
        <w:trPr>
          <w:trHeight w:val="891"/>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Món quà tặng thầy cô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53"/>
        </w:trPr>
        <w:tc>
          <w:tcPr>
            <w:tcW w:w="1102"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13 </w:t>
            </w:r>
          </w:p>
        </w:tc>
        <w:tc>
          <w:tcPr>
            <w:tcW w:w="159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both"/>
              <w:rPr>
                <w:rFonts w:ascii="Times New Roman" w:hAnsi="Times New Roman" w:cs="Times New Roman"/>
              </w:rPr>
            </w:pPr>
            <w:r w:rsidRPr="00DD4CD9">
              <w:rPr>
                <w:rFonts w:ascii="Times New Roman" w:hAnsi="Times New Roman" w:cs="Times New Roman"/>
                <w:sz w:val="28"/>
              </w:rPr>
              <w:t xml:space="preserve">CHỦ ĐỀ 4: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Tự phục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13: Tự sắp xếp đồ dùng ngăn nắp- Đôi tay khéo léo.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bottom w:w="5" w:type="dxa"/>
          <w:right w:w="20"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888"/>
        </w:trPr>
        <w:tc>
          <w:tcPr>
            <w:tcW w:w="1102"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vụ bản </w:t>
            </w:r>
          </w:p>
          <w:p w:rsidR="00614A3E" w:rsidRPr="00DD4CD9" w:rsidRDefault="00614A3E" w:rsidP="00614A3E">
            <w:pPr>
              <w:jc w:val="right"/>
              <w:rPr>
                <w:rFonts w:ascii="Times New Roman" w:hAnsi="Times New Roman" w:cs="Times New Roman"/>
              </w:rPr>
            </w:pPr>
            <w:r w:rsidRPr="00DD4CD9">
              <w:rPr>
                <w:rFonts w:ascii="Times New Roman" w:hAnsi="Times New Roman" w:cs="Times New Roman"/>
                <w:sz w:val="28"/>
              </w:rPr>
              <w:t xml:space="preserve">thân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ind w:firstLine="124"/>
              <w:rPr>
                <w:rFonts w:ascii="Times New Roman" w:hAnsi="Times New Roman" w:cs="Times New Roman"/>
              </w:rPr>
            </w:pPr>
            <w:r w:rsidRPr="00DD4CD9">
              <w:rPr>
                <w:rFonts w:ascii="Times New Roman" w:hAnsi="Times New Roman" w:cs="Times New Roman"/>
                <w:sz w:val="28"/>
              </w:rPr>
              <w:t xml:space="preserve">Sinh hoạt dưới cờ: Tự phục vụ bản  thân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Tự sắp xếp đồ dùng ngăn nắp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spacing w:line="308" w:lineRule="auto"/>
              <w:rPr>
                <w:rFonts w:ascii="Times New Roman" w:hAnsi="Times New Roman" w:cs="Times New Roman"/>
              </w:rPr>
            </w:pPr>
            <w:r w:rsidRPr="00DD4CD9">
              <w:rPr>
                <w:rFonts w:ascii="Times New Roman" w:hAnsi="Times New Roman" w:cs="Times New Roman"/>
                <w:sz w:val="28"/>
              </w:rPr>
              <w:t xml:space="preserve">- Tích hợp GD kỹ năng sống: Rèn kỹ năng tự giác phục vụ bản thân với những công việc phù hợp cả ở lớp và ở nhà. Tích hợp môn Tiếng Việt chủ đề 1 bài 4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"Làm việc thật là vui" </w:t>
            </w:r>
          </w:p>
        </w:tc>
      </w:tr>
      <w:tr w:rsidR="00614A3E" w:rsidRPr="00DD4CD9" w:rsidTr="00313B57">
        <w:trPr>
          <w:trHeight w:val="1321"/>
        </w:trPr>
        <w:tc>
          <w:tcPr>
            <w:tcW w:w="0" w:type="auto"/>
            <w:vMerge/>
            <w:tcBorders>
              <w:top w:val="nil"/>
              <w:left w:val="single" w:sz="4" w:space="0" w:color="000000"/>
              <w:bottom w:val="single" w:sz="4" w:space="0" w:color="000000"/>
              <w:right w:val="single" w:sz="4" w:space="0" w:color="000000"/>
            </w:tcBorders>
            <w:vAlign w:val="center"/>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Đôi tay khéo léo.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14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14: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55"/>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Thư viện em yêu.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Góc học tập đáng yêu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88"/>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Góc nhà thân thương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15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 Bài 15: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33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spacing w:line="309" w:lineRule="auto"/>
              <w:jc w:val="both"/>
              <w:rPr>
                <w:rFonts w:ascii="Times New Roman" w:hAnsi="Times New Roman" w:cs="Times New Roman"/>
              </w:rPr>
            </w:pPr>
            <w:r w:rsidRPr="00DD4CD9">
              <w:rPr>
                <w:rFonts w:ascii="Times New Roman" w:hAnsi="Times New Roman" w:cs="Times New Roman"/>
                <w:sz w:val="28"/>
              </w:rPr>
              <w:t xml:space="preserve">Sinh hoạt dưới cờ: Chào mừng ngày thành lập quân đội nhân dân Việt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Nam 22-12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Nhà là tổ ấm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bottom w:w="5"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888"/>
        </w:trPr>
        <w:tc>
          <w:tcPr>
            <w:tcW w:w="1102"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Em chăm sóc nhà cửa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16 </w:t>
            </w:r>
          </w:p>
        </w:tc>
        <w:tc>
          <w:tcPr>
            <w:tcW w:w="0" w:type="auto"/>
            <w:vMerge/>
            <w:tcBorders>
              <w:top w:val="nil"/>
              <w:left w:val="single" w:sz="4" w:space="0" w:color="000000"/>
              <w:bottom w:val="nil"/>
              <w:right w:val="single" w:sz="4" w:space="0" w:color="000000"/>
            </w:tcBorders>
            <w:vAlign w:val="bottom"/>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16: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641"/>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Nét đẹp học trò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Nhà sạch thì mát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88"/>
        </w:trPr>
        <w:tc>
          <w:tcPr>
            <w:tcW w:w="0" w:type="auto"/>
            <w:vMerge/>
            <w:tcBorders>
              <w:top w:val="nil"/>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Chăm làm việc nhà.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17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17: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62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Kỉ niệm theo ta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Đồ dùng của người thân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Câu chuyện yêu thương.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lastRenderedPageBreak/>
              <w:t xml:space="preserve">18 </w:t>
            </w:r>
          </w:p>
        </w:tc>
        <w:tc>
          <w:tcPr>
            <w:tcW w:w="1591"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CHỦ ĐỀ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b/>
                <w:sz w:val="28"/>
              </w:rPr>
              <w:t>5:Gia đình thân thưng</w:t>
            </w:r>
            <w:r w:rsidRPr="00DD4CD9">
              <w:rPr>
                <w:rFonts w:ascii="Times New Roman" w:hAnsi="Times New Roman" w:cs="Times New Roman"/>
                <w:sz w:val="28"/>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18: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8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Biết ơn người thân trong gia đình.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Mỹ thuật chủ đề 8 "Bữa cơm gia đình" </w:t>
            </w:r>
          </w:p>
        </w:tc>
      </w:tr>
      <w:tr w:rsidR="00614A3E" w:rsidRPr="00DD4CD9" w:rsidTr="00313B57">
        <w:trPr>
          <w:trHeight w:val="1332"/>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Lá thưu tri ân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Chuẩn bị các bức ảnh về những người thân trong gia đình: ông, bà, bố, mẹ, anh, chị, em…(trình chiếu Power Point)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right w:w="44"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888"/>
        </w:trPr>
        <w:tc>
          <w:tcPr>
            <w:tcW w:w="1102"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Tình cảm giá đình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19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19: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Cùng người thân sắm Tết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lao động và thu nhập gia đình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Mua sắm tiết kiệm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0"/>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20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20: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33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jc w:val="both"/>
              <w:rPr>
                <w:rFonts w:ascii="Times New Roman" w:hAnsi="Times New Roman" w:cs="Times New Roman"/>
              </w:rPr>
            </w:pPr>
            <w:r w:rsidRPr="00DD4CD9">
              <w:rPr>
                <w:rFonts w:ascii="Times New Roman" w:hAnsi="Times New Roman" w:cs="Times New Roman"/>
                <w:sz w:val="28"/>
              </w:rPr>
              <w:t xml:space="preserve">Sinh hoạt dưới cờ: Ngày hội gia đình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Âm nhạc chủ đề 6 bài 23 "Gia đình yêu thương" Mỹ thuật chủ đề 8 "Bữa cơm gia đình"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Tiết kiệm điện nước trong gia đình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Sử dụng thiết bị điện, nước.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21 </w:t>
            </w:r>
          </w:p>
        </w:tc>
        <w:tc>
          <w:tcPr>
            <w:tcW w:w="1591"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both"/>
              <w:rPr>
                <w:rFonts w:ascii="Times New Roman" w:hAnsi="Times New Roman" w:cs="Times New Roman"/>
              </w:rPr>
            </w:pPr>
            <w:r w:rsidRPr="00DD4CD9">
              <w:rPr>
                <w:rFonts w:ascii="Times New Roman" w:hAnsi="Times New Roman" w:cs="Times New Roman"/>
                <w:sz w:val="28"/>
              </w:rPr>
              <w:t xml:space="preserve">CHỦ ĐỀ 6: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Tự chăm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21: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638"/>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Vì tầm vóc việt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1" w:type="dxa"/>
          <w:left w:w="106" w:type="dxa"/>
          <w:right w:w="66"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888"/>
        </w:trPr>
        <w:tc>
          <w:tcPr>
            <w:tcW w:w="1102"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sóc và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bảo vệ bản thân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Bếp nhà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Tiêu chí đánh giá của ông Táo.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22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22: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641"/>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638"/>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23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Bài 23:</w:t>
            </w:r>
            <w:r w:rsidRPr="00DD4CD9">
              <w:rPr>
                <w:rFonts w:ascii="Times New Roman" w:hAnsi="Times New Roman" w:cs="Times New Roman"/>
                <w:sz w:val="2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176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Tham gia văn nghệ chào mừng ngày Quốc tế Phụ nữ 8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3. Ngày đáng nhớ của gia đình.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Câu chuyện lạc đường.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Câu chuyện lạc đường.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2"/>
        </w:trPr>
        <w:tc>
          <w:tcPr>
            <w:tcW w:w="1102"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24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Bài 24: Phòng tránh bị bắt có</w:t>
            </w:r>
            <w:r w:rsidRPr="00DD4CD9">
              <w:rPr>
                <w:rFonts w:ascii="Times New Roman" w:hAnsi="Times New Roman" w:cs="Times New Roman"/>
                <w:sz w:val="28"/>
              </w:rPr>
              <w:t xml:space="preserve">c.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614A3E" w:rsidRPr="00DD4CD9" w:rsidRDefault="00614A3E" w:rsidP="00614A3E">
      <w:pPr>
        <w:spacing w:after="0"/>
        <w:jc w:val="both"/>
        <w:rPr>
          <w:rFonts w:ascii="Times New Roman" w:hAnsi="Times New Roman" w:cs="Times New Roman"/>
        </w:rPr>
      </w:pPr>
    </w:p>
    <w:tbl>
      <w:tblPr>
        <w:tblStyle w:val="TableGrid"/>
        <w:tblW w:w="14743" w:type="dxa"/>
        <w:tblInd w:w="-454" w:type="dxa"/>
        <w:tblCellMar>
          <w:top w:w="116" w:type="dxa"/>
          <w:left w:w="106" w:type="dxa"/>
          <w:right w:w="83"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1769"/>
        </w:trPr>
        <w:tc>
          <w:tcPr>
            <w:tcW w:w="1102"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 Xem tiểu phẩm về chủ đề “Phòng chống bắt cóc trẻ em”.- Nghe thầy cô hướng dẫn cách phòng tránh bị bắt cóc.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33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Phòng tránh bị bắt cóc.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Tích hợp GD kỹ năng sống: phòng tránh và có cách xử lý phù hợp khi gặp tình huống có nguy cơ bị lạc, bị bắt cóc.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Phòng tránh bị bắt cóc.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53"/>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25 </w:t>
            </w:r>
          </w:p>
        </w:tc>
        <w:tc>
          <w:tcPr>
            <w:tcW w:w="1591"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CHỦ ĐỀ 7 </w:t>
            </w:r>
          </w:p>
          <w:p w:rsidR="00614A3E" w:rsidRPr="00DD4CD9" w:rsidRDefault="00614A3E" w:rsidP="00614A3E">
            <w:pPr>
              <w:ind w:hanging="19"/>
              <w:jc w:val="center"/>
              <w:rPr>
                <w:rFonts w:ascii="Times New Roman" w:hAnsi="Times New Roman" w:cs="Times New Roman"/>
              </w:rPr>
            </w:pPr>
            <w:r w:rsidRPr="00DD4CD9">
              <w:rPr>
                <w:rFonts w:ascii="Times New Roman" w:hAnsi="Times New Roman" w:cs="Times New Roman"/>
                <w:sz w:val="28"/>
              </w:rPr>
              <w:t xml:space="preserve">: Chia sẻ cộng đồng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Bài 25: Những người bạn hàng xóm</w:t>
            </w:r>
            <w:r w:rsidRPr="00DD4CD9">
              <w:rPr>
                <w:rFonts w:ascii="Times New Roman" w:hAnsi="Times New Roman" w:cs="Times New Roman"/>
                <w:sz w:val="2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33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Tham gia Ngày hội học sinh Tiểu học. Chào mừng ngày Quốc tế Phụ nữ 8/3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Những người bạn hàng xóm.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center"/>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1"/>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Những người bạn hàng xóm.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482"/>
        </w:trPr>
        <w:tc>
          <w:tcPr>
            <w:tcW w:w="1102"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26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26: Tôi luôn bên bạn.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right w:w="109"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1330"/>
        </w:trPr>
        <w:tc>
          <w:tcPr>
            <w:tcW w:w="1102"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Tham dự phát động phong trào “Học nhân ái, biết sẻ chia”.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center"/>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Tôi luôn bên bạn.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89"/>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Tôi luôn bên bạn.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55"/>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27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27: Chia sẻ khó khăn với người khuyết tật.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308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 Tổng kết phong trào “Học nhân ái, biết sẻ chia”. Tham gia phong trào ngày thành lập Đoàn thanh nên cộng sản Hồ Chí Minh. Ngày hội Bảo vệ môi trường - Phòng tránh tai nạn đuối nước.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tabs>
                <w:tab w:val="center" w:pos="408"/>
                <w:tab w:val="center" w:pos="737"/>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1 tiết </w:t>
            </w:r>
            <w:r w:rsidRPr="00DD4CD9">
              <w:rPr>
                <w:rFonts w:ascii="Times New Roman" w:hAnsi="Times New Roman" w:cs="Times New Roman"/>
                <w:sz w:val="28"/>
              </w:rPr>
              <w:tab/>
              <w:t xml:space="preserve">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769"/>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Chia sẻ khó khăn với người khuyết tật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Tích hợp GD kỹ năng sống: Biết chia sẻ, yêu thương đặc biệt với những người khuyết tật giúp họ vơi đi vất vả cũng là giúp mình thêm vui vẻ, hạnh phúc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bottom w:w="5" w:type="dxa"/>
          <w:right w:w="109"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1330"/>
        </w:trPr>
        <w:tc>
          <w:tcPr>
            <w:tcW w:w="1102"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lớp: Sinh hoạt theo chủ đề: Chia sẻ khó khăn với người khuyết tật.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48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28: Cảnh đẹp quê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77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28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 Tổng kết phong trào “Thành lập Đoàn”.- Tham gia hát, đọc thơ về quê hương đất nước. Cảnh đẹp quê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tabs>
                <w:tab w:val="center" w:pos="408"/>
                <w:tab w:val="center" w:pos="737"/>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1 tiết </w:t>
            </w:r>
            <w:r w:rsidRPr="00DD4CD9">
              <w:rPr>
                <w:rFonts w:ascii="Times New Roman" w:hAnsi="Times New Roman" w:cs="Times New Roman"/>
                <w:sz w:val="28"/>
              </w:rPr>
              <w:tab/>
              <w:t xml:space="preserve">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Tích hợp môn Đạo đức chủ đề 1 bài 1 "Vẻ đẹp quê hương em"    Mỹ thuật chủ đề 4 "Những mảng màu yêu thích"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Cảnh đẹp quê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Tích hợp GD địa phương chủ đề 1 “Nơi em đang sống” giúp học sinh giới thiệu được tên khu phố, xã/phường/thị trấn, cảnh đẹp, phong tục của quê em. </w:t>
            </w:r>
          </w:p>
        </w:tc>
      </w:tr>
      <w:tr w:rsidR="00614A3E" w:rsidRPr="00DD4CD9" w:rsidTr="00313B57">
        <w:trPr>
          <w:trHeight w:val="888"/>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Cảnh đẹp quê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r>
      <w:tr w:rsidR="00614A3E" w:rsidRPr="00DD4CD9" w:rsidTr="00313B57">
        <w:trPr>
          <w:trHeight w:val="482"/>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jc w:val="both"/>
              <w:rPr>
                <w:rFonts w:ascii="Times New Roman" w:hAnsi="Times New Roman" w:cs="Times New Roman"/>
              </w:rPr>
            </w:pPr>
            <w:r w:rsidRPr="00DD4CD9">
              <w:rPr>
                <w:rFonts w:ascii="Times New Roman" w:hAnsi="Times New Roman" w:cs="Times New Roman"/>
                <w:b/>
                <w:sz w:val="28"/>
              </w:rPr>
              <w:t xml:space="preserve">Bài 29: Bảo vệ cảnh quan quê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771"/>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29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Tham dự phát động phong trào “Chung tay bảo vệ cảnh quan quê hương”. Ngày hội sách trường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tabs>
                <w:tab w:val="center" w:pos="408"/>
                <w:tab w:val="center" w:pos="737"/>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1 tiết </w:t>
            </w:r>
            <w:r w:rsidRPr="00DD4CD9">
              <w:rPr>
                <w:rFonts w:ascii="Times New Roman" w:hAnsi="Times New Roman" w:cs="Times New Roman"/>
                <w:sz w:val="28"/>
              </w:rPr>
              <w:tab/>
              <w:t xml:space="preserve">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8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Bảo vệ cảnh quan quê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Tích hợp GD địa phương chủ đề 2 “Danh lam thắng cảnh và môi trường quê em” giúp học sinh </w:t>
            </w:r>
            <w:r w:rsidRPr="00DD4CD9">
              <w:rPr>
                <w:rFonts w:ascii="Times New Roman" w:hAnsi="Times New Roman" w:cs="Times New Roman"/>
                <w:sz w:val="28"/>
              </w:rPr>
              <w:lastRenderedPageBreak/>
              <w:t xml:space="preserve">biết việc gì nên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Bảo vệ cảnh quan quê em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right w:w="56"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888"/>
        </w:trPr>
        <w:tc>
          <w:tcPr>
            <w:tcW w:w="1102"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và không nên làm để bảo vệ cảnh quan quê hương </w:t>
            </w:r>
          </w:p>
        </w:tc>
      </w:tr>
      <w:tr w:rsidR="00614A3E" w:rsidRPr="00DD4CD9" w:rsidTr="00313B57">
        <w:trPr>
          <w:trHeight w:val="641"/>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30: Giữ gìn vệ sinh môi trường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2211"/>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30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 Tham gia Ngày sách Việt Nam; - Các Sao Nhi đồng cam kết giữ gìn vệ sinh môi trường. Giữ gìn vệ sinh môi trường - Lớp học xanh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tabs>
                <w:tab w:val="center" w:pos="408"/>
                <w:tab w:val="center" w:pos="737"/>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1 tiết </w:t>
            </w:r>
            <w:r w:rsidRPr="00DD4CD9">
              <w:rPr>
                <w:rFonts w:ascii="Times New Roman" w:hAnsi="Times New Roman" w:cs="Times New Roman"/>
                <w:sz w:val="28"/>
              </w:rPr>
              <w:tab/>
              <w:t xml:space="preserve">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76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Giữ gìn vệ sinh môi trường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Tích hợp GD bảo vệ môi trường: Môi trường xanh, sạch, đẹp sẽ giúp bảo vệ sức khỏe và cuộc sống của mỗi chúng ta.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Giữ gìn vệ sinh môi trường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641"/>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31: Lớp học xanh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2209"/>
        </w:trPr>
        <w:tc>
          <w:tcPr>
            <w:tcW w:w="1102"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lastRenderedPageBreak/>
              <w:t xml:space="preserve">31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spacing w:line="308" w:lineRule="auto"/>
              <w:rPr>
                <w:rFonts w:ascii="Times New Roman" w:hAnsi="Times New Roman" w:cs="Times New Roman"/>
              </w:rPr>
            </w:pPr>
            <w:r w:rsidRPr="00DD4CD9">
              <w:rPr>
                <w:rFonts w:ascii="Times New Roman" w:hAnsi="Times New Roman" w:cs="Times New Roman"/>
                <w:sz w:val="28"/>
              </w:rPr>
              <w:t xml:space="preserve">Sinh hoạt dưới cờ: - Nghe tổng kết phong trào “Chung tay bảo vệ cảnh quan quê em”.- Hưởng ứng phong trào “Vì một hành tình xanh.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Lao động an toàn.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tabs>
                <w:tab w:val="center" w:pos="408"/>
                <w:tab w:val="center" w:pos="737"/>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1 tiết </w:t>
            </w:r>
            <w:r w:rsidRPr="00DD4CD9">
              <w:rPr>
                <w:rFonts w:ascii="Times New Roman" w:hAnsi="Times New Roman" w:cs="Times New Roman"/>
                <w:sz w:val="28"/>
              </w:rPr>
              <w:tab/>
              <w:t xml:space="preserve">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right w:w="52"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2304"/>
        </w:trPr>
        <w:tc>
          <w:tcPr>
            <w:tcW w:w="1102"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Lớp học xanh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Chuẩn bị các vật liệu: non bia, chai nhựa,…để thực hành làm chậu để trồng cây, con vật bằng các vật liệu đó. Tích hợp GD bảo vệ môi trường:  Lớp học xanh, sạch, đẹp giúp mỗi ngày đến lớp luôn vui vẻ và khỏe khoắn. </w:t>
            </w:r>
          </w:p>
        </w:tc>
      </w:tr>
      <w:tr w:rsidR="00614A3E" w:rsidRPr="00DD4CD9" w:rsidTr="00313B57">
        <w:trPr>
          <w:trHeight w:val="891"/>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Lớp học xanh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953"/>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32: Nghề của mẹ, nghề của cha.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2211"/>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32 </w:t>
            </w:r>
          </w:p>
        </w:tc>
        <w:tc>
          <w:tcPr>
            <w:tcW w:w="1591"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CHỦ ĐỀ </w:t>
            </w:r>
          </w:p>
          <w:p w:rsidR="00614A3E" w:rsidRPr="00DD4CD9" w:rsidRDefault="00614A3E" w:rsidP="00614A3E">
            <w:pPr>
              <w:spacing w:line="287" w:lineRule="auto"/>
              <w:jc w:val="center"/>
              <w:rPr>
                <w:rFonts w:ascii="Times New Roman" w:hAnsi="Times New Roman" w:cs="Times New Roman"/>
              </w:rPr>
            </w:pPr>
            <w:r w:rsidRPr="00DD4CD9">
              <w:rPr>
                <w:rFonts w:ascii="Times New Roman" w:hAnsi="Times New Roman" w:cs="Times New Roman"/>
                <w:b/>
                <w:sz w:val="28"/>
              </w:rPr>
              <w:t xml:space="preserve">8: Em tìm hiểu </w:t>
            </w:r>
          </w:p>
          <w:p w:rsidR="00614A3E" w:rsidRPr="00DD4CD9" w:rsidRDefault="00614A3E" w:rsidP="00614A3E">
            <w:pPr>
              <w:jc w:val="center"/>
              <w:rPr>
                <w:rFonts w:ascii="Times New Roman" w:hAnsi="Times New Roman" w:cs="Times New Roman"/>
              </w:rPr>
            </w:pPr>
            <w:r w:rsidRPr="00DD4CD9">
              <w:rPr>
                <w:rFonts w:ascii="Times New Roman" w:hAnsi="Times New Roman" w:cs="Times New Roman"/>
                <w:b/>
                <w:sz w:val="28"/>
              </w:rPr>
              <w:t xml:space="preserve">nghề nghiệp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spacing w:line="308" w:lineRule="auto"/>
              <w:rPr>
                <w:rFonts w:ascii="Times New Roman" w:hAnsi="Times New Roman" w:cs="Times New Roman"/>
              </w:rPr>
            </w:pPr>
            <w:r w:rsidRPr="00DD4CD9">
              <w:rPr>
                <w:rFonts w:ascii="Times New Roman" w:hAnsi="Times New Roman" w:cs="Times New Roman"/>
                <w:sz w:val="28"/>
              </w:rPr>
              <w:t xml:space="preserve">Sinh hoạt dưới cờ: Giao lưu với các cô bác phụ huynh về nghề nghiệp của họ. Chào mừng ngày Giải phóng miền Nam 30/4 và Quốc tế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Lao động 1/5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tabs>
                <w:tab w:val="center" w:pos="408"/>
                <w:tab w:val="center" w:pos="737"/>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1 tiết </w:t>
            </w:r>
            <w:r w:rsidRPr="00DD4CD9">
              <w:rPr>
                <w:rFonts w:ascii="Times New Roman" w:hAnsi="Times New Roman" w:cs="Times New Roman"/>
                <w:sz w:val="28"/>
              </w:rPr>
              <w:tab/>
              <w:t xml:space="preserve">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2122"/>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Nghề của mẹ, nghề của cha. </w:t>
            </w:r>
          </w:p>
        </w:tc>
        <w:tc>
          <w:tcPr>
            <w:tcW w:w="1030"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spacing w:line="271" w:lineRule="auto"/>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Chuẩn bị hình ảnh về nghề nghiệp của cha, của mẹ (Trình chiếu Power Point)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Tích hợp GD kỹ năng sống: Nghề nào cũng đáng quý, đáng trân trọng và đem lại lợi ích cho xã hội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lớp:Sinh hoạt theo chủ đề: Nghề của mẹ, nghề của cha.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614A3E" w:rsidRPr="00DD4CD9" w:rsidRDefault="00614A3E" w:rsidP="00614A3E">
      <w:pPr>
        <w:spacing w:after="0"/>
        <w:rPr>
          <w:rFonts w:ascii="Times New Roman" w:hAnsi="Times New Roman" w:cs="Times New Roman"/>
        </w:rPr>
      </w:pPr>
    </w:p>
    <w:tbl>
      <w:tblPr>
        <w:tblStyle w:val="TableGrid"/>
        <w:tblW w:w="14743" w:type="dxa"/>
        <w:tblInd w:w="-454" w:type="dxa"/>
        <w:tblCellMar>
          <w:top w:w="116" w:type="dxa"/>
          <w:left w:w="106" w:type="dxa"/>
          <w:right w:w="54" w:type="dxa"/>
        </w:tblCellMar>
        <w:tblLook w:val="04A0" w:firstRow="1" w:lastRow="0" w:firstColumn="1" w:lastColumn="0" w:noHBand="0" w:noVBand="1"/>
      </w:tblPr>
      <w:tblGrid>
        <w:gridCol w:w="1102"/>
        <w:gridCol w:w="1591"/>
        <w:gridCol w:w="5209"/>
        <w:gridCol w:w="1030"/>
        <w:gridCol w:w="5811"/>
      </w:tblGrid>
      <w:tr w:rsidR="00614A3E" w:rsidRPr="00DD4CD9" w:rsidTr="00313B57">
        <w:trPr>
          <w:trHeight w:val="639"/>
        </w:trPr>
        <w:tc>
          <w:tcPr>
            <w:tcW w:w="1102"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33: Nghề nào tính nấy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1771"/>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t xml:space="preserve">33 </w:t>
            </w: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spacing w:line="308" w:lineRule="auto"/>
              <w:rPr>
                <w:rFonts w:ascii="Times New Roman" w:hAnsi="Times New Roman" w:cs="Times New Roman"/>
              </w:rPr>
            </w:pPr>
            <w:r w:rsidRPr="00DD4CD9">
              <w:rPr>
                <w:rFonts w:ascii="Times New Roman" w:hAnsi="Times New Roman" w:cs="Times New Roman"/>
                <w:sz w:val="28"/>
              </w:rPr>
              <w:t xml:space="preserve">Sinh hoạt dưới cờ: Tham gia hoạt động chào mừng ngày thành lập Đội Thiếu niên Tiền phong Hồ Chí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Minh 15/5. Tìm hiểu về nghề nghiệp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tabs>
                <w:tab w:val="center" w:pos="408"/>
                <w:tab w:val="center" w:pos="737"/>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1 tiết </w:t>
            </w:r>
            <w:r w:rsidRPr="00DD4CD9">
              <w:rPr>
                <w:rFonts w:ascii="Times New Roman" w:hAnsi="Times New Roman" w:cs="Times New Roman"/>
                <w:sz w:val="28"/>
              </w:rPr>
              <w:tab/>
              <w:t xml:space="preserve">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89"/>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Nghề nào tính nấy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89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Nghề nào tính nấy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482"/>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Bài 34: Lao động an to</w:t>
            </w:r>
            <w:r w:rsidRPr="00DD4CD9">
              <w:rPr>
                <w:rFonts w:ascii="Times New Roman" w:hAnsi="Times New Roman" w:cs="Times New Roman"/>
                <w:sz w:val="28"/>
              </w:rPr>
              <w:t xml:space="preserve">àn.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3971"/>
        </w:trPr>
        <w:tc>
          <w:tcPr>
            <w:tcW w:w="1102"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jc w:val="center"/>
              <w:rPr>
                <w:rFonts w:ascii="Times New Roman" w:hAnsi="Times New Roman" w:cs="Times New Roman"/>
              </w:rPr>
            </w:pPr>
            <w:r w:rsidRPr="00DD4CD9">
              <w:rPr>
                <w:rFonts w:ascii="Times New Roman" w:hAnsi="Times New Roman" w:cs="Times New Roman"/>
                <w:sz w:val="28"/>
              </w:rPr>
              <w:lastRenderedPageBreak/>
              <w:t xml:space="preserve">34 </w:t>
            </w: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spacing w:line="308" w:lineRule="auto"/>
              <w:rPr>
                <w:rFonts w:ascii="Times New Roman" w:hAnsi="Times New Roman" w:cs="Times New Roman"/>
              </w:rPr>
            </w:pPr>
            <w:r w:rsidRPr="00DD4CD9">
              <w:rPr>
                <w:rFonts w:ascii="Times New Roman" w:hAnsi="Times New Roman" w:cs="Times New Roman"/>
                <w:sz w:val="28"/>
              </w:rPr>
              <w:t xml:space="preserve">Sinh hoạt dưới cờ: - Tham gia hoạt động kỉ niệm ngày sinh Bác Hồ 19 </w:t>
            </w:r>
            <w:r w:rsidRPr="00DD4CD9">
              <w:rPr>
                <w:rFonts w:ascii="Times New Roman" w:eastAsia="Times New Roman" w:hAnsi="Times New Roman" w:cs="Times New Roman"/>
                <w:sz w:val="28"/>
              </w:rPr>
              <w:t>–</w:t>
            </w:r>
            <w:r w:rsidRPr="00DD4CD9">
              <w:rPr>
                <w:rFonts w:ascii="Times New Roman" w:hAnsi="Times New Roman" w:cs="Times New Roman"/>
                <w:sz w:val="28"/>
              </w:rPr>
              <w:t xml:space="preserve">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5. </w:t>
            </w:r>
          </w:p>
          <w:p w:rsidR="00614A3E" w:rsidRPr="00DD4CD9" w:rsidRDefault="00614A3E" w:rsidP="00614A3E">
            <w:pPr>
              <w:spacing w:line="308" w:lineRule="auto"/>
              <w:rPr>
                <w:rFonts w:ascii="Times New Roman" w:hAnsi="Times New Roman" w:cs="Times New Roman"/>
              </w:rPr>
            </w:pPr>
            <w:r w:rsidRPr="00DD4CD9">
              <w:rPr>
                <w:rFonts w:ascii="Times New Roman" w:hAnsi="Times New Roman" w:cs="Times New Roman"/>
                <w:sz w:val="28"/>
              </w:rPr>
              <w:t xml:space="preserve">- Nghe kể chuyện về những công việc Bác Hồ đã trải qua trong thời gian đi tìm đường cứu nước. Tìm hiểu về Đội TNTP HCM - Kể chuyện về Bác Hồ.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tabs>
                <w:tab w:val="center" w:pos="408"/>
                <w:tab w:val="center" w:pos="737"/>
              </w:tabs>
              <w:rPr>
                <w:rFonts w:ascii="Times New Roman" w:hAnsi="Times New Roman" w:cs="Times New Roman"/>
              </w:rPr>
            </w:pPr>
            <w:r w:rsidRPr="00DD4CD9">
              <w:rPr>
                <w:rFonts w:ascii="Times New Roman" w:hAnsi="Times New Roman" w:cs="Times New Roman"/>
              </w:rPr>
              <w:tab/>
            </w:r>
            <w:r w:rsidRPr="00DD4CD9">
              <w:rPr>
                <w:rFonts w:ascii="Times New Roman" w:hAnsi="Times New Roman" w:cs="Times New Roman"/>
                <w:sz w:val="28"/>
              </w:rPr>
              <w:t xml:space="preserve">1 tiết </w:t>
            </w:r>
            <w:r w:rsidRPr="00DD4CD9">
              <w:rPr>
                <w:rFonts w:ascii="Times New Roman" w:hAnsi="Times New Roman" w:cs="Times New Roman"/>
                <w:sz w:val="28"/>
              </w:rPr>
              <w:tab/>
              <w:t xml:space="preserve">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992"/>
        </w:trPr>
        <w:tc>
          <w:tcPr>
            <w:tcW w:w="1102"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vAlign w:val="center"/>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Lao động an toàn.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890"/>
        </w:trPr>
        <w:tc>
          <w:tcPr>
            <w:tcW w:w="1102"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Lao động an toàn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w:t>
            </w:r>
          </w:p>
        </w:tc>
      </w:tr>
      <w:tr w:rsidR="00614A3E" w:rsidRPr="00DD4CD9" w:rsidTr="00313B57">
        <w:trPr>
          <w:trHeight w:val="48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35 </w:t>
            </w:r>
          </w:p>
        </w:tc>
        <w:tc>
          <w:tcPr>
            <w:tcW w:w="1591" w:type="dxa"/>
            <w:vMerge w:val="restart"/>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 </w:t>
            </w: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b/>
                <w:sz w:val="28"/>
              </w:rPr>
              <w:t xml:space="preserve">Bài 35: Đón mùa hè trải nghiệm.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3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r w:rsidR="00614A3E" w:rsidRPr="00DD4CD9" w:rsidTr="00313B57">
        <w:trPr>
          <w:trHeight w:val="2650"/>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Sinh hoạt dưới cờ: Nghe phổ biến về việc chuẩn bị các hoạt động tổng kết năm học. Đón mùa hè trải nghiệm (phòng tránh đuối nước) - Tuyên truyền cách phòng tránh dịch bệnh mùa hè.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tabs>
                <w:tab w:val="right" w:pos="870"/>
              </w:tabs>
              <w:rPr>
                <w:rFonts w:ascii="Times New Roman" w:hAnsi="Times New Roman" w:cs="Times New Roman"/>
              </w:rPr>
            </w:pPr>
            <w:r w:rsidRPr="00DD4CD9">
              <w:rPr>
                <w:rFonts w:ascii="Times New Roman" w:hAnsi="Times New Roman" w:cs="Times New Roman"/>
                <w:sz w:val="28"/>
              </w:rPr>
              <w:t xml:space="preserve">1 tiết </w:t>
            </w:r>
            <w:r w:rsidRPr="00DD4CD9">
              <w:rPr>
                <w:rFonts w:ascii="Times New Roman" w:hAnsi="Times New Roman" w:cs="Times New Roman"/>
                <w:sz w:val="28"/>
              </w:rPr>
              <w:tab/>
              <w:t xml:space="preserve">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Tích hợp môn Âm nhạc chủ đề 8 "Mùa hè vui" </w:t>
            </w:r>
          </w:p>
        </w:tc>
      </w:tr>
      <w:tr w:rsidR="00614A3E" w:rsidRPr="00DD4CD9" w:rsidTr="00313B57">
        <w:trPr>
          <w:trHeight w:val="2648"/>
        </w:trPr>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Hoạt động giáo dục theo chủ đề: </w:t>
            </w:r>
          </w:p>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Đón mùa hè trải nghiệm.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Tích hợp GD kỹ năng sống: Khi ở nhà, chúng ta nên tránh các trò chơi nguy hiểm, tránh ao hồ sông suối, tham gia vào các CLB âm nhạc, thể dục thể thao của địa phương để có một mùa hè bổ ích. </w:t>
            </w:r>
          </w:p>
        </w:tc>
      </w:tr>
      <w:tr w:rsidR="00614A3E" w:rsidRPr="00DD4CD9" w:rsidTr="00313B57">
        <w:trPr>
          <w:trHeight w:val="890"/>
        </w:trPr>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p>
        </w:tc>
        <w:tc>
          <w:tcPr>
            <w:tcW w:w="5209" w:type="dxa"/>
            <w:tcBorders>
              <w:top w:val="single" w:sz="4" w:space="0" w:color="000000"/>
              <w:left w:val="single" w:sz="4" w:space="0" w:color="000000"/>
              <w:bottom w:val="single" w:sz="4" w:space="0" w:color="000000"/>
              <w:right w:val="single" w:sz="4" w:space="0" w:color="000000"/>
            </w:tcBorders>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 Sinh hoạt lớp: Sinh hoạt theo chủ đề: Đón mùa hè trải nghiệm. </w:t>
            </w:r>
          </w:p>
        </w:tc>
        <w:tc>
          <w:tcPr>
            <w:tcW w:w="1030"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hAnsi="Times New Roman" w:cs="Times New Roman"/>
                <w:sz w:val="28"/>
              </w:rPr>
              <w:t xml:space="preserve">1 tiết </w:t>
            </w:r>
          </w:p>
        </w:tc>
        <w:tc>
          <w:tcPr>
            <w:tcW w:w="5811" w:type="dxa"/>
            <w:tcBorders>
              <w:top w:val="single" w:sz="4" w:space="0" w:color="000000"/>
              <w:left w:val="single" w:sz="4" w:space="0" w:color="000000"/>
              <w:bottom w:val="single" w:sz="4" w:space="0" w:color="000000"/>
              <w:right w:val="single" w:sz="4" w:space="0" w:color="000000"/>
            </w:tcBorders>
            <w:vAlign w:val="bottom"/>
          </w:tcPr>
          <w:p w:rsidR="00614A3E" w:rsidRPr="00DD4CD9" w:rsidRDefault="00614A3E" w:rsidP="00614A3E">
            <w:pPr>
              <w:rPr>
                <w:rFonts w:ascii="Times New Roman" w:hAnsi="Times New Roman" w:cs="Times New Roman"/>
              </w:rPr>
            </w:pPr>
            <w:r w:rsidRPr="00DD4CD9">
              <w:rPr>
                <w:rFonts w:ascii="Times New Roman" w:eastAsia="Cambria" w:hAnsi="Times New Roman" w:cs="Times New Roman"/>
                <w:sz w:val="28"/>
              </w:rPr>
              <w:t xml:space="preserve"> </w:t>
            </w:r>
            <w:r w:rsidRPr="00DD4CD9">
              <w:rPr>
                <w:rFonts w:ascii="Times New Roman" w:hAnsi="Times New Roman" w:cs="Times New Roman"/>
                <w:sz w:val="28"/>
              </w:rPr>
              <w:t xml:space="preserve"> </w:t>
            </w:r>
          </w:p>
        </w:tc>
      </w:tr>
    </w:tbl>
    <w:p w:rsidR="00614A3E" w:rsidRPr="00DD4CD9" w:rsidRDefault="00614A3E" w:rsidP="00614A3E">
      <w:pPr>
        <w:spacing w:after="0"/>
        <w:jc w:val="both"/>
        <w:rPr>
          <w:rFonts w:ascii="Times New Roman" w:hAnsi="Times New Roman" w:cs="Times New Roman"/>
        </w:rPr>
      </w:pPr>
      <w:r w:rsidRPr="00DD4CD9">
        <w:rPr>
          <w:rFonts w:ascii="Times New Roman" w:hAnsi="Times New Roman" w:cs="Times New Roman"/>
          <w:b/>
          <w:sz w:val="28"/>
        </w:rPr>
        <w:t xml:space="preserve"> </w:t>
      </w:r>
    </w:p>
    <w:p w:rsidR="00614A3E" w:rsidRPr="00DD4CD9" w:rsidRDefault="00614A3E" w:rsidP="00614A3E">
      <w:pPr>
        <w:spacing w:after="0"/>
        <w:jc w:val="both"/>
        <w:rPr>
          <w:rFonts w:ascii="Times New Roman" w:hAnsi="Times New Roman" w:cs="Times New Roman"/>
        </w:rPr>
      </w:pPr>
      <w:r w:rsidRPr="00DD4CD9">
        <w:rPr>
          <w:rFonts w:ascii="Times New Roman" w:hAnsi="Times New Roman" w:cs="Times New Roman"/>
          <w:b/>
          <w:sz w:val="28"/>
        </w:rPr>
        <w:t xml:space="preserve"> </w:t>
      </w:r>
    </w:p>
    <w:p w:rsidR="00045FA2" w:rsidRPr="00614A3E" w:rsidRDefault="00045FA2" w:rsidP="00614A3E">
      <w:pPr>
        <w:spacing w:after="0"/>
      </w:pPr>
    </w:p>
    <w:sectPr w:rsidR="00045FA2" w:rsidRPr="00614A3E">
      <w:headerReference w:type="default" r:id="rId8"/>
      <w:footerReference w:type="default" r:id="rId9"/>
      <w:headerReference w:type="first" r:id="rId10"/>
      <w:footerReference w:type="first" r:id="rId11"/>
      <w:pgSz w:w="16841" w:h="11906" w:orient="landscape"/>
      <w:pgMar w:top="791" w:right="2214" w:bottom="1234"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8B" w:rsidRDefault="00E2098B">
      <w:pPr>
        <w:spacing w:after="0" w:line="240" w:lineRule="auto"/>
      </w:pPr>
      <w:r>
        <w:separator/>
      </w:r>
    </w:p>
  </w:endnote>
  <w:endnote w:type="continuationSeparator" w:id="0">
    <w:p w:rsidR="00E2098B" w:rsidRDefault="00E2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3E" w:rsidRPr="00614A3E" w:rsidRDefault="00614A3E" w:rsidP="00614A3E">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3E" w:rsidRPr="00614A3E" w:rsidRDefault="00614A3E" w:rsidP="00614A3E">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r w:rsidRPr="00614A3E">
      <w:rPr>
        <w:rFonts w:ascii="Times New Roman" w:eastAsia="SimSun" w:hAnsi="Times New Roman" w:cs="Times New Roman"/>
        <w:b/>
        <w:kern w:val="2"/>
        <w:sz w:val="24"/>
        <w:szCs w:val="24"/>
        <w:lang w:val="nl-NL" w:eastAsia="zh-CN"/>
      </w:rPr>
      <w:t xml:space="preserve">                                                        </w:t>
    </w:r>
    <w:r>
      <w:rPr>
        <w:rFonts w:ascii="Times New Roman" w:eastAsia="SimSun" w:hAnsi="Times New Roman" w:cs="Times New Roman"/>
        <w:b/>
        <w:kern w:val="2"/>
        <w:sz w:val="24"/>
        <w:szCs w:val="24"/>
        <w:lang w:val="nl-NL" w:eastAsia="zh-CN"/>
      </w:rPr>
      <w:t xml:space="preserve">                                    </w:t>
    </w:r>
    <w:r w:rsidRPr="00614A3E">
      <w:rPr>
        <w:rFonts w:ascii="Times New Roman" w:eastAsia="SimSun" w:hAnsi="Times New Roman" w:cs="Times New Roman"/>
        <w:b/>
        <w:kern w:val="2"/>
        <w:sz w:val="24"/>
        <w:szCs w:val="24"/>
        <w:lang w:val="nl-NL" w:eastAsia="zh-CN"/>
      </w:rPr>
      <w:t xml:space="preserve">   </w:t>
    </w:r>
    <w:r w:rsidRPr="00614A3E">
      <w:rPr>
        <w:rFonts w:ascii="Times New Roman" w:eastAsia="SimSun" w:hAnsi="Times New Roman" w:cs="Times New Roman"/>
        <w:b/>
        <w:color w:val="00B0F0"/>
        <w:kern w:val="2"/>
        <w:sz w:val="24"/>
        <w:szCs w:val="24"/>
        <w:lang w:val="nl-NL" w:eastAsia="zh-CN"/>
      </w:rPr>
      <w:t>thuvienhoclieu</w:t>
    </w:r>
    <w:r w:rsidRPr="00614A3E">
      <w:rPr>
        <w:rFonts w:ascii="Times New Roman" w:eastAsia="SimSun" w:hAnsi="Times New Roman" w:cs="Times New Roman"/>
        <w:b/>
        <w:color w:val="FF0000"/>
        <w:kern w:val="2"/>
        <w:sz w:val="24"/>
        <w:szCs w:val="24"/>
        <w:lang w:val="nl-NL" w:eastAsia="zh-CN"/>
      </w:rPr>
      <w:t xml:space="preserve">.com </w:t>
    </w:r>
    <w:r w:rsidRPr="00614A3E">
      <w:rPr>
        <w:rFonts w:ascii="Times New Roman" w:eastAsia="SimSun" w:hAnsi="Times New Roman" w:cs="Times New Roman"/>
        <w:b/>
        <w:kern w:val="2"/>
        <w:sz w:val="24"/>
        <w:szCs w:val="24"/>
        <w:lang w:eastAsia="zh-CN"/>
      </w:rPr>
      <w:t xml:space="preserve">        </w:t>
    </w:r>
    <w:r>
      <w:rPr>
        <w:rFonts w:ascii="Times New Roman" w:eastAsia="SimSun" w:hAnsi="Times New Roman" w:cs="Times New Roman"/>
        <w:b/>
        <w:kern w:val="2"/>
        <w:sz w:val="24"/>
        <w:szCs w:val="24"/>
        <w:lang w:eastAsia="zh-CN"/>
      </w:rPr>
      <w:t xml:space="preserve">                                   </w:t>
    </w:r>
    <w:r w:rsidRPr="00614A3E">
      <w:rPr>
        <w:rFonts w:ascii="Times New Roman" w:eastAsia="SimSun" w:hAnsi="Times New Roman" w:cs="Times New Roman"/>
        <w:b/>
        <w:kern w:val="2"/>
        <w:sz w:val="24"/>
        <w:szCs w:val="24"/>
        <w:lang w:eastAsia="zh-CN"/>
      </w:rPr>
      <w:t xml:space="preserve">                        </w:t>
    </w:r>
    <w:r w:rsidRPr="00614A3E">
      <w:rPr>
        <w:rFonts w:ascii="Times New Roman" w:eastAsia="SimSun" w:hAnsi="Times New Roman" w:cs="Times New Roman"/>
        <w:b/>
        <w:color w:val="FF0000"/>
        <w:kern w:val="2"/>
        <w:sz w:val="24"/>
        <w:szCs w:val="24"/>
        <w:lang w:eastAsia="zh-CN"/>
      </w:rPr>
      <w:t>Trang</w:t>
    </w:r>
    <w:r w:rsidRPr="00614A3E">
      <w:rPr>
        <w:rFonts w:ascii="Times New Roman" w:eastAsia="SimSun" w:hAnsi="Times New Roman" w:cs="Times New Roman"/>
        <w:b/>
        <w:color w:val="0070C0"/>
        <w:kern w:val="2"/>
        <w:sz w:val="24"/>
        <w:szCs w:val="24"/>
        <w:lang w:eastAsia="zh-CN"/>
      </w:rPr>
      <w:t xml:space="preserve"> </w:t>
    </w:r>
    <w:r w:rsidRPr="00614A3E">
      <w:rPr>
        <w:rFonts w:ascii="Times New Roman" w:eastAsia="SimSun" w:hAnsi="Times New Roman" w:cs="Times New Roman"/>
        <w:b/>
        <w:color w:val="0070C0"/>
        <w:kern w:val="2"/>
        <w:sz w:val="24"/>
        <w:szCs w:val="24"/>
        <w:lang w:eastAsia="zh-CN"/>
      </w:rPr>
      <w:fldChar w:fldCharType="begin"/>
    </w:r>
    <w:r w:rsidRPr="00614A3E">
      <w:rPr>
        <w:rFonts w:ascii="Times New Roman" w:eastAsia="SimSun" w:hAnsi="Times New Roman" w:cs="Times New Roman"/>
        <w:b/>
        <w:color w:val="0070C0"/>
        <w:kern w:val="2"/>
        <w:sz w:val="24"/>
        <w:szCs w:val="24"/>
        <w:lang w:eastAsia="zh-CN"/>
      </w:rPr>
      <w:instrText xml:space="preserve"> PAGE   \* MERGEFORMAT </w:instrText>
    </w:r>
    <w:r w:rsidRPr="00614A3E">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614A3E">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8B" w:rsidRDefault="00E2098B">
      <w:pPr>
        <w:spacing w:after="0" w:line="240" w:lineRule="auto"/>
      </w:pPr>
      <w:r>
        <w:separator/>
      </w:r>
    </w:p>
  </w:footnote>
  <w:footnote w:type="continuationSeparator" w:id="0">
    <w:p w:rsidR="00E2098B" w:rsidRDefault="00E20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A2" w:rsidRPr="007C275F" w:rsidRDefault="00614A3E" w:rsidP="00614A3E">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A2" w:rsidRDefault="00614A3E" w:rsidP="00614A3E">
    <w:pPr>
      <w:jc w:val="center"/>
    </w:pPr>
    <w:r w:rsidRPr="00614A3E">
      <w:rPr>
        <w:rFonts w:ascii="Times New Roman" w:hAnsi="Times New Roman" w:cs="Times New Roman"/>
        <w:b/>
        <w:color w:val="00B0F0"/>
        <w:sz w:val="24"/>
        <w:szCs w:val="24"/>
        <w:lang w:val="nl-NL"/>
      </w:rPr>
      <w:t>thuvienhoclieu</w:t>
    </w:r>
    <w:r w:rsidRPr="00614A3E">
      <w:rPr>
        <w:rFonts w:ascii="Times New Roman"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13"/>
    <w:multiLevelType w:val="hybridMultilevel"/>
    <w:tmpl w:val="3AD6A850"/>
    <w:lvl w:ilvl="0" w:tplc="79FC48FE">
      <w:start w:val="1"/>
      <w:numFmt w:val="bullet"/>
      <w:lvlText w:val="-"/>
      <w:lvlJc w:val="left"/>
      <w:pPr>
        <w:ind w:left="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BEAA42">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82A986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5A2718">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CA1E5C">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0C44F16">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147436">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24A34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EA63F6E">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C5E2184"/>
    <w:multiLevelType w:val="hybridMultilevel"/>
    <w:tmpl w:val="DEF2A76E"/>
    <w:lvl w:ilvl="0" w:tplc="A9CA16FA">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89A7882">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BA80248">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BB04C6C">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DEC478">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5E3B38">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DEE669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ACBF80">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4ACF7A">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67372B7"/>
    <w:multiLevelType w:val="hybridMultilevel"/>
    <w:tmpl w:val="4F6668AA"/>
    <w:lvl w:ilvl="0" w:tplc="D8826FDA">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B424FC">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DADDF6">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038F258">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EC5CF2">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62BDBA">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D0F74A">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C06DD4">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3A8E1E">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26CD3F62"/>
    <w:multiLevelType w:val="hybridMultilevel"/>
    <w:tmpl w:val="9C5E4FC8"/>
    <w:lvl w:ilvl="0" w:tplc="15E8CC56">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4672F4">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D8E534">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A67DD2">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5C1296">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ECDFB4">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12A10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5F2276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A6642C">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2BEC427E"/>
    <w:multiLevelType w:val="hybridMultilevel"/>
    <w:tmpl w:val="5024E20E"/>
    <w:lvl w:ilvl="0" w:tplc="DCAC3536">
      <w:start w:val="1"/>
      <w:numFmt w:val="bullet"/>
      <w:lvlText w:val="-"/>
      <w:lvlJc w:val="left"/>
      <w:pPr>
        <w:ind w:left="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76101E">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5A671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A4C532">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60A526C">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2C4E26">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22EC3C">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183430">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F2CEF2A">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3C426145"/>
    <w:multiLevelType w:val="hybridMultilevel"/>
    <w:tmpl w:val="CB1A41D6"/>
    <w:lvl w:ilvl="0" w:tplc="3E909A18">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8C123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B4AB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A2CB3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22C6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BAE2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744AD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6E0F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6220F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F23576C"/>
    <w:multiLevelType w:val="hybridMultilevel"/>
    <w:tmpl w:val="4A96EC0A"/>
    <w:lvl w:ilvl="0" w:tplc="CD22150A">
      <w:start w:val="1"/>
      <w:numFmt w:val="bullet"/>
      <w:lvlText w:val="-"/>
      <w:lvlJc w:val="left"/>
      <w:pPr>
        <w:ind w:left="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F807D3E">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4547EC8">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E4A21C">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BA4016">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9A4F38">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A6A914">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F0F5E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A24082">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53A51B01"/>
    <w:multiLevelType w:val="hybridMultilevel"/>
    <w:tmpl w:val="70944EB4"/>
    <w:lvl w:ilvl="0" w:tplc="D8445DC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D244C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86C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8EFD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EC4D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8C11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F8908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2AE65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4C48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5684048"/>
    <w:multiLevelType w:val="hybridMultilevel"/>
    <w:tmpl w:val="87207AF2"/>
    <w:lvl w:ilvl="0" w:tplc="1C7ABA9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9EE4F52">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1C00A40">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2690E4">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EAD97A">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98FFC4">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046BF5E">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D6249C6">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5EA5F0">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5BDC3F82"/>
    <w:multiLevelType w:val="hybridMultilevel"/>
    <w:tmpl w:val="5D8636C2"/>
    <w:lvl w:ilvl="0" w:tplc="16620A8E">
      <w:start w:val="1"/>
      <w:numFmt w:val="bullet"/>
      <w:lvlText w:val="-"/>
      <w:lvlJc w:val="left"/>
      <w:pPr>
        <w:ind w:left="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C063F0">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3F0DDBE">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6C9C54">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E6C650">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D6BED6">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A70201E">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2DEA3E2">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DAF9E4">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61E25B31"/>
    <w:multiLevelType w:val="hybridMultilevel"/>
    <w:tmpl w:val="754A0164"/>
    <w:lvl w:ilvl="0" w:tplc="A92A4514">
      <w:start w:val="1"/>
      <w:numFmt w:val="bullet"/>
      <w:lvlText w:val="-"/>
      <w:lvlJc w:val="left"/>
      <w:pPr>
        <w:ind w:left="2"/>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8D9889CA">
      <w:start w:val="1"/>
      <w:numFmt w:val="bullet"/>
      <w:lvlText w:val="o"/>
      <w:lvlJc w:val="left"/>
      <w:pPr>
        <w:ind w:left="118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A6F6A666">
      <w:start w:val="1"/>
      <w:numFmt w:val="bullet"/>
      <w:lvlText w:val="▪"/>
      <w:lvlJc w:val="left"/>
      <w:pPr>
        <w:ind w:left="190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3AFC36A6">
      <w:start w:val="1"/>
      <w:numFmt w:val="bullet"/>
      <w:lvlText w:val="•"/>
      <w:lvlJc w:val="left"/>
      <w:pPr>
        <w:ind w:left="262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E2B01530">
      <w:start w:val="1"/>
      <w:numFmt w:val="bullet"/>
      <w:lvlText w:val="o"/>
      <w:lvlJc w:val="left"/>
      <w:pPr>
        <w:ind w:left="334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1EE0FC06">
      <w:start w:val="1"/>
      <w:numFmt w:val="bullet"/>
      <w:lvlText w:val="▪"/>
      <w:lvlJc w:val="left"/>
      <w:pPr>
        <w:ind w:left="406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2CA2A742">
      <w:start w:val="1"/>
      <w:numFmt w:val="bullet"/>
      <w:lvlText w:val="•"/>
      <w:lvlJc w:val="left"/>
      <w:pPr>
        <w:ind w:left="478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FD728A7A">
      <w:start w:val="1"/>
      <w:numFmt w:val="bullet"/>
      <w:lvlText w:val="o"/>
      <w:lvlJc w:val="left"/>
      <w:pPr>
        <w:ind w:left="550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ECF87D36">
      <w:start w:val="1"/>
      <w:numFmt w:val="bullet"/>
      <w:lvlText w:val="▪"/>
      <w:lvlJc w:val="left"/>
      <w:pPr>
        <w:ind w:left="622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11">
    <w:nsid w:val="6A1335DF"/>
    <w:multiLevelType w:val="hybridMultilevel"/>
    <w:tmpl w:val="E094441A"/>
    <w:lvl w:ilvl="0" w:tplc="21E815F6">
      <w:start w:val="1"/>
      <w:numFmt w:val="bullet"/>
      <w:lvlText w:val="-"/>
      <w:lvlJc w:val="left"/>
      <w:pPr>
        <w:ind w:left="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7848A8">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7C572A">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FF81DE6">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ACFCD0">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00A4BA">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6842CBA">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10CCE4E">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C20F50E">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6DAE69FE"/>
    <w:multiLevelType w:val="hybridMultilevel"/>
    <w:tmpl w:val="251297C4"/>
    <w:lvl w:ilvl="0" w:tplc="C4466C90">
      <w:start w:val="1"/>
      <w:numFmt w:val="bullet"/>
      <w:lvlText w:val="-"/>
      <w:lvlJc w:val="left"/>
      <w:pPr>
        <w:ind w:left="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495A7016">
      <w:start w:val="1"/>
      <w:numFmt w:val="bullet"/>
      <w:lvlText w:val="o"/>
      <w:lvlJc w:val="left"/>
      <w:pPr>
        <w:ind w:left="121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803E3510">
      <w:start w:val="1"/>
      <w:numFmt w:val="bullet"/>
      <w:lvlText w:val="▪"/>
      <w:lvlJc w:val="left"/>
      <w:pPr>
        <w:ind w:left="193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2DA09F98">
      <w:start w:val="1"/>
      <w:numFmt w:val="bullet"/>
      <w:lvlText w:val="•"/>
      <w:lvlJc w:val="left"/>
      <w:pPr>
        <w:ind w:left="265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280A813E">
      <w:start w:val="1"/>
      <w:numFmt w:val="bullet"/>
      <w:lvlText w:val="o"/>
      <w:lvlJc w:val="left"/>
      <w:pPr>
        <w:ind w:left="337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ACAA960C">
      <w:start w:val="1"/>
      <w:numFmt w:val="bullet"/>
      <w:lvlText w:val="▪"/>
      <w:lvlJc w:val="left"/>
      <w:pPr>
        <w:ind w:left="409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E67236BE">
      <w:start w:val="1"/>
      <w:numFmt w:val="bullet"/>
      <w:lvlText w:val="•"/>
      <w:lvlJc w:val="left"/>
      <w:pPr>
        <w:ind w:left="481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A3428A78">
      <w:start w:val="1"/>
      <w:numFmt w:val="bullet"/>
      <w:lvlText w:val="o"/>
      <w:lvlJc w:val="left"/>
      <w:pPr>
        <w:ind w:left="553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8B304C68">
      <w:start w:val="1"/>
      <w:numFmt w:val="bullet"/>
      <w:lvlText w:val="▪"/>
      <w:lvlJc w:val="left"/>
      <w:pPr>
        <w:ind w:left="6259"/>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3">
    <w:nsid w:val="7F7279D7"/>
    <w:multiLevelType w:val="hybridMultilevel"/>
    <w:tmpl w:val="24588BBE"/>
    <w:lvl w:ilvl="0" w:tplc="7F28AB2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4CCC1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14C4C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A6831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9666B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680E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CC797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2C08A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1818F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0"/>
  </w:num>
  <w:num w:numId="4">
    <w:abstractNumId w:val="11"/>
  </w:num>
  <w:num w:numId="5">
    <w:abstractNumId w:val="9"/>
  </w:num>
  <w:num w:numId="6">
    <w:abstractNumId w:val="3"/>
  </w:num>
  <w:num w:numId="7">
    <w:abstractNumId w:val="6"/>
  </w:num>
  <w:num w:numId="8">
    <w:abstractNumId w:val="1"/>
  </w:num>
  <w:num w:numId="9">
    <w:abstractNumId w:val="2"/>
  </w:num>
  <w:num w:numId="10">
    <w:abstractNumId w:val="8"/>
  </w:num>
  <w:num w:numId="11">
    <w:abstractNumId w:val="4"/>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A2"/>
    <w:rsid w:val="00045FA2"/>
    <w:rsid w:val="00121B9A"/>
    <w:rsid w:val="002F5899"/>
    <w:rsid w:val="005677E9"/>
    <w:rsid w:val="00614A3E"/>
    <w:rsid w:val="006D4E99"/>
    <w:rsid w:val="006E165F"/>
    <w:rsid w:val="00770F8F"/>
    <w:rsid w:val="007C275F"/>
    <w:rsid w:val="008370BB"/>
    <w:rsid w:val="009B702A"/>
    <w:rsid w:val="00B45701"/>
    <w:rsid w:val="00CC36C3"/>
    <w:rsid w:val="00DD4CD9"/>
    <w:rsid w:val="00E008B4"/>
    <w:rsid w:val="00E2098B"/>
    <w:rsid w:val="00ED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0"/>
      <w:ind w:left="3441"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2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9A"/>
    <w:rPr>
      <w:rFonts w:ascii="Calibri" w:eastAsia="Calibri" w:hAnsi="Calibri" w:cs="Calibri"/>
      <w:color w:val="000000"/>
    </w:rPr>
  </w:style>
  <w:style w:type="paragraph" w:styleId="Header">
    <w:name w:val="header"/>
    <w:basedOn w:val="Normal"/>
    <w:link w:val="HeaderChar"/>
    <w:uiPriority w:val="99"/>
    <w:semiHidden/>
    <w:unhideWhenUsed/>
    <w:rsid w:val="007C2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75F"/>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0"/>
      <w:ind w:left="3441"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2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9A"/>
    <w:rPr>
      <w:rFonts w:ascii="Calibri" w:eastAsia="Calibri" w:hAnsi="Calibri" w:cs="Calibri"/>
      <w:color w:val="000000"/>
    </w:rPr>
  </w:style>
  <w:style w:type="paragraph" w:styleId="Header">
    <w:name w:val="header"/>
    <w:basedOn w:val="Normal"/>
    <w:link w:val="HeaderChar"/>
    <w:uiPriority w:val="99"/>
    <w:semiHidden/>
    <w:unhideWhenUsed/>
    <w:rsid w:val="007C2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75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2022-06-29T09:21:00Z</dcterms:created>
  <dcterms:modified xsi:type="dcterms:W3CDTF">2022-06-29T09:51:00Z</dcterms:modified>
</cp:coreProperties>
</file>