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CB9A3" w14:textId="77777777" w:rsidR="0084159D" w:rsidRDefault="0084159D" w:rsidP="00865071">
      <w:pPr>
        <w:spacing w:before="60" w:after="0" w:line="276" w:lineRule="auto"/>
        <w:jc w:val="center"/>
        <w:rPr>
          <w:rFonts w:cs="Times New Roman"/>
          <w:b/>
          <w:bCs/>
          <w:color w:val="000000"/>
          <w:sz w:val="26"/>
          <w:szCs w:val="26"/>
        </w:rPr>
      </w:pPr>
    </w:p>
    <w:p w14:paraId="141C8C7D" w14:textId="2EA7935A" w:rsidR="00865071" w:rsidRPr="00641256" w:rsidRDefault="00865071" w:rsidP="00865071">
      <w:pPr>
        <w:spacing w:before="60" w:after="0" w:line="276" w:lineRule="auto"/>
        <w:jc w:val="center"/>
        <w:rPr>
          <w:rFonts w:cs="Times New Roman"/>
          <w:b/>
          <w:bCs/>
          <w:color w:val="000000"/>
          <w:sz w:val="26"/>
          <w:szCs w:val="26"/>
        </w:rPr>
      </w:pPr>
      <w:bookmarkStart w:id="0" w:name="_GoBack"/>
      <w:bookmarkEnd w:id="0"/>
      <w:r w:rsidRPr="00641256">
        <w:rPr>
          <w:rFonts w:cs="Times New Roman"/>
          <w:b/>
          <w:bCs/>
          <w:color w:val="000000"/>
          <w:sz w:val="26"/>
          <w:szCs w:val="26"/>
        </w:rPr>
        <w:t>MA TRẬN ĐỀ KIỂM TRA GIỮA KÌ II</w:t>
      </w:r>
    </w:p>
    <w:p w14:paraId="264642DF" w14:textId="77777777" w:rsidR="00865071" w:rsidRPr="00641256" w:rsidRDefault="00865071" w:rsidP="00865071">
      <w:pPr>
        <w:spacing w:before="60" w:after="0" w:line="276" w:lineRule="auto"/>
        <w:jc w:val="center"/>
        <w:rPr>
          <w:rFonts w:cs="Times New Roman"/>
          <w:sz w:val="26"/>
          <w:szCs w:val="26"/>
        </w:rPr>
      </w:pPr>
      <w:r w:rsidRPr="00641256">
        <w:rPr>
          <w:rFonts w:cs="Times New Roman"/>
          <w:b/>
          <w:bCs/>
          <w:color w:val="000000"/>
          <w:sz w:val="26"/>
          <w:szCs w:val="26"/>
        </w:rPr>
        <w:t>MÔN: SINH HỌC LỚP 12 – THỜI GIAN LÀM BÀI: 45 PHÚT</w:t>
      </w:r>
    </w:p>
    <w:tbl>
      <w:tblPr>
        <w:tblStyle w:val="TableGrid"/>
        <w:tblW w:w="15281" w:type="dxa"/>
        <w:tblInd w:w="-289" w:type="dxa"/>
        <w:tblLook w:val="04A0" w:firstRow="1" w:lastRow="0" w:firstColumn="1" w:lastColumn="0" w:noHBand="0" w:noVBand="1"/>
      </w:tblPr>
      <w:tblGrid>
        <w:gridCol w:w="695"/>
        <w:gridCol w:w="1739"/>
        <w:gridCol w:w="2779"/>
        <w:gridCol w:w="910"/>
        <w:gridCol w:w="905"/>
        <w:gridCol w:w="778"/>
        <w:gridCol w:w="852"/>
        <w:gridCol w:w="862"/>
        <w:gridCol w:w="852"/>
        <w:gridCol w:w="657"/>
        <w:gridCol w:w="1134"/>
        <w:gridCol w:w="728"/>
        <w:gridCol w:w="713"/>
        <w:gridCol w:w="852"/>
        <w:gridCol w:w="825"/>
      </w:tblGrid>
      <w:tr w:rsidR="00865071" w:rsidRPr="00641256" w14:paraId="54AD6221" w14:textId="77777777" w:rsidTr="00685B91">
        <w:trPr>
          <w:trHeight w:val="99"/>
        </w:trPr>
        <w:tc>
          <w:tcPr>
            <w:tcW w:w="695" w:type="dxa"/>
            <w:vMerge w:val="restart"/>
            <w:tcBorders>
              <w:bottom w:val="single" w:sz="4" w:space="0" w:color="auto"/>
            </w:tcBorders>
            <w:vAlign w:val="center"/>
          </w:tcPr>
          <w:p w14:paraId="708025F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TT</w:t>
            </w:r>
          </w:p>
        </w:tc>
        <w:tc>
          <w:tcPr>
            <w:tcW w:w="1739" w:type="dxa"/>
            <w:vMerge w:val="restart"/>
            <w:tcBorders>
              <w:bottom w:val="single" w:sz="4" w:space="0" w:color="auto"/>
            </w:tcBorders>
            <w:vAlign w:val="center"/>
          </w:tcPr>
          <w:p w14:paraId="7F3DADCD"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Nội dung kiến thức</w:t>
            </w:r>
          </w:p>
        </w:tc>
        <w:tc>
          <w:tcPr>
            <w:tcW w:w="2779" w:type="dxa"/>
            <w:vMerge w:val="restart"/>
            <w:tcBorders>
              <w:bottom w:val="single" w:sz="4" w:space="0" w:color="auto"/>
            </w:tcBorders>
            <w:vAlign w:val="center"/>
          </w:tcPr>
          <w:p w14:paraId="7C41847C"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Đơn vị kiến thức</w:t>
            </w:r>
          </w:p>
        </w:tc>
        <w:tc>
          <w:tcPr>
            <w:tcW w:w="6950" w:type="dxa"/>
            <w:gridSpan w:val="8"/>
            <w:tcBorders>
              <w:bottom w:val="single" w:sz="4" w:space="0" w:color="auto"/>
            </w:tcBorders>
            <w:vAlign w:val="center"/>
          </w:tcPr>
          <w:p w14:paraId="7884825A"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Mức độ nhận thức</w:t>
            </w:r>
          </w:p>
        </w:tc>
        <w:tc>
          <w:tcPr>
            <w:tcW w:w="3118" w:type="dxa"/>
            <w:gridSpan w:val="4"/>
            <w:tcBorders>
              <w:bottom w:val="single" w:sz="4" w:space="0" w:color="auto"/>
            </w:tcBorders>
            <w:vAlign w:val="center"/>
          </w:tcPr>
          <w:p w14:paraId="0E89B9E6"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Tổng</w:t>
            </w:r>
          </w:p>
        </w:tc>
      </w:tr>
      <w:tr w:rsidR="00865071" w:rsidRPr="00641256" w14:paraId="5558032C" w14:textId="77777777" w:rsidTr="00685B91">
        <w:tc>
          <w:tcPr>
            <w:tcW w:w="695" w:type="dxa"/>
            <w:vMerge/>
            <w:vAlign w:val="center"/>
          </w:tcPr>
          <w:p w14:paraId="1A9A60F6" w14:textId="77777777" w:rsidR="00865071" w:rsidRPr="00641256" w:rsidRDefault="00865071" w:rsidP="00685B91">
            <w:pPr>
              <w:spacing w:before="60" w:line="276" w:lineRule="auto"/>
              <w:jc w:val="center"/>
              <w:rPr>
                <w:rFonts w:cs="Times New Roman"/>
                <w:b/>
                <w:bCs/>
                <w:sz w:val="26"/>
                <w:szCs w:val="26"/>
              </w:rPr>
            </w:pPr>
          </w:p>
        </w:tc>
        <w:tc>
          <w:tcPr>
            <w:tcW w:w="1739" w:type="dxa"/>
            <w:vMerge/>
            <w:vAlign w:val="center"/>
          </w:tcPr>
          <w:p w14:paraId="2F867018" w14:textId="77777777" w:rsidR="00865071" w:rsidRPr="00641256" w:rsidRDefault="00865071" w:rsidP="00685B91">
            <w:pPr>
              <w:spacing w:before="60" w:line="276" w:lineRule="auto"/>
              <w:jc w:val="center"/>
              <w:rPr>
                <w:rFonts w:cs="Times New Roman"/>
                <w:sz w:val="26"/>
                <w:szCs w:val="26"/>
              </w:rPr>
            </w:pPr>
          </w:p>
        </w:tc>
        <w:tc>
          <w:tcPr>
            <w:tcW w:w="2779" w:type="dxa"/>
            <w:vMerge/>
            <w:vAlign w:val="center"/>
          </w:tcPr>
          <w:p w14:paraId="5387216F" w14:textId="77777777" w:rsidR="00865071" w:rsidRPr="00641256" w:rsidRDefault="00865071" w:rsidP="00685B91">
            <w:pPr>
              <w:spacing w:before="60" w:line="276" w:lineRule="auto"/>
              <w:jc w:val="center"/>
              <w:rPr>
                <w:rFonts w:cs="Times New Roman"/>
                <w:sz w:val="26"/>
                <w:szCs w:val="26"/>
              </w:rPr>
            </w:pPr>
          </w:p>
        </w:tc>
        <w:tc>
          <w:tcPr>
            <w:tcW w:w="1815" w:type="dxa"/>
            <w:gridSpan w:val="2"/>
            <w:vAlign w:val="center"/>
          </w:tcPr>
          <w:p w14:paraId="021A7B91"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Nhận biết</w:t>
            </w:r>
          </w:p>
        </w:tc>
        <w:tc>
          <w:tcPr>
            <w:tcW w:w="1630" w:type="dxa"/>
            <w:gridSpan w:val="2"/>
            <w:vAlign w:val="center"/>
          </w:tcPr>
          <w:p w14:paraId="4D030DCA"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Thông hiểu</w:t>
            </w:r>
          </w:p>
        </w:tc>
        <w:tc>
          <w:tcPr>
            <w:tcW w:w="1714" w:type="dxa"/>
            <w:gridSpan w:val="2"/>
            <w:vAlign w:val="center"/>
          </w:tcPr>
          <w:p w14:paraId="0934ED5C"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Vận dụng</w:t>
            </w:r>
          </w:p>
        </w:tc>
        <w:tc>
          <w:tcPr>
            <w:tcW w:w="1791" w:type="dxa"/>
            <w:gridSpan w:val="2"/>
            <w:vAlign w:val="center"/>
          </w:tcPr>
          <w:p w14:paraId="4E8286E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Vận dụng cao</w:t>
            </w:r>
          </w:p>
        </w:tc>
        <w:tc>
          <w:tcPr>
            <w:tcW w:w="1441" w:type="dxa"/>
            <w:gridSpan w:val="2"/>
            <w:vAlign w:val="center"/>
          </w:tcPr>
          <w:p w14:paraId="007E841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Số CH</w:t>
            </w:r>
          </w:p>
        </w:tc>
        <w:tc>
          <w:tcPr>
            <w:tcW w:w="852" w:type="dxa"/>
            <w:vMerge w:val="restart"/>
            <w:vAlign w:val="center"/>
          </w:tcPr>
          <w:p w14:paraId="109E5255"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825" w:type="dxa"/>
            <w:vMerge w:val="restart"/>
            <w:vAlign w:val="center"/>
          </w:tcPr>
          <w:p w14:paraId="24C9308B" w14:textId="77777777" w:rsidR="00865071" w:rsidRPr="00641256" w:rsidRDefault="00865071" w:rsidP="00685B91">
            <w:pPr>
              <w:spacing w:before="60" w:line="276" w:lineRule="auto"/>
              <w:jc w:val="center"/>
              <w:rPr>
                <w:rFonts w:cs="Times New Roman"/>
                <w:sz w:val="26"/>
                <w:szCs w:val="26"/>
              </w:rPr>
            </w:pPr>
            <w:r w:rsidRPr="00641256">
              <w:rPr>
                <w:rFonts w:cs="Times New Roman"/>
                <w:b/>
                <w:bCs/>
                <w:sz w:val="26"/>
                <w:szCs w:val="26"/>
              </w:rPr>
              <w:t>% tổng</w:t>
            </w:r>
            <w:r>
              <w:rPr>
                <w:rFonts w:cs="Times New Roman"/>
                <w:b/>
                <w:bCs/>
                <w:sz w:val="26"/>
                <w:szCs w:val="26"/>
              </w:rPr>
              <w:t xml:space="preserve"> điểm</w:t>
            </w:r>
          </w:p>
        </w:tc>
      </w:tr>
      <w:tr w:rsidR="00865071" w:rsidRPr="00641256" w14:paraId="5DC2EE0F" w14:textId="77777777" w:rsidTr="00685B91">
        <w:tc>
          <w:tcPr>
            <w:tcW w:w="695" w:type="dxa"/>
            <w:vMerge/>
            <w:vAlign w:val="center"/>
          </w:tcPr>
          <w:p w14:paraId="2C7E99CC" w14:textId="77777777" w:rsidR="00865071" w:rsidRPr="00641256" w:rsidRDefault="00865071" w:rsidP="00685B91">
            <w:pPr>
              <w:spacing w:before="60" w:line="276" w:lineRule="auto"/>
              <w:jc w:val="center"/>
              <w:rPr>
                <w:rFonts w:cs="Times New Roman"/>
                <w:b/>
                <w:bCs/>
                <w:sz w:val="26"/>
                <w:szCs w:val="26"/>
              </w:rPr>
            </w:pPr>
          </w:p>
        </w:tc>
        <w:tc>
          <w:tcPr>
            <w:tcW w:w="1739" w:type="dxa"/>
            <w:vMerge/>
            <w:vAlign w:val="center"/>
          </w:tcPr>
          <w:p w14:paraId="0FDEEAFF" w14:textId="77777777" w:rsidR="00865071" w:rsidRPr="00641256" w:rsidRDefault="00865071" w:rsidP="00685B91">
            <w:pPr>
              <w:spacing w:before="60" w:line="276" w:lineRule="auto"/>
              <w:jc w:val="center"/>
              <w:rPr>
                <w:rFonts w:cs="Times New Roman"/>
                <w:sz w:val="26"/>
                <w:szCs w:val="26"/>
              </w:rPr>
            </w:pPr>
          </w:p>
        </w:tc>
        <w:tc>
          <w:tcPr>
            <w:tcW w:w="2779" w:type="dxa"/>
            <w:vMerge/>
            <w:vAlign w:val="center"/>
          </w:tcPr>
          <w:p w14:paraId="75EA01D7" w14:textId="77777777" w:rsidR="00865071" w:rsidRPr="00641256" w:rsidRDefault="00865071" w:rsidP="00685B91">
            <w:pPr>
              <w:spacing w:before="60" w:line="276" w:lineRule="auto"/>
              <w:jc w:val="center"/>
              <w:rPr>
                <w:rFonts w:cs="Times New Roman"/>
                <w:sz w:val="26"/>
                <w:szCs w:val="26"/>
              </w:rPr>
            </w:pPr>
          </w:p>
        </w:tc>
        <w:tc>
          <w:tcPr>
            <w:tcW w:w="910" w:type="dxa"/>
            <w:vAlign w:val="center"/>
          </w:tcPr>
          <w:p w14:paraId="2D5580B4"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Số CH</w:t>
            </w:r>
          </w:p>
        </w:tc>
        <w:tc>
          <w:tcPr>
            <w:tcW w:w="905" w:type="dxa"/>
            <w:vAlign w:val="center"/>
          </w:tcPr>
          <w:p w14:paraId="44374CF0"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778" w:type="dxa"/>
            <w:vAlign w:val="center"/>
          </w:tcPr>
          <w:p w14:paraId="188F5AF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Số CH</w:t>
            </w:r>
          </w:p>
        </w:tc>
        <w:tc>
          <w:tcPr>
            <w:tcW w:w="852" w:type="dxa"/>
            <w:vAlign w:val="center"/>
          </w:tcPr>
          <w:p w14:paraId="4EA1B662"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862" w:type="dxa"/>
            <w:vAlign w:val="center"/>
          </w:tcPr>
          <w:p w14:paraId="2CDEA2B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Số CH</w:t>
            </w:r>
          </w:p>
        </w:tc>
        <w:tc>
          <w:tcPr>
            <w:tcW w:w="852" w:type="dxa"/>
            <w:vAlign w:val="center"/>
          </w:tcPr>
          <w:p w14:paraId="741553DE"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657" w:type="dxa"/>
            <w:vAlign w:val="center"/>
          </w:tcPr>
          <w:p w14:paraId="713F627B"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Số CH</w:t>
            </w:r>
          </w:p>
        </w:tc>
        <w:tc>
          <w:tcPr>
            <w:tcW w:w="1134" w:type="dxa"/>
            <w:vAlign w:val="center"/>
          </w:tcPr>
          <w:p w14:paraId="27B20C2F"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 xml:space="preserve">Thời gian </w:t>
            </w:r>
            <w:r w:rsidRPr="007A6E08">
              <w:rPr>
                <w:rFonts w:cs="Times New Roman"/>
                <w:sz w:val="26"/>
                <w:szCs w:val="26"/>
              </w:rPr>
              <w:t>(phút)</w:t>
            </w:r>
          </w:p>
        </w:tc>
        <w:tc>
          <w:tcPr>
            <w:tcW w:w="728" w:type="dxa"/>
            <w:vAlign w:val="center"/>
          </w:tcPr>
          <w:p w14:paraId="748A3885"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TN</w:t>
            </w:r>
          </w:p>
        </w:tc>
        <w:tc>
          <w:tcPr>
            <w:tcW w:w="713" w:type="dxa"/>
            <w:vAlign w:val="center"/>
          </w:tcPr>
          <w:p w14:paraId="75A7312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TL</w:t>
            </w:r>
          </w:p>
        </w:tc>
        <w:tc>
          <w:tcPr>
            <w:tcW w:w="852" w:type="dxa"/>
            <w:vMerge/>
            <w:vAlign w:val="center"/>
          </w:tcPr>
          <w:p w14:paraId="2A15F2FF" w14:textId="77777777" w:rsidR="00865071" w:rsidRPr="00641256" w:rsidRDefault="00865071" w:rsidP="00685B91">
            <w:pPr>
              <w:spacing w:before="60" w:line="276" w:lineRule="auto"/>
              <w:jc w:val="center"/>
              <w:rPr>
                <w:rFonts w:cs="Times New Roman"/>
                <w:sz w:val="26"/>
                <w:szCs w:val="26"/>
              </w:rPr>
            </w:pPr>
          </w:p>
        </w:tc>
        <w:tc>
          <w:tcPr>
            <w:tcW w:w="825" w:type="dxa"/>
            <w:vMerge/>
            <w:vAlign w:val="center"/>
          </w:tcPr>
          <w:p w14:paraId="2717F947" w14:textId="77777777" w:rsidR="00865071" w:rsidRPr="00641256" w:rsidRDefault="00865071" w:rsidP="00685B91">
            <w:pPr>
              <w:spacing w:before="60" w:line="276" w:lineRule="auto"/>
              <w:jc w:val="center"/>
              <w:rPr>
                <w:rFonts w:cs="Times New Roman"/>
                <w:sz w:val="26"/>
                <w:szCs w:val="26"/>
              </w:rPr>
            </w:pPr>
          </w:p>
        </w:tc>
      </w:tr>
      <w:tr w:rsidR="00865071" w:rsidRPr="00641256" w14:paraId="32786B82" w14:textId="77777777" w:rsidTr="00685B91">
        <w:tc>
          <w:tcPr>
            <w:tcW w:w="695" w:type="dxa"/>
            <w:vAlign w:val="center"/>
          </w:tcPr>
          <w:p w14:paraId="1A33AA6A"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w:t>
            </w:r>
          </w:p>
        </w:tc>
        <w:tc>
          <w:tcPr>
            <w:tcW w:w="1739" w:type="dxa"/>
            <w:vAlign w:val="center"/>
          </w:tcPr>
          <w:p w14:paraId="4B1D6CBD" w14:textId="77777777" w:rsidR="00865071" w:rsidRPr="00641256" w:rsidRDefault="00865071" w:rsidP="00685B91">
            <w:pPr>
              <w:spacing w:before="60" w:line="276" w:lineRule="auto"/>
              <w:jc w:val="center"/>
              <w:rPr>
                <w:rFonts w:cs="Times New Roman"/>
                <w:bCs/>
                <w:sz w:val="26"/>
                <w:szCs w:val="26"/>
              </w:rPr>
            </w:pPr>
            <w:r w:rsidRPr="00641256">
              <w:rPr>
                <w:rFonts w:cs="Times New Roman"/>
                <w:bCs/>
                <w:sz w:val="26"/>
                <w:szCs w:val="26"/>
              </w:rPr>
              <w:t>1. Sự phát sinh và phát triển của sự sống trên Trái Đất</w:t>
            </w:r>
          </w:p>
        </w:tc>
        <w:tc>
          <w:tcPr>
            <w:tcW w:w="2779" w:type="dxa"/>
            <w:vAlign w:val="center"/>
          </w:tcPr>
          <w:p w14:paraId="42E16C65" w14:textId="77777777" w:rsidR="00865071" w:rsidRPr="00641256" w:rsidRDefault="00865071" w:rsidP="00685B91">
            <w:pPr>
              <w:spacing w:before="60" w:line="276" w:lineRule="auto"/>
              <w:jc w:val="both"/>
              <w:rPr>
                <w:rFonts w:cs="Times New Roman"/>
                <w:color w:val="000000"/>
                <w:sz w:val="26"/>
                <w:szCs w:val="26"/>
              </w:rPr>
            </w:pPr>
            <w:r w:rsidRPr="00641256">
              <w:rPr>
                <w:rFonts w:cs="Times New Roman"/>
                <w:sz w:val="26"/>
                <w:szCs w:val="26"/>
              </w:rPr>
              <w:t>Nguồn gốc sự sống - Sự phát triển của sinh giới qua các đại địa chất; Sự phát sinh loài người.</w:t>
            </w:r>
          </w:p>
        </w:tc>
        <w:tc>
          <w:tcPr>
            <w:tcW w:w="910" w:type="dxa"/>
            <w:vAlign w:val="center"/>
          </w:tcPr>
          <w:p w14:paraId="5D084172"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w:t>
            </w:r>
          </w:p>
        </w:tc>
        <w:tc>
          <w:tcPr>
            <w:tcW w:w="905" w:type="dxa"/>
            <w:vAlign w:val="center"/>
          </w:tcPr>
          <w:p w14:paraId="20C39BB1"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1,5</w:t>
            </w:r>
          </w:p>
        </w:tc>
        <w:tc>
          <w:tcPr>
            <w:tcW w:w="778" w:type="dxa"/>
            <w:vAlign w:val="center"/>
          </w:tcPr>
          <w:p w14:paraId="0B3890A6"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w:t>
            </w:r>
          </w:p>
        </w:tc>
        <w:tc>
          <w:tcPr>
            <w:tcW w:w="852" w:type="dxa"/>
            <w:vAlign w:val="center"/>
          </w:tcPr>
          <w:p w14:paraId="1411DE63"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2,0</w:t>
            </w:r>
          </w:p>
        </w:tc>
        <w:tc>
          <w:tcPr>
            <w:tcW w:w="862" w:type="dxa"/>
            <w:vAlign w:val="center"/>
          </w:tcPr>
          <w:p w14:paraId="0C8D4AA5" w14:textId="77777777" w:rsidR="00865071" w:rsidRPr="00641256" w:rsidRDefault="00865071" w:rsidP="00685B91">
            <w:pPr>
              <w:spacing w:before="60" w:line="276" w:lineRule="auto"/>
              <w:jc w:val="center"/>
              <w:rPr>
                <w:rFonts w:cs="Times New Roman"/>
                <w:sz w:val="26"/>
                <w:szCs w:val="26"/>
              </w:rPr>
            </w:pPr>
          </w:p>
        </w:tc>
        <w:tc>
          <w:tcPr>
            <w:tcW w:w="852" w:type="dxa"/>
            <w:vAlign w:val="center"/>
          </w:tcPr>
          <w:p w14:paraId="237544C8" w14:textId="77777777" w:rsidR="00865071" w:rsidRPr="00641256" w:rsidRDefault="00865071" w:rsidP="00685B91">
            <w:pPr>
              <w:spacing w:before="60" w:line="276" w:lineRule="auto"/>
              <w:jc w:val="center"/>
              <w:rPr>
                <w:rFonts w:cs="Times New Roman"/>
                <w:sz w:val="26"/>
                <w:szCs w:val="26"/>
              </w:rPr>
            </w:pPr>
          </w:p>
        </w:tc>
        <w:tc>
          <w:tcPr>
            <w:tcW w:w="657" w:type="dxa"/>
            <w:vAlign w:val="center"/>
          </w:tcPr>
          <w:p w14:paraId="64DC5FE8" w14:textId="77777777" w:rsidR="00865071" w:rsidRPr="00641256" w:rsidRDefault="00865071" w:rsidP="00685B91">
            <w:pPr>
              <w:spacing w:before="60" w:line="276" w:lineRule="auto"/>
              <w:jc w:val="center"/>
              <w:rPr>
                <w:rFonts w:cs="Times New Roman"/>
                <w:sz w:val="26"/>
                <w:szCs w:val="26"/>
              </w:rPr>
            </w:pPr>
          </w:p>
        </w:tc>
        <w:tc>
          <w:tcPr>
            <w:tcW w:w="1134" w:type="dxa"/>
            <w:vAlign w:val="center"/>
          </w:tcPr>
          <w:p w14:paraId="75582A69" w14:textId="77777777" w:rsidR="00865071" w:rsidRPr="00641256" w:rsidRDefault="00865071" w:rsidP="00685B91">
            <w:pPr>
              <w:spacing w:before="60" w:line="276" w:lineRule="auto"/>
              <w:jc w:val="center"/>
              <w:rPr>
                <w:rFonts w:cs="Times New Roman"/>
                <w:sz w:val="26"/>
                <w:szCs w:val="26"/>
              </w:rPr>
            </w:pPr>
          </w:p>
        </w:tc>
        <w:tc>
          <w:tcPr>
            <w:tcW w:w="728" w:type="dxa"/>
            <w:vAlign w:val="center"/>
          </w:tcPr>
          <w:p w14:paraId="525FE3E5"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4</w:t>
            </w:r>
          </w:p>
        </w:tc>
        <w:tc>
          <w:tcPr>
            <w:tcW w:w="713" w:type="dxa"/>
            <w:vAlign w:val="center"/>
          </w:tcPr>
          <w:p w14:paraId="43B6BBCE"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0</w:t>
            </w:r>
          </w:p>
        </w:tc>
        <w:tc>
          <w:tcPr>
            <w:tcW w:w="852" w:type="dxa"/>
            <w:vAlign w:val="center"/>
          </w:tcPr>
          <w:p w14:paraId="544FB217"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3,5</w:t>
            </w:r>
          </w:p>
        </w:tc>
        <w:tc>
          <w:tcPr>
            <w:tcW w:w="825" w:type="dxa"/>
            <w:vAlign w:val="center"/>
          </w:tcPr>
          <w:p w14:paraId="106FF78C"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10</w:t>
            </w:r>
          </w:p>
        </w:tc>
      </w:tr>
      <w:tr w:rsidR="00865071" w:rsidRPr="00641256" w14:paraId="7A7A5197" w14:textId="77777777" w:rsidTr="00685B91">
        <w:tc>
          <w:tcPr>
            <w:tcW w:w="695" w:type="dxa"/>
            <w:vMerge w:val="restart"/>
            <w:vAlign w:val="center"/>
          </w:tcPr>
          <w:p w14:paraId="50C1362A"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2</w:t>
            </w:r>
          </w:p>
        </w:tc>
        <w:tc>
          <w:tcPr>
            <w:tcW w:w="1739" w:type="dxa"/>
            <w:vMerge w:val="restart"/>
            <w:vAlign w:val="center"/>
          </w:tcPr>
          <w:p w14:paraId="1F47BE3B" w14:textId="77777777" w:rsidR="00865071" w:rsidRPr="00641256" w:rsidRDefault="00865071" w:rsidP="00685B91">
            <w:pPr>
              <w:spacing w:before="60" w:line="276" w:lineRule="auto"/>
              <w:jc w:val="center"/>
              <w:rPr>
                <w:rFonts w:cs="Times New Roman"/>
                <w:bCs/>
                <w:sz w:val="26"/>
                <w:szCs w:val="26"/>
              </w:rPr>
            </w:pPr>
            <w:r w:rsidRPr="00641256">
              <w:rPr>
                <w:rFonts w:cs="Times New Roman"/>
                <w:bCs/>
                <w:color w:val="000000"/>
                <w:sz w:val="26"/>
                <w:szCs w:val="26"/>
              </w:rPr>
              <w:t>2. Cá thể và quần thể sinh vật</w:t>
            </w:r>
          </w:p>
        </w:tc>
        <w:tc>
          <w:tcPr>
            <w:tcW w:w="2779" w:type="dxa"/>
            <w:vAlign w:val="center"/>
          </w:tcPr>
          <w:p w14:paraId="1E59902A" w14:textId="77777777" w:rsidR="00865071" w:rsidRPr="00641256" w:rsidRDefault="00865071" w:rsidP="00685B91">
            <w:pPr>
              <w:spacing w:before="60" w:line="276" w:lineRule="auto"/>
              <w:jc w:val="both"/>
              <w:rPr>
                <w:rFonts w:cs="Times New Roman"/>
                <w:sz w:val="26"/>
                <w:szCs w:val="26"/>
              </w:rPr>
            </w:pPr>
            <w:r w:rsidRPr="00641256">
              <w:rPr>
                <w:rFonts w:cs="Times New Roman"/>
                <w:sz w:val="26"/>
                <w:szCs w:val="26"/>
              </w:rPr>
              <w:t>2.1. Môi trường và các nhân tố sinh thái</w:t>
            </w:r>
          </w:p>
        </w:tc>
        <w:tc>
          <w:tcPr>
            <w:tcW w:w="910" w:type="dxa"/>
            <w:vAlign w:val="center"/>
          </w:tcPr>
          <w:p w14:paraId="6CFC4D9B"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w:t>
            </w:r>
          </w:p>
        </w:tc>
        <w:tc>
          <w:tcPr>
            <w:tcW w:w="905" w:type="dxa"/>
            <w:vAlign w:val="center"/>
          </w:tcPr>
          <w:p w14:paraId="263A35E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1,5</w:t>
            </w:r>
          </w:p>
        </w:tc>
        <w:tc>
          <w:tcPr>
            <w:tcW w:w="778" w:type="dxa"/>
            <w:vAlign w:val="center"/>
          </w:tcPr>
          <w:p w14:paraId="2232F633"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w:t>
            </w:r>
          </w:p>
        </w:tc>
        <w:tc>
          <w:tcPr>
            <w:tcW w:w="852" w:type="dxa"/>
            <w:vAlign w:val="center"/>
          </w:tcPr>
          <w:p w14:paraId="181BD21B"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2,0</w:t>
            </w:r>
          </w:p>
        </w:tc>
        <w:tc>
          <w:tcPr>
            <w:tcW w:w="862" w:type="dxa"/>
            <w:vMerge w:val="restart"/>
            <w:vAlign w:val="center"/>
          </w:tcPr>
          <w:p w14:paraId="7E58058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w:t>
            </w:r>
          </w:p>
        </w:tc>
        <w:tc>
          <w:tcPr>
            <w:tcW w:w="852" w:type="dxa"/>
            <w:vMerge w:val="restart"/>
            <w:vAlign w:val="center"/>
          </w:tcPr>
          <w:p w14:paraId="11D94DA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4,5</w:t>
            </w:r>
          </w:p>
        </w:tc>
        <w:tc>
          <w:tcPr>
            <w:tcW w:w="657" w:type="dxa"/>
            <w:vMerge w:val="restart"/>
            <w:vAlign w:val="center"/>
          </w:tcPr>
          <w:p w14:paraId="58850DA8"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w:t>
            </w:r>
          </w:p>
        </w:tc>
        <w:tc>
          <w:tcPr>
            <w:tcW w:w="1134" w:type="dxa"/>
            <w:vMerge w:val="restart"/>
            <w:vAlign w:val="center"/>
          </w:tcPr>
          <w:p w14:paraId="0369C7E4"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6,0</w:t>
            </w:r>
          </w:p>
        </w:tc>
        <w:tc>
          <w:tcPr>
            <w:tcW w:w="728" w:type="dxa"/>
            <w:vAlign w:val="center"/>
          </w:tcPr>
          <w:p w14:paraId="0C2631D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4</w:t>
            </w:r>
          </w:p>
        </w:tc>
        <w:tc>
          <w:tcPr>
            <w:tcW w:w="713" w:type="dxa"/>
            <w:vMerge w:val="restart"/>
            <w:vAlign w:val="center"/>
          </w:tcPr>
          <w:p w14:paraId="30531844"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w:t>
            </w:r>
          </w:p>
        </w:tc>
        <w:tc>
          <w:tcPr>
            <w:tcW w:w="852" w:type="dxa"/>
            <w:vMerge w:val="restart"/>
            <w:vAlign w:val="center"/>
          </w:tcPr>
          <w:p w14:paraId="7ED6B8A6"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30,25</w:t>
            </w:r>
          </w:p>
        </w:tc>
        <w:tc>
          <w:tcPr>
            <w:tcW w:w="825" w:type="dxa"/>
            <w:vMerge w:val="restart"/>
            <w:vAlign w:val="center"/>
          </w:tcPr>
          <w:p w14:paraId="0E76B13E"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60</w:t>
            </w:r>
          </w:p>
        </w:tc>
      </w:tr>
      <w:tr w:rsidR="00865071" w:rsidRPr="00641256" w14:paraId="7BA89630" w14:textId="77777777" w:rsidTr="00685B91">
        <w:tc>
          <w:tcPr>
            <w:tcW w:w="695" w:type="dxa"/>
            <w:vMerge/>
            <w:vAlign w:val="center"/>
          </w:tcPr>
          <w:p w14:paraId="4199054B" w14:textId="77777777" w:rsidR="00865071" w:rsidRPr="00641256" w:rsidRDefault="00865071" w:rsidP="00685B91">
            <w:pPr>
              <w:spacing w:before="60" w:line="276" w:lineRule="auto"/>
              <w:jc w:val="center"/>
              <w:rPr>
                <w:rFonts w:cs="Times New Roman"/>
                <w:b/>
                <w:bCs/>
                <w:sz w:val="26"/>
                <w:szCs w:val="26"/>
              </w:rPr>
            </w:pPr>
          </w:p>
        </w:tc>
        <w:tc>
          <w:tcPr>
            <w:tcW w:w="1739" w:type="dxa"/>
            <w:vMerge/>
            <w:vAlign w:val="center"/>
          </w:tcPr>
          <w:p w14:paraId="266CD667" w14:textId="77777777" w:rsidR="00865071" w:rsidRPr="00641256" w:rsidRDefault="00865071" w:rsidP="00685B91">
            <w:pPr>
              <w:spacing w:before="60" w:line="276" w:lineRule="auto"/>
              <w:jc w:val="center"/>
              <w:rPr>
                <w:rFonts w:cs="Times New Roman"/>
                <w:bCs/>
                <w:sz w:val="26"/>
                <w:szCs w:val="26"/>
              </w:rPr>
            </w:pPr>
          </w:p>
        </w:tc>
        <w:tc>
          <w:tcPr>
            <w:tcW w:w="2779" w:type="dxa"/>
            <w:vAlign w:val="center"/>
          </w:tcPr>
          <w:p w14:paraId="386A0430" w14:textId="77777777" w:rsidR="00865071" w:rsidRPr="00641256" w:rsidRDefault="00865071" w:rsidP="00685B91">
            <w:pPr>
              <w:spacing w:before="60" w:line="276" w:lineRule="auto"/>
              <w:jc w:val="both"/>
              <w:rPr>
                <w:rFonts w:cs="Times New Roman"/>
                <w:sz w:val="26"/>
                <w:szCs w:val="26"/>
              </w:rPr>
            </w:pPr>
            <w:r w:rsidRPr="00641256">
              <w:rPr>
                <w:rFonts w:cs="Times New Roman"/>
                <w:sz w:val="26"/>
                <w:szCs w:val="26"/>
              </w:rPr>
              <w:t>2.2. Quần thể sinh vật và mối quan hệ giữa các cá thể trong quần thể</w:t>
            </w:r>
          </w:p>
        </w:tc>
        <w:tc>
          <w:tcPr>
            <w:tcW w:w="910" w:type="dxa"/>
            <w:vAlign w:val="center"/>
          </w:tcPr>
          <w:p w14:paraId="562F65F3"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w:t>
            </w:r>
          </w:p>
        </w:tc>
        <w:tc>
          <w:tcPr>
            <w:tcW w:w="905" w:type="dxa"/>
            <w:vAlign w:val="center"/>
          </w:tcPr>
          <w:p w14:paraId="7367042D"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2,25</w:t>
            </w:r>
          </w:p>
        </w:tc>
        <w:tc>
          <w:tcPr>
            <w:tcW w:w="778" w:type="dxa"/>
            <w:vAlign w:val="center"/>
          </w:tcPr>
          <w:p w14:paraId="52181793"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w:t>
            </w:r>
          </w:p>
        </w:tc>
        <w:tc>
          <w:tcPr>
            <w:tcW w:w="852" w:type="dxa"/>
            <w:vAlign w:val="center"/>
          </w:tcPr>
          <w:p w14:paraId="014D4B88"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2,0</w:t>
            </w:r>
          </w:p>
        </w:tc>
        <w:tc>
          <w:tcPr>
            <w:tcW w:w="862" w:type="dxa"/>
            <w:vMerge/>
            <w:vAlign w:val="center"/>
          </w:tcPr>
          <w:p w14:paraId="0D574DD1" w14:textId="77777777" w:rsidR="00865071" w:rsidRPr="00641256" w:rsidRDefault="00865071" w:rsidP="00685B91">
            <w:pPr>
              <w:spacing w:before="60" w:line="276" w:lineRule="auto"/>
              <w:jc w:val="center"/>
              <w:rPr>
                <w:rFonts w:cs="Times New Roman"/>
                <w:sz w:val="26"/>
                <w:szCs w:val="26"/>
              </w:rPr>
            </w:pPr>
          </w:p>
        </w:tc>
        <w:tc>
          <w:tcPr>
            <w:tcW w:w="852" w:type="dxa"/>
            <w:vMerge/>
            <w:vAlign w:val="center"/>
          </w:tcPr>
          <w:p w14:paraId="6951013F" w14:textId="77777777" w:rsidR="00865071" w:rsidRPr="00641256" w:rsidRDefault="00865071" w:rsidP="00685B91">
            <w:pPr>
              <w:spacing w:before="60" w:line="276" w:lineRule="auto"/>
              <w:jc w:val="center"/>
              <w:rPr>
                <w:rFonts w:cs="Times New Roman"/>
                <w:sz w:val="26"/>
                <w:szCs w:val="26"/>
              </w:rPr>
            </w:pPr>
          </w:p>
        </w:tc>
        <w:tc>
          <w:tcPr>
            <w:tcW w:w="657" w:type="dxa"/>
            <w:vMerge/>
            <w:vAlign w:val="center"/>
          </w:tcPr>
          <w:p w14:paraId="63A9CDAD" w14:textId="77777777" w:rsidR="00865071" w:rsidRPr="00641256" w:rsidRDefault="00865071" w:rsidP="00685B91">
            <w:pPr>
              <w:spacing w:before="60" w:line="276" w:lineRule="auto"/>
              <w:jc w:val="center"/>
              <w:rPr>
                <w:rFonts w:cs="Times New Roman"/>
                <w:sz w:val="26"/>
                <w:szCs w:val="26"/>
              </w:rPr>
            </w:pPr>
          </w:p>
        </w:tc>
        <w:tc>
          <w:tcPr>
            <w:tcW w:w="1134" w:type="dxa"/>
            <w:vMerge/>
            <w:vAlign w:val="center"/>
          </w:tcPr>
          <w:p w14:paraId="04444AB5" w14:textId="77777777" w:rsidR="00865071" w:rsidRPr="00641256" w:rsidRDefault="00865071" w:rsidP="00685B91">
            <w:pPr>
              <w:spacing w:before="60" w:line="276" w:lineRule="auto"/>
              <w:jc w:val="center"/>
              <w:rPr>
                <w:rFonts w:cs="Times New Roman"/>
                <w:sz w:val="26"/>
                <w:szCs w:val="26"/>
              </w:rPr>
            </w:pPr>
          </w:p>
        </w:tc>
        <w:tc>
          <w:tcPr>
            <w:tcW w:w="728" w:type="dxa"/>
            <w:vAlign w:val="center"/>
          </w:tcPr>
          <w:p w14:paraId="4AF2A19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5</w:t>
            </w:r>
          </w:p>
        </w:tc>
        <w:tc>
          <w:tcPr>
            <w:tcW w:w="713" w:type="dxa"/>
            <w:vMerge/>
            <w:vAlign w:val="center"/>
          </w:tcPr>
          <w:p w14:paraId="592E4BFD" w14:textId="77777777" w:rsidR="00865071" w:rsidRPr="00641256" w:rsidRDefault="00865071" w:rsidP="00685B91">
            <w:pPr>
              <w:spacing w:before="60" w:line="276" w:lineRule="auto"/>
              <w:jc w:val="center"/>
              <w:rPr>
                <w:rFonts w:cs="Times New Roman"/>
                <w:sz w:val="26"/>
                <w:szCs w:val="26"/>
              </w:rPr>
            </w:pPr>
          </w:p>
        </w:tc>
        <w:tc>
          <w:tcPr>
            <w:tcW w:w="852" w:type="dxa"/>
            <w:vMerge/>
            <w:vAlign w:val="center"/>
          </w:tcPr>
          <w:p w14:paraId="602607D8" w14:textId="77777777" w:rsidR="00865071" w:rsidRPr="00641256" w:rsidRDefault="00865071" w:rsidP="00685B91">
            <w:pPr>
              <w:spacing w:before="60" w:line="276" w:lineRule="auto"/>
              <w:jc w:val="center"/>
              <w:rPr>
                <w:rFonts w:cs="Times New Roman"/>
                <w:sz w:val="26"/>
                <w:szCs w:val="26"/>
              </w:rPr>
            </w:pPr>
          </w:p>
        </w:tc>
        <w:tc>
          <w:tcPr>
            <w:tcW w:w="825" w:type="dxa"/>
            <w:vMerge/>
            <w:vAlign w:val="center"/>
          </w:tcPr>
          <w:p w14:paraId="2E07C8A1" w14:textId="77777777" w:rsidR="00865071" w:rsidRPr="00641256" w:rsidRDefault="00865071" w:rsidP="00685B91">
            <w:pPr>
              <w:spacing w:before="60" w:line="276" w:lineRule="auto"/>
              <w:jc w:val="center"/>
              <w:rPr>
                <w:rFonts w:cs="Times New Roman"/>
                <w:sz w:val="26"/>
                <w:szCs w:val="26"/>
              </w:rPr>
            </w:pPr>
          </w:p>
        </w:tc>
      </w:tr>
      <w:tr w:rsidR="00865071" w:rsidRPr="00641256" w14:paraId="7B81BB84" w14:textId="77777777" w:rsidTr="00685B91">
        <w:tc>
          <w:tcPr>
            <w:tcW w:w="695" w:type="dxa"/>
            <w:vMerge/>
            <w:vAlign w:val="center"/>
          </w:tcPr>
          <w:p w14:paraId="0D969724" w14:textId="77777777" w:rsidR="00865071" w:rsidRPr="00641256" w:rsidRDefault="00865071" w:rsidP="00685B91">
            <w:pPr>
              <w:spacing w:before="60" w:line="276" w:lineRule="auto"/>
              <w:jc w:val="center"/>
              <w:rPr>
                <w:rFonts w:cs="Times New Roman"/>
                <w:b/>
                <w:bCs/>
                <w:sz w:val="26"/>
                <w:szCs w:val="26"/>
              </w:rPr>
            </w:pPr>
          </w:p>
        </w:tc>
        <w:tc>
          <w:tcPr>
            <w:tcW w:w="1739" w:type="dxa"/>
            <w:vMerge/>
            <w:vAlign w:val="center"/>
          </w:tcPr>
          <w:p w14:paraId="6531028A" w14:textId="77777777" w:rsidR="00865071" w:rsidRPr="00641256" w:rsidRDefault="00865071" w:rsidP="00685B91">
            <w:pPr>
              <w:spacing w:before="60" w:line="276" w:lineRule="auto"/>
              <w:jc w:val="center"/>
              <w:rPr>
                <w:rFonts w:cs="Times New Roman"/>
                <w:bCs/>
                <w:sz w:val="26"/>
                <w:szCs w:val="26"/>
              </w:rPr>
            </w:pPr>
          </w:p>
        </w:tc>
        <w:tc>
          <w:tcPr>
            <w:tcW w:w="2779" w:type="dxa"/>
            <w:vAlign w:val="center"/>
          </w:tcPr>
          <w:p w14:paraId="243B4665" w14:textId="77777777" w:rsidR="00865071" w:rsidRPr="00641256" w:rsidRDefault="00865071" w:rsidP="00685B91">
            <w:pPr>
              <w:spacing w:before="60" w:line="276" w:lineRule="auto"/>
              <w:jc w:val="both"/>
              <w:rPr>
                <w:rFonts w:cs="Times New Roman"/>
                <w:sz w:val="26"/>
                <w:szCs w:val="26"/>
              </w:rPr>
            </w:pPr>
            <w:r w:rsidRPr="00641256">
              <w:rPr>
                <w:rFonts w:cs="Times New Roman"/>
                <w:sz w:val="26"/>
                <w:szCs w:val="26"/>
              </w:rPr>
              <w:t>2.3. Các đặc trưng cơ bản của quần thể sinh vật; Biến động số lượng cá thể của quần thể sinh vật.</w:t>
            </w:r>
          </w:p>
        </w:tc>
        <w:tc>
          <w:tcPr>
            <w:tcW w:w="910" w:type="dxa"/>
            <w:vAlign w:val="center"/>
          </w:tcPr>
          <w:p w14:paraId="11085780"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4</w:t>
            </w:r>
          </w:p>
        </w:tc>
        <w:tc>
          <w:tcPr>
            <w:tcW w:w="905" w:type="dxa"/>
            <w:vAlign w:val="center"/>
          </w:tcPr>
          <w:p w14:paraId="081195EE"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3,0</w:t>
            </w:r>
          </w:p>
        </w:tc>
        <w:tc>
          <w:tcPr>
            <w:tcW w:w="778" w:type="dxa"/>
            <w:vAlign w:val="center"/>
          </w:tcPr>
          <w:p w14:paraId="25B1896E"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w:t>
            </w:r>
          </w:p>
        </w:tc>
        <w:tc>
          <w:tcPr>
            <w:tcW w:w="852" w:type="dxa"/>
            <w:vAlign w:val="center"/>
          </w:tcPr>
          <w:p w14:paraId="26F1FCC1"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3,0</w:t>
            </w:r>
          </w:p>
        </w:tc>
        <w:tc>
          <w:tcPr>
            <w:tcW w:w="862" w:type="dxa"/>
            <w:vAlign w:val="center"/>
          </w:tcPr>
          <w:p w14:paraId="2C7A5001" w14:textId="77777777" w:rsidR="00865071" w:rsidRPr="00641256" w:rsidRDefault="00865071" w:rsidP="00685B91">
            <w:pPr>
              <w:spacing w:before="60" w:line="276" w:lineRule="auto"/>
              <w:jc w:val="center"/>
              <w:rPr>
                <w:rFonts w:cs="Times New Roman"/>
                <w:sz w:val="26"/>
                <w:szCs w:val="26"/>
              </w:rPr>
            </w:pPr>
          </w:p>
        </w:tc>
        <w:tc>
          <w:tcPr>
            <w:tcW w:w="852" w:type="dxa"/>
            <w:vAlign w:val="center"/>
          </w:tcPr>
          <w:p w14:paraId="6B5C12AC" w14:textId="77777777" w:rsidR="00865071" w:rsidRPr="00641256" w:rsidRDefault="00865071" w:rsidP="00685B91">
            <w:pPr>
              <w:spacing w:before="60" w:line="276" w:lineRule="auto"/>
              <w:jc w:val="center"/>
              <w:rPr>
                <w:rFonts w:cs="Times New Roman"/>
                <w:sz w:val="26"/>
                <w:szCs w:val="26"/>
              </w:rPr>
            </w:pPr>
          </w:p>
        </w:tc>
        <w:tc>
          <w:tcPr>
            <w:tcW w:w="657" w:type="dxa"/>
            <w:vAlign w:val="center"/>
          </w:tcPr>
          <w:p w14:paraId="4645484B"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w:t>
            </w:r>
          </w:p>
        </w:tc>
        <w:tc>
          <w:tcPr>
            <w:tcW w:w="1134" w:type="dxa"/>
            <w:vAlign w:val="center"/>
          </w:tcPr>
          <w:p w14:paraId="6AF3502B"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6,0</w:t>
            </w:r>
          </w:p>
        </w:tc>
        <w:tc>
          <w:tcPr>
            <w:tcW w:w="728" w:type="dxa"/>
            <w:vAlign w:val="center"/>
          </w:tcPr>
          <w:p w14:paraId="1357632E"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7</w:t>
            </w:r>
          </w:p>
        </w:tc>
        <w:tc>
          <w:tcPr>
            <w:tcW w:w="713" w:type="dxa"/>
            <w:vAlign w:val="center"/>
          </w:tcPr>
          <w:p w14:paraId="1A84A25F"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w:t>
            </w:r>
          </w:p>
        </w:tc>
        <w:tc>
          <w:tcPr>
            <w:tcW w:w="852" w:type="dxa"/>
            <w:vMerge/>
            <w:vAlign w:val="center"/>
          </w:tcPr>
          <w:p w14:paraId="6D55D500" w14:textId="77777777" w:rsidR="00865071" w:rsidRPr="00641256" w:rsidRDefault="00865071" w:rsidP="00685B91">
            <w:pPr>
              <w:spacing w:before="60" w:line="276" w:lineRule="auto"/>
              <w:jc w:val="center"/>
              <w:rPr>
                <w:rFonts w:cs="Times New Roman"/>
                <w:sz w:val="26"/>
                <w:szCs w:val="26"/>
              </w:rPr>
            </w:pPr>
          </w:p>
        </w:tc>
        <w:tc>
          <w:tcPr>
            <w:tcW w:w="825" w:type="dxa"/>
            <w:vMerge/>
            <w:vAlign w:val="center"/>
          </w:tcPr>
          <w:p w14:paraId="10D94D93" w14:textId="77777777" w:rsidR="00865071" w:rsidRPr="00641256" w:rsidRDefault="00865071" w:rsidP="00685B91">
            <w:pPr>
              <w:spacing w:before="60" w:line="276" w:lineRule="auto"/>
              <w:jc w:val="center"/>
              <w:rPr>
                <w:rFonts w:cs="Times New Roman"/>
                <w:sz w:val="26"/>
                <w:szCs w:val="26"/>
              </w:rPr>
            </w:pPr>
          </w:p>
        </w:tc>
      </w:tr>
      <w:tr w:rsidR="00865071" w:rsidRPr="00641256" w14:paraId="43A032B8" w14:textId="77777777" w:rsidTr="00685B91">
        <w:tc>
          <w:tcPr>
            <w:tcW w:w="695" w:type="dxa"/>
            <w:vAlign w:val="center"/>
          </w:tcPr>
          <w:p w14:paraId="3B03C338"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3</w:t>
            </w:r>
          </w:p>
        </w:tc>
        <w:tc>
          <w:tcPr>
            <w:tcW w:w="1739" w:type="dxa"/>
            <w:vAlign w:val="center"/>
          </w:tcPr>
          <w:p w14:paraId="1A651662" w14:textId="77777777" w:rsidR="00865071" w:rsidRPr="00641256" w:rsidRDefault="00865071" w:rsidP="00685B91">
            <w:pPr>
              <w:spacing w:before="60" w:line="276" w:lineRule="auto"/>
              <w:rPr>
                <w:rFonts w:cs="Times New Roman"/>
                <w:bCs/>
                <w:sz w:val="26"/>
                <w:szCs w:val="26"/>
              </w:rPr>
            </w:pPr>
            <w:r w:rsidRPr="00641256">
              <w:rPr>
                <w:rFonts w:cs="Times New Roman"/>
                <w:bCs/>
                <w:sz w:val="26"/>
                <w:szCs w:val="26"/>
              </w:rPr>
              <w:t xml:space="preserve">3. Quần xã sinh vật và một số đặc </w:t>
            </w:r>
            <w:r w:rsidRPr="00641256">
              <w:rPr>
                <w:rFonts w:cs="Times New Roman"/>
                <w:bCs/>
                <w:sz w:val="26"/>
                <w:szCs w:val="26"/>
              </w:rPr>
              <w:lastRenderedPageBreak/>
              <w:t>trưng cơ bản của quần xã</w:t>
            </w:r>
          </w:p>
        </w:tc>
        <w:tc>
          <w:tcPr>
            <w:tcW w:w="2779" w:type="dxa"/>
            <w:vAlign w:val="center"/>
          </w:tcPr>
          <w:p w14:paraId="33187BAE" w14:textId="77777777" w:rsidR="00865071" w:rsidRPr="00641256" w:rsidRDefault="00865071" w:rsidP="00685B91">
            <w:pPr>
              <w:spacing w:before="60" w:line="276" w:lineRule="auto"/>
              <w:jc w:val="both"/>
              <w:rPr>
                <w:rFonts w:cs="Times New Roman"/>
                <w:sz w:val="26"/>
                <w:szCs w:val="26"/>
              </w:rPr>
            </w:pPr>
            <w:r w:rsidRPr="00641256">
              <w:rPr>
                <w:rFonts w:cs="Times New Roman"/>
                <w:sz w:val="26"/>
                <w:szCs w:val="26"/>
              </w:rPr>
              <w:lastRenderedPageBreak/>
              <w:t>Quần xã sinh vật và một số đặc trưng cơ bản của quần xã</w:t>
            </w:r>
          </w:p>
        </w:tc>
        <w:tc>
          <w:tcPr>
            <w:tcW w:w="910" w:type="dxa"/>
            <w:vAlign w:val="center"/>
          </w:tcPr>
          <w:p w14:paraId="4D4D8007"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5</w:t>
            </w:r>
          </w:p>
        </w:tc>
        <w:tc>
          <w:tcPr>
            <w:tcW w:w="905" w:type="dxa"/>
            <w:vAlign w:val="center"/>
          </w:tcPr>
          <w:p w14:paraId="313560C3"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3,75</w:t>
            </w:r>
          </w:p>
        </w:tc>
        <w:tc>
          <w:tcPr>
            <w:tcW w:w="778" w:type="dxa"/>
            <w:vAlign w:val="center"/>
          </w:tcPr>
          <w:p w14:paraId="67CDF8F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w:t>
            </w:r>
          </w:p>
        </w:tc>
        <w:tc>
          <w:tcPr>
            <w:tcW w:w="852" w:type="dxa"/>
            <w:vAlign w:val="center"/>
          </w:tcPr>
          <w:p w14:paraId="63D54404"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3,0</w:t>
            </w:r>
          </w:p>
        </w:tc>
        <w:tc>
          <w:tcPr>
            <w:tcW w:w="862" w:type="dxa"/>
            <w:vAlign w:val="center"/>
          </w:tcPr>
          <w:p w14:paraId="079F4C4F"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w:t>
            </w:r>
          </w:p>
        </w:tc>
        <w:tc>
          <w:tcPr>
            <w:tcW w:w="852" w:type="dxa"/>
            <w:vAlign w:val="center"/>
          </w:tcPr>
          <w:p w14:paraId="053F3A09"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4,5</w:t>
            </w:r>
          </w:p>
        </w:tc>
        <w:tc>
          <w:tcPr>
            <w:tcW w:w="657" w:type="dxa"/>
            <w:vAlign w:val="center"/>
          </w:tcPr>
          <w:p w14:paraId="65A21BBF" w14:textId="77777777" w:rsidR="00865071" w:rsidRPr="00641256" w:rsidRDefault="00865071" w:rsidP="00685B91">
            <w:pPr>
              <w:spacing w:before="60" w:line="276" w:lineRule="auto"/>
              <w:jc w:val="center"/>
              <w:rPr>
                <w:rFonts w:cs="Times New Roman"/>
                <w:sz w:val="26"/>
                <w:szCs w:val="26"/>
              </w:rPr>
            </w:pPr>
          </w:p>
        </w:tc>
        <w:tc>
          <w:tcPr>
            <w:tcW w:w="1134" w:type="dxa"/>
            <w:vAlign w:val="center"/>
          </w:tcPr>
          <w:p w14:paraId="170F5C3C" w14:textId="77777777" w:rsidR="00865071" w:rsidRPr="00641256" w:rsidRDefault="00865071" w:rsidP="00685B91">
            <w:pPr>
              <w:spacing w:before="60" w:line="276" w:lineRule="auto"/>
              <w:jc w:val="center"/>
              <w:rPr>
                <w:rFonts w:cs="Times New Roman"/>
                <w:sz w:val="26"/>
                <w:szCs w:val="26"/>
              </w:rPr>
            </w:pPr>
          </w:p>
        </w:tc>
        <w:tc>
          <w:tcPr>
            <w:tcW w:w="728" w:type="dxa"/>
            <w:vAlign w:val="center"/>
          </w:tcPr>
          <w:p w14:paraId="43522836"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8</w:t>
            </w:r>
          </w:p>
        </w:tc>
        <w:tc>
          <w:tcPr>
            <w:tcW w:w="713" w:type="dxa"/>
            <w:vAlign w:val="center"/>
          </w:tcPr>
          <w:p w14:paraId="41DD8538"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w:t>
            </w:r>
          </w:p>
        </w:tc>
        <w:tc>
          <w:tcPr>
            <w:tcW w:w="852" w:type="dxa"/>
            <w:vAlign w:val="center"/>
          </w:tcPr>
          <w:p w14:paraId="6A4C9ADF"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11,25</w:t>
            </w:r>
          </w:p>
        </w:tc>
        <w:tc>
          <w:tcPr>
            <w:tcW w:w="825" w:type="dxa"/>
            <w:vAlign w:val="center"/>
          </w:tcPr>
          <w:p w14:paraId="17DE3B93" w14:textId="77777777" w:rsidR="00865071" w:rsidRPr="00641256" w:rsidRDefault="00865071" w:rsidP="00685B91">
            <w:pPr>
              <w:spacing w:before="60" w:line="276" w:lineRule="auto"/>
              <w:jc w:val="center"/>
              <w:rPr>
                <w:rFonts w:cs="Times New Roman"/>
                <w:sz w:val="26"/>
                <w:szCs w:val="26"/>
              </w:rPr>
            </w:pPr>
            <w:r w:rsidRPr="00641256">
              <w:rPr>
                <w:rFonts w:cs="Times New Roman"/>
                <w:sz w:val="26"/>
                <w:szCs w:val="26"/>
              </w:rPr>
              <w:t>30</w:t>
            </w:r>
          </w:p>
        </w:tc>
      </w:tr>
      <w:tr w:rsidR="00865071" w:rsidRPr="00641256" w14:paraId="2301BBA3" w14:textId="77777777" w:rsidTr="00685B91">
        <w:tc>
          <w:tcPr>
            <w:tcW w:w="5213" w:type="dxa"/>
            <w:gridSpan w:val="3"/>
            <w:vAlign w:val="center"/>
          </w:tcPr>
          <w:p w14:paraId="73C69F26"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lastRenderedPageBreak/>
              <w:t>Tổng</w:t>
            </w:r>
          </w:p>
        </w:tc>
        <w:tc>
          <w:tcPr>
            <w:tcW w:w="910" w:type="dxa"/>
            <w:vAlign w:val="center"/>
          </w:tcPr>
          <w:p w14:paraId="25D45AA2"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16</w:t>
            </w:r>
          </w:p>
        </w:tc>
        <w:tc>
          <w:tcPr>
            <w:tcW w:w="905" w:type="dxa"/>
            <w:vAlign w:val="center"/>
          </w:tcPr>
          <w:p w14:paraId="5EA5CCFF"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12,0</w:t>
            </w:r>
          </w:p>
        </w:tc>
        <w:tc>
          <w:tcPr>
            <w:tcW w:w="778" w:type="dxa"/>
            <w:vAlign w:val="center"/>
          </w:tcPr>
          <w:p w14:paraId="19B62BCE"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12</w:t>
            </w:r>
          </w:p>
        </w:tc>
        <w:tc>
          <w:tcPr>
            <w:tcW w:w="852" w:type="dxa"/>
            <w:vAlign w:val="center"/>
          </w:tcPr>
          <w:p w14:paraId="7CBB3727"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12,0</w:t>
            </w:r>
          </w:p>
        </w:tc>
        <w:tc>
          <w:tcPr>
            <w:tcW w:w="862" w:type="dxa"/>
            <w:vAlign w:val="center"/>
          </w:tcPr>
          <w:p w14:paraId="353FD1A6"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2</w:t>
            </w:r>
          </w:p>
        </w:tc>
        <w:tc>
          <w:tcPr>
            <w:tcW w:w="852" w:type="dxa"/>
            <w:vAlign w:val="center"/>
          </w:tcPr>
          <w:p w14:paraId="6C5A9828"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9,0</w:t>
            </w:r>
          </w:p>
        </w:tc>
        <w:tc>
          <w:tcPr>
            <w:tcW w:w="657" w:type="dxa"/>
            <w:vAlign w:val="center"/>
          </w:tcPr>
          <w:p w14:paraId="6A8C21FA"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2</w:t>
            </w:r>
          </w:p>
        </w:tc>
        <w:tc>
          <w:tcPr>
            <w:tcW w:w="1134" w:type="dxa"/>
            <w:vAlign w:val="center"/>
          </w:tcPr>
          <w:p w14:paraId="1D005FF2"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12,0</w:t>
            </w:r>
          </w:p>
        </w:tc>
        <w:tc>
          <w:tcPr>
            <w:tcW w:w="728" w:type="dxa"/>
            <w:vAlign w:val="center"/>
          </w:tcPr>
          <w:p w14:paraId="326D7E83"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28</w:t>
            </w:r>
          </w:p>
        </w:tc>
        <w:tc>
          <w:tcPr>
            <w:tcW w:w="713" w:type="dxa"/>
            <w:vAlign w:val="center"/>
          </w:tcPr>
          <w:p w14:paraId="2D9B38E3"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4</w:t>
            </w:r>
          </w:p>
        </w:tc>
        <w:tc>
          <w:tcPr>
            <w:tcW w:w="852" w:type="dxa"/>
            <w:vAlign w:val="center"/>
          </w:tcPr>
          <w:p w14:paraId="36E23960"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45,0</w:t>
            </w:r>
          </w:p>
        </w:tc>
        <w:tc>
          <w:tcPr>
            <w:tcW w:w="825" w:type="dxa"/>
            <w:vAlign w:val="center"/>
          </w:tcPr>
          <w:p w14:paraId="1FBFFAB5"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100</w:t>
            </w:r>
          </w:p>
        </w:tc>
      </w:tr>
      <w:tr w:rsidR="00865071" w:rsidRPr="00641256" w14:paraId="592DC59D" w14:textId="77777777" w:rsidTr="00685B91">
        <w:tc>
          <w:tcPr>
            <w:tcW w:w="5213" w:type="dxa"/>
            <w:gridSpan w:val="3"/>
            <w:vAlign w:val="center"/>
          </w:tcPr>
          <w:p w14:paraId="14881371"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Tỉ lệ (%)</w:t>
            </w:r>
          </w:p>
        </w:tc>
        <w:tc>
          <w:tcPr>
            <w:tcW w:w="1815" w:type="dxa"/>
            <w:gridSpan w:val="2"/>
            <w:vAlign w:val="center"/>
          </w:tcPr>
          <w:p w14:paraId="435E8482"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40</w:t>
            </w:r>
          </w:p>
        </w:tc>
        <w:tc>
          <w:tcPr>
            <w:tcW w:w="1630" w:type="dxa"/>
            <w:gridSpan w:val="2"/>
            <w:vAlign w:val="center"/>
          </w:tcPr>
          <w:p w14:paraId="1C0E3A62"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30</w:t>
            </w:r>
          </w:p>
        </w:tc>
        <w:tc>
          <w:tcPr>
            <w:tcW w:w="1714" w:type="dxa"/>
            <w:gridSpan w:val="2"/>
            <w:vAlign w:val="center"/>
          </w:tcPr>
          <w:p w14:paraId="68E27C31"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20</w:t>
            </w:r>
          </w:p>
        </w:tc>
        <w:tc>
          <w:tcPr>
            <w:tcW w:w="1791" w:type="dxa"/>
            <w:gridSpan w:val="2"/>
            <w:vAlign w:val="center"/>
          </w:tcPr>
          <w:p w14:paraId="53C365A7"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10</w:t>
            </w:r>
          </w:p>
        </w:tc>
        <w:tc>
          <w:tcPr>
            <w:tcW w:w="728" w:type="dxa"/>
            <w:vAlign w:val="center"/>
          </w:tcPr>
          <w:p w14:paraId="0A1F8932" w14:textId="77777777" w:rsidR="00865071" w:rsidRPr="00641256" w:rsidRDefault="00865071" w:rsidP="00685B91">
            <w:pPr>
              <w:spacing w:before="60" w:line="276" w:lineRule="auto"/>
              <w:jc w:val="center"/>
              <w:rPr>
                <w:rFonts w:cs="Times New Roman"/>
                <w:b/>
                <w:bCs/>
                <w:sz w:val="26"/>
                <w:szCs w:val="26"/>
              </w:rPr>
            </w:pPr>
          </w:p>
        </w:tc>
        <w:tc>
          <w:tcPr>
            <w:tcW w:w="713" w:type="dxa"/>
            <w:vAlign w:val="center"/>
          </w:tcPr>
          <w:p w14:paraId="76DEE840" w14:textId="77777777" w:rsidR="00865071" w:rsidRPr="00641256" w:rsidRDefault="00865071" w:rsidP="00685B91">
            <w:pPr>
              <w:spacing w:before="60" w:line="276" w:lineRule="auto"/>
              <w:jc w:val="center"/>
              <w:rPr>
                <w:rFonts w:cs="Times New Roman"/>
                <w:b/>
                <w:bCs/>
                <w:sz w:val="26"/>
                <w:szCs w:val="26"/>
              </w:rPr>
            </w:pPr>
          </w:p>
        </w:tc>
        <w:tc>
          <w:tcPr>
            <w:tcW w:w="852" w:type="dxa"/>
            <w:vAlign w:val="center"/>
          </w:tcPr>
          <w:p w14:paraId="6080DC14" w14:textId="77777777" w:rsidR="00865071" w:rsidRPr="00641256" w:rsidRDefault="00865071" w:rsidP="00685B91">
            <w:pPr>
              <w:spacing w:before="60" w:line="276" w:lineRule="auto"/>
              <w:jc w:val="center"/>
              <w:rPr>
                <w:rFonts w:cs="Times New Roman"/>
                <w:b/>
                <w:bCs/>
                <w:sz w:val="26"/>
                <w:szCs w:val="26"/>
              </w:rPr>
            </w:pPr>
          </w:p>
        </w:tc>
        <w:tc>
          <w:tcPr>
            <w:tcW w:w="825" w:type="dxa"/>
            <w:vAlign w:val="center"/>
          </w:tcPr>
          <w:p w14:paraId="4A87DCC8" w14:textId="77777777" w:rsidR="00865071" w:rsidRPr="00641256" w:rsidRDefault="00865071" w:rsidP="00685B91">
            <w:pPr>
              <w:spacing w:before="60" w:line="276" w:lineRule="auto"/>
              <w:jc w:val="center"/>
              <w:rPr>
                <w:rFonts w:cs="Times New Roman"/>
                <w:b/>
                <w:bCs/>
                <w:sz w:val="26"/>
                <w:szCs w:val="26"/>
              </w:rPr>
            </w:pPr>
          </w:p>
        </w:tc>
      </w:tr>
      <w:tr w:rsidR="00865071" w:rsidRPr="00641256" w14:paraId="2A404A5D" w14:textId="77777777" w:rsidTr="00685B91">
        <w:tc>
          <w:tcPr>
            <w:tcW w:w="5213" w:type="dxa"/>
            <w:gridSpan w:val="3"/>
            <w:vAlign w:val="center"/>
          </w:tcPr>
          <w:p w14:paraId="4C02F386"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Tỉ lệ chung (%)</w:t>
            </w:r>
          </w:p>
        </w:tc>
        <w:tc>
          <w:tcPr>
            <w:tcW w:w="3445" w:type="dxa"/>
            <w:gridSpan w:val="4"/>
            <w:vAlign w:val="center"/>
          </w:tcPr>
          <w:p w14:paraId="28452D34"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70</w:t>
            </w:r>
          </w:p>
        </w:tc>
        <w:tc>
          <w:tcPr>
            <w:tcW w:w="3505" w:type="dxa"/>
            <w:gridSpan w:val="4"/>
            <w:vAlign w:val="center"/>
          </w:tcPr>
          <w:p w14:paraId="00E3EF59" w14:textId="77777777" w:rsidR="00865071" w:rsidRPr="00641256" w:rsidRDefault="00865071" w:rsidP="00685B91">
            <w:pPr>
              <w:spacing w:before="60" w:line="276" w:lineRule="auto"/>
              <w:jc w:val="center"/>
              <w:rPr>
                <w:rFonts w:cs="Times New Roman"/>
                <w:b/>
                <w:bCs/>
                <w:sz w:val="26"/>
                <w:szCs w:val="26"/>
              </w:rPr>
            </w:pPr>
            <w:r w:rsidRPr="00641256">
              <w:rPr>
                <w:rFonts w:cs="Times New Roman"/>
                <w:b/>
                <w:bCs/>
                <w:sz w:val="26"/>
                <w:szCs w:val="26"/>
              </w:rPr>
              <w:t>30</w:t>
            </w:r>
          </w:p>
        </w:tc>
        <w:tc>
          <w:tcPr>
            <w:tcW w:w="728" w:type="dxa"/>
            <w:vAlign w:val="center"/>
          </w:tcPr>
          <w:p w14:paraId="4361D970" w14:textId="77777777" w:rsidR="00865071" w:rsidRPr="00641256" w:rsidRDefault="00865071" w:rsidP="00685B91">
            <w:pPr>
              <w:spacing w:before="60" w:line="276" w:lineRule="auto"/>
              <w:jc w:val="center"/>
              <w:rPr>
                <w:rFonts w:cs="Times New Roman"/>
                <w:b/>
                <w:bCs/>
                <w:sz w:val="26"/>
                <w:szCs w:val="26"/>
              </w:rPr>
            </w:pPr>
          </w:p>
        </w:tc>
        <w:tc>
          <w:tcPr>
            <w:tcW w:w="713" w:type="dxa"/>
            <w:vAlign w:val="center"/>
          </w:tcPr>
          <w:p w14:paraId="1BDF68B2" w14:textId="77777777" w:rsidR="00865071" w:rsidRPr="00641256" w:rsidRDefault="00865071" w:rsidP="00685B91">
            <w:pPr>
              <w:spacing w:before="60" w:line="276" w:lineRule="auto"/>
              <w:jc w:val="center"/>
              <w:rPr>
                <w:rFonts w:cs="Times New Roman"/>
                <w:b/>
                <w:bCs/>
                <w:sz w:val="26"/>
                <w:szCs w:val="26"/>
              </w:rPr>
            </w:pPr>
          </w:p>
        </w:tc>
        <w:tc>
          <w:tcPr>
            <w:tcW w:w="852" w:type="dxa"/>
            <w:vAlign w:val="center"/>
          </w:tcPr>
          <w:p w14:paraId="64C02CC9" w14:textId="77777777" w:rsidR="00865071" w:rsidRPr="00641256" w:rsidRDefault="00865071" w:rsidP="00685B91">
            <w:pPr>
              <w:spacing w:before="60" w:line="276" w:lineRule="auto"/>
              <w:jc w:val="center"/>
              <w:rPr>
                <w:rFonts w:cs="Times New Roman"/>
                <w:b/>
                <w:bCs/>
                <w:sz w:val="26"/>
                <w:szCs w:val="26"/>
              </w:rPr>
            </w:pPr>
          </w:p>
        </w:tc>
        <w:tc>
          <w:tcPr>
            <w:tcW w:w="825" w:type="dxa"/>
            <w:vAlign w:val="center"/>
          </w:tcPr>
          <w:p w14:paraId="3B82F6BB" w14:textId="77777777" w:rsidR="00865071" w:rsidRPr="00641256" w:rsidRDefault="00865071" w:rsidP="00685B91">
            <w:pPr>
              <w:spacing w:before="60" w:line="276" w:lineRule="auto"/>
              <w:jc w:val="center"/>
              <w:rPr>
                <w:rFonts w:cs="Times New Roman"/>
                <w:b/>
                <w:bCs/>
                <w:sz w:val="26"/>
                <w:szCs w:val="26"/>
              </w:rPr>
            </w:pPr>
          </w:p>
        </w:tc>
      </w:tr>
    </w:tbl>
    <w:p w14:paraId="7F7190DF" w14:textId="1BE80E72" w:rsidR="00F60AB7" w:rsidRDefault="00F60AB7"/>
    <w:p w14:paraId="6326EC3B" w14:textId="35944C94" w:rsidR="00F60AB7" w:rsidRDefault="00F60AB7" w:rsidP="00072522">
      <w:pPr>
        <w:rPr>
          <w:rFonts w:cs="Times New Roman"/>
          <w:b/>
          <w:sz w:val="24"/>
          <w:szCs w:val="24"/>
        </w:rPr>
      </w:pPr>
      <w:r>
        <w:br w:type="page"/>
      </w:r>
      <w:r>
        <w:rPr>
          <w:rFonts w:cs="Times New Roman"/>
          <w:b/>
          <w:sz w:val="24"/>
          <w:szCs w:val="24"/>
        </w:rPr>
        <w:lastRenderedPageBreak/>
        <w:t>BẢNG ĐẶC TẢ KĨ THUẬT ĐỀ KIỂM TRA GIỮA KÌ II</w:t>
      </w:r>
    </w:p>
    <w:p w14:paraId="67418A31" w14:textId="77777777" w:rsidR="00F60AB7" w:rsidRDefault="00F60AB7" w:rsidP="00F60AB7">
      <w:pPr>
        <w:spacing w:after="0" w:line="240" w:lineRule="auto"/>
        <w:jc w:val="center"/>
        <w:rPr>
          <w:rFonts w:cs="Times New Roman"/>
          <w:b/>
          <w:sz w:val="24"/>
          <w:szCs w:val="24"/>
        </w:rPr>
      </w:pPr>
      <w:r>
        <w:rPr>
          <w:rFonts w:cs="Times New Roman"/>
          <w:b/>
          <w:sz w:val="24"/>
          <w:szCs w:val="24"/>
        </w:rPr>
        <w:t>MÔN: SINH HỌC LỚP 12 – THỜI GIAN LÀM BÀI: 45 PHÚT</w:t>
      </w:r>
    </w:p>
    <w:tbl>
      <w:tblPr>
        <w:tblW w:w="144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559"/>
        <w:gridCol w:w="6946"/>
        <w:gridCol w:w="992"/>
        <w:gridCol w:w="1134"/>
        <w:gridCol w:w="851"/>
        <w:gridCol w:w="1134"/>
      </w:tblGrid>
      <w:tr w:rsidR="00F60AB7" w14:paraId="09A97A78" w14:textId="77777777" w:rsidTr="00F60AB7">
        <w:trPr>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85F762E" w14:textId="77777777" w:rsidR="00F60AB7" w:rsidRDefault="00F60AB7">
            <w:pPr>
              <w:spacing w:after="0" w:line="240" w:lineRule="auto"/>
              <w:jc w:val="both"/>
              <w:rPr>
                <w:rFonts w:cs="Times New Roman"/>
                <w:b/>
                <w:sz w:val="24"/>
                <w:szCs w:val="24"/>
              </w:rPr>
            </w:pPr>
            <w:r>
              <w:rPr>
                <w:rFonts w:cs="Times New Roman"/>
                <w:b/>
                <w:sz w:val="24"/>
                <w:szCs w:val="24"/>
              </w:rPr>
              <w:t>TT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145B0A1" w14:textId="77777777" w:rsidR="00F60AB7" w:rsidRDefault="00F60AB7">
            <w:pPr>
              <w:spacing w:after="0" w:line="240" w:lineRule="auto"/>
              <w:jc w:val="both"/>
              <w:rPr>
                <w:rFonts w:cs="Times New Roman"/>
                <w:b/>
                <w:sz w:val="24"/>
                <w:szCs w:val="24"/>
              </w:rPr>
            </w:pPr>
            <w:r>
              <w:rPr>
                <w:rFonts w:cs="Times New Roman"/>
                <w:b/>
                <w:sz w:val="24"/>
                <w:szCs w:val="24"/>
              </w:rPr>
              <w:t>Nội dung kiến thức</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995FC3C" w14:textId="77777777" w:rsidR="00F60AB7" w:rsidRDefault="00F60AB7">
            <w:pPr>
              <w:spacing w:after="0" w:line="240" w:lineRule="auto"/>
              <w:jc w:val="both"/>
              <w:rPr>
                <w:rFonts w:cs="Times New Roman"/>
                <w:b/>
                <w:sz w:val="24"/>
                <w:szCs w:val="24"/>
              </w:rPr>
            </w:pPr>
            <w:r>
              <w:rPr>
                <w:rFonts w:cs="Times New Roman"/>
                <w:b/>
                <w:sz w:val="24"/>
                <w:szCs w:val="24"/>
              </w:rPr>
              <w:t>Đơn vị kiến thức</w:t>
            </w:r>
          </w:p>
        </w:tc>
        <w:tc>
          <w:tcPr>
            <w:tcW w:w="6946" w:type="dxa"/>
            <w:vMerge w:val="restart"/>
            <w:tcBorders>
              <w:top w:val="single" w:sz="4" w:space="0" w:color="auto"/>
              <w:left w:val="single" w:sz="4" w:space="0" w:color="auto"/>
              <w:bottom w:val="single" w:sz="4" w:space="0" w:color="auto"/>
              <w:right w:val="single" w:sz="4" w:space="0" w:color="auto"/>
            </w:tcBorders>
            <w:vAlign w:val="center"/>
            <w:hideMark/>
          </w:tcPr>
          <w:p w14:paraId="19FA6B48" w14:textId="77777777" w:rsidR="00F60AB7" w:rsidRDefault="00F60AB7">
            <w:pPr>
              <w:spacing w:after="0" w:line="240" w:lineRule="auto"/>
              <w:jc w:val="both"/>
              <w:rPr>
                <w:rFonts w:cs="Times New Roman"/>
                <w:b/>
                <w:sz w:val="24"/>
                <w:szCs w:val="24"/>
              </w:rPr>
            </w:pPr>
            <w:r>
              <w:rPr>
                <w:rFonts w:cs="Times New Roman"/>
                <w:b/>
                <w:sz w:val="24"/>
                <w:szCs w:val="24"/>
              </w:rPr>
              <w:t xml:space="preserve">Mức độ kiến thức, kĩ năng </w:t>
            </w:r>
          </w:p>
          <w:p w14:paraId="36F268B2" w14:textId="77777777" w:rsidR="00F60AB7" w:rsidRDefault="00F60AB7">
            <w:pPr>
              <w:spacing w:after="0" w:line="240" w:lineRule="auto"/>
              <w:jc w:val="both"/>
              <w:rPr>
                <w:rFonts w:cs="Times New Roman"/>
                <w:b/>
                <w:sz w:val="24"/>
                <w:szCs w:val="24"/>
              </w:rPr>
            </w:pPr>
            <w:r>
              <w:rPr>
                <w:rFonts w:cs="Times New Roman"/>
                <w:b/>
                <w:sz w:val="24"/>
                <w:szCs w:val="24"/>
              </w:rPr>
              <w:t>cần kiểm tra, đánh giá</w:t>
            </w:r>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14:paraId="0CA74FB5" w14:textId="77777777" w:rsidR="00F60AB7" w:rsidRDefault="00F60AB7">
            <w:pPr>
              <w:spacing w:after="0" w:line="240" w:lineRule="auto"/>
              <w:jc w:val="both"/>
              <w:rPr>
                <w:rFonts w:cs="Times New Roman"/>
                <w:b/>
                <w:sz w:val="24"/>
                <w:szCs w:val="24"/>
              </w:rPr>
            </w:pPr>
            <w:r>
              <w:rPr>
                <w:rFonts w:cs="Times New Roman"/>
                <w:b/>
                <w:sz w:val="24"/>
                <w:szCs w:val="24"/>
              </w:rPr>
              <w:t>Số câu hỏi theo mức độ nhận thức</w:t>
            </w:r>
          </w:p>
        </w:tc>
      </w:tr>
      <w:tr w:rsidR="00F60AB7" w14:paraId="239480FF" w14:textId="77777777" w:rsidTr="00F60AB7">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5CC0B69" w14:textId="77777777" w:rsidR="00F60AB7" w:rsidRDefault="00F60AB7">
            <w:pPr>
              <w:spacing w:after="0"/>
              <w:rPr>
                <w:rFonts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DE8F5D" w14:textId="77777777" w:rsidR="00F60AB7" w:rsidRDefault="00F60AB7">
            <w:pPr>
              <w:spacing w:after="0"/>
              <w:rPr>
                <w:rFonts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2EC2EB" w14:textId="77777777" w:rsidR="00F60AB7" w:rsidRDefault="00F60AB7">
            <w:pPr>
              <w:spacing w:after="0"/>
              <w:rPr>
                <w:rFonts w:cs="Times New Roman"/>
                <w:b/>
                <w:sz w:val="24"/>
                <w:szCs w:val="24"/>
              </w:rPr>
            </w:pPr>
          </w:p>
        </w:tc>
        <w:tc>
          <w:tcPr>
            <w:tcW w:w="6946" w:type="dxa"/>
            <w:vMerge/>
            <w:tcBorders>
              <w:top w:val="single" w:sz="4" w:space="0" w:color="auto"/>
              <w:left w:val="single" w:sz="4" w:space="0" w:color="auto"/>
              <w:bottom w:val="single" w:sz="4" w:space="0" w:color="auto"/>
              <w:right w:val="single" w:sz="4" w:space="0" w:color="auto"/>
            </w:tcBorders>
            <w:vAlign w:val="center"/>
            <w:hideMark/>
          </w:tcPr>
          <w:p w14:paraId="14F88CF0" w14:textId="77777777" w:rsidR="00F60AB7" w:rsidRDefault="00F60AB7">
            <w:pPr>
              <w:spacing w:after="0"/>
              <w:rPr>
                <w:rFonts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E438551" w14:textId="77777777" w:rsidR="00F60AB7" w:rsidRDefault="00F60AB7">
            <w:pPr>
              <w:spacing w:after="0" w:line="240" w:lineRule="auto"/>
              <w:jc w:val="both"/>
              <w:rPr>
                <w:rFonts w:cs="Times New Roman"/>
                <w:b/>
                <w:sz w:val="24"/>
                <w:szCs w:val="24"/>
              </w:rPr>
            </w:pPr>
            <w:r>
              <w:rPr>
                <w:rFonts w:cs="Times New Roman"/>
                <w:b/>
                <w:sz w:val="24"/>
                <w:szCs w:val="24"/>
              </w:rPr>
              <w:t>Nhận biết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E3BC3" w14:textId="77777777" w:rsidR="00F60AB7" w:rsidRDefault="00F60AB7">
            <w:pPr>
              <w:spacing w:after="0" w:line="240" w:lineRule="auto"/>
              <w:jc w:val="both"/>
              <w:rPr>
                <w:rFonts w:cs="Times New Roman"/>
                <w:b/>
                <w:sz w:val="24"/>
                <w:szCs w:val="24"/>
              </w:rPr>
            </w:pPr>
            <w:r>
              <w:rPr>
                <w:rFonts w:cs="Times New Roman"/>
                <w:b/>
                <w:sz w:val="24"/>
                <w:szCs w:val="24"/>
              </w:rPr>
              <w:t>Thông hiểu</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275851" w14:textId="77777777" w:rsidR="00F60AB7" w:rsidRDefault="00F60AB7">
            <w:pPr>
              <w:spacing w:after="0" w:line="240" w:lineRule="auto"/>
              <w:jc w:val="both"/>
              <w:rPr>
                <w:rFonts w:cs="Times New Roman"/>
                <w:b/>
                <w:sz w:val="24"/>
                <w:szCs w:val="24"/>
              </w:rPr>
            </w:pPr>
            <w:r>
              <w:rPr>
                <w:rFonts w:cs="Times New Roman"/>
                <w:b/>
                <w:sz w:val="24"/>
                <w:szCs w:val="24"/>
              </w:rPr>
              <w:t>Vận dụng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740945" w14:textId="77777777" w:rsidR="00F60AB7" w:rsidRDefault="00F60AB7">
            <w:pPr>
              <w:spacing w:after="0" w:line="240" w:lineRule="auto"/>
              <w:jc w:val="both"/>
              <w:rPr>
                <w:rFonts w:cs="Times New Roman"/>
                <w:b/>
                <w:sz w:val="24"/>
                <w:szCs w:val="24"/>
              </w:rPr>
            </w:pPr>
            <w:r>
              <w:rPr>
                <w:rFonts w:cs="Times New Roman"/>
                <w:b/>
                <w:sz w:val="24"/>
                <w:szCs w:val="24"/>
              </w:rPr>
              <w:t>Vận dụng cao</w:t>
            </w:r>
          </w:p>
        </w:tc>
      </w:tr>
      <w:tr w:rsidR="00F60AB7" w14:paraId="278FDBF0" w14:textId="77777777" w:rsidTr="00F60AB7">
        <w:trPr>
          <w:trHeight w:val="388"/>
        </w:trPr>
        <w:tc>
          <w:tcPr>
            <w:tcW w:w="568" w:type="dxa"/>
            <w:tcBorders>
              <w:top w:val="single" w:sz="4" w:space="0" w:color="auto"/>
              <w:left w:val="single" w:sz="4" w:space="0" w:color="auto"/>
              <w:bottom w:val="single" w:sz="4" w:space="0" w:color="auto"/>
              <w:right w:val="single" w:sz="4" w:space="0" w:color="auto"/>
            </w:tcBorders>
            <w:vAlign w:val="center"/>
            <w:hideMark/>
          </w:tcPr>
          <w:p w14:paraId="132583D1" w14:textId="77777777" w:rsidR="00F60AB7" w:rsidRDefault="00F60AB7">
            <w:pPr>
              <w:spacing w:after="0" w:line="240" w:lineRule="auto"/>
              <w:jc w:val="both"/>
              <w:rPr>
                <w:rFonts w:cs="Times New Roman"/>
                <w:b/>
                <w:sz w:val="24"/>
                <w:szCs w:val="24"/>
              </w:rPr>
            </w:pPr>
            <w:r>
              <w:rPr>
                <w:rFonts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3E9FDA" w14:textId="77777777" w:rsidR="00F60AB7" w:rsidRDefault="00F60AB7">
            <w:pPr>
              <w:spacing w:after="0" w:line="240" w:lineRule="auto"/>
              <w:jc w:val="both"/>
              <w:rPr>
                <w:rFonts w:cs="Times New Roman"/>
                <w:b/>
                <w:sz w:val="24"/>
                <w:szCs w:val="24"/>
              </w:rPr>
            </w:pPr>
            <w:r>
              <w:rPr>
                <w:rFonts w:cs="Times New Roman"/>
                <w:b/>
                <w:sz w:val="24"/>
                <w:szCs w:val="24"/>
              </w:rPr>
              <w:t>1. Sự phát sinh và phát triển của sự sống trên Trái Đất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872723" w14:textId="77777777" w:rsidR="00F60AB7" w:rsidRDefault="00F60AB7">
            <w:pPr>
              <w:spacing w:after="0" w:line="240" w:lineRule="auto"/>
              <w:jc w:val="both"/>
              <w:rPr>
                <w:rFonts w:cs="Times New Roman"/>
                <w:b/>
                <w:bCs/>
                <w:sz w:val="24"/>
                <w:szCs w:val="24"/>
              </w:rPr>
            </w:pPr>
            <w:r>
              <w:rPr>
                <w:rFonts w:cs="Times New Roman"/>
                <w:b/>
                <w:bCs/>
                <w:sz w:val="24"/>
                <w:szCs w:val="24"/>
              </w:rPr>
              <w:t>1. Nguồn gốc sự sống - Sự phát triển của sinh giới qua các đại địa chất; Sự phát sinh loài người.</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DF56BB8" w14:textId="77777777" w:rsidR="00F60AB7" w:rsidRDefault="00F60AB7">
            <w:pPr>
              <w:spacing w:after="0" w:line="240" w:lineRule="auto"/>
              <w:jc w:val="both"/>
              <w:rPr>
                <w:rFonts w:cs="Times New Roman"/>
                <w:sz w:val="24"/>
                <w:szCs w:val="24"/>
              </w:rPr>
            </w:pPr>
            <w:r>
              <w:rPr>
                <w:rFonts w:cs="Times New Roman"/>
                <w:b/>
                <w:bCs/>
                <w:spacing w:val="2"/>
                <w:sz w:val="24"/>
                <w:szCs w:val="24"/>
                <w:lang w:val="de-DE" w:eastAsia="zh-CN"/>
              </w:rPr>
              <w:t>Nhận biết:</w:t>
            </w:r>
          </w:p>
          <w:p w14:paraId="3B322B04"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Tái hiện được tên và thứ tự 3 giai đoạn chính trong quá trình tiến hóa của sự sống trên Trái Đất.</w:t>
            </w:r>
          </w:p>
          <w:p w14:paraId="0EA902A3"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Kể được tên 5 đại địa chất và nhận ra các sinh vật điển hình trong mỗi đại địa chất.</w:t>
            </w:r>
          </w:p>
          <w:p w14:paraId="04D6D3F3"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xml:space="preserve">- Tái hiện được khái niệm hóa thạch và nhận ra vai trò của hóa thạch trong nghiên cứu lịch sử phát triển của sinh giới. </w:t>
            </w:r>
          </w:p>
          <w:p w14:paraId="408DD59D" w14:textId="77777777" w:rsidR="00F60AB7" w:rsidRDefault="00F60AB7">
            <w:pPr>
              <w:spacing w:after="0" w:line="240" w:lineRule="auto"/>
              <w:jc w:val="both"/>
              <w:rPr>
                <w:rFonts w:cs="Times New Roman"/>
                <w:b/>
                <w:bCs/>
                <w:spacing w:val="2"/>
                <w:sz w:val="24"/>
                <w:szCs w:val="24"/>
                <w:lang w:val="de-DE" w:eastAsia="zh-CN"/>
              </w:rPr>
            </w:pPr>
            <w:r>
              <w:rPr>
                <w:rFonts w:cs="Times New Roman"/>
                <w:b/>
                <w:bCs/>
                <w:spacing w:val="2"/>
                <w:sz w:val="24"/>
                <w:szCs w:val="24"/>
                <w:lang w:val="de-DE" w:eastAsia="zh-CN"/>
              </w:rPr>
              <w:t>Thông hiểu:</w:t>
            </w:r>
          </w:p>
          <w:p w14:paraId="1C48B4B0"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Xác định được các giai đoạn của quá trình phát sinh sự sống trên Trái Đất dựa vào kết quả của mỗi giai đoạn.</w:t>
            </w:r>
          </w:p>
          <w:p w14:paraId="2C4896CF" w14:textId="77777777" w:rsidR="00F60AB7" w:rsidRDefault="00F60AB7">
            <w:pPr>
              <w:spacing w:after="0" w:line="240" w:lineRule="auto"/>
              <w:jc w:val="both"/>
              <w:rPr>
                <w:rFonts w:cs="Times New Roman"/>
                <w:spacing w:val="2"/>
                <w:sz w:val="24"/>
                <w:szCs w:val="24"/>
                <w:lang w:val="de-DE" w:eastAsia="zh-CN"/>
              </w:rPr>
            </w:pPr>
            <w:r>
              <w:rPr>
                <w:rFonts w:cs="Times New Roman"/>
                <w:color w:val="FF0000"/>
                <w:spacing w:val="2"/>
                <w:sz w:val="24"/>
                <w:szCs w:val="24"/>
                <w:lang w:val="de-DE" w:eastAsia="zh-CN"/>
              </w:rPr>
              <w:t>- Xác định được mối quan hệ họ hàng (gần - xa) giữa các loài sinh vật và giữa người với một số loài vượn người</w:t>
            </w:r>
            <w:r>
              <w:rPr>
                <w:rFonts w:cs="Times New Roman"/>
                <w:color w:val="FF0000"/>
                <w:sz w:val="24"/>
                <w:szCs w:val="24"/>
                <w:lang w:val="de-DE"/>
              </w:rPr>
              <w:t xml:space="preserve"> </w:t>
            </w:r>
            <w:r>
              <w:rPr>
                <w:rFonts w:cs="Times New Roman"/>
                <w:color w:val="FF0000"/>
                <w:spacing w:val="2"/>
                <w:sz w:val="24"/>
                <w:szCs w:val="24"/>
                <w:lang w:val="de-DE" w:eastAsia="zh-CN"/>
              </w:rPr>
              <w:t xml:space="preserve">thông qua </w:t>
            </w:r>
            <w:r>
              <w:rPr>
                <w:rFonts w:cs="Times New Roman"/>
                <w:color w:val="FF0000"/>
                <w:sz w:val="24"/>
                <w:szCs w:val="24"/>
              </w:rPr>
              <w:t>bảng số liệu so sánh về ADN và prôtêin giữa các loài</w:t>
            </w:r>
            <w:r>
              <w:rPr>
                <w:rFonts w:cs="Times New Roman"/>
                <w:color w:val="FF0000"/>
                <w:spacing w:val="2"/>
                <w:sz w:val="24"/>
                <w:szCs w:val="24"/>
                <w:lang w:val="de-DE" w:eastAsia="zh-CN"/>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E58FD" w14:textId="77777777" w:rsidR="00F60AB7" w:rsidRDefault="00F60AB7">
            <w:pPr>
              <w:spacing w:after="0" w:line="240" w:lineRule="auto"/>
              <w:jc w:val="both"/>
              <w:rPr>
                <w:rFonts w:cs="Times New Roman"/>
                <w:sz w:val="24"/>
                <w:szCs w:val="24"/>
              </w:rPr>
            </w:pPr>
            <w:r>
              <w:rPr>
                <w:rFonts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38E14A" w14:textId="77777777" w:rsidR="00F60AB7" w:rsidRDefault="00F60AB7">
            <w:pPr>
              <w:spacing w:after="0" w:line="240" w:lineRule="auto"/>
              <w:jc w:val="both"/>
              <w:rPr>
                <w:rFonts w:cs="Times New Roman"/>
                <w:sz w:val="24"/>
                <w:szCs w:val="24"/>
              </w:rPr>
            </w:pPr>
            <w:r>
              <w:rPr>
                <w:rFonts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B27A5A2" w14:textId="77777777" w:rsidR="00F60AB7" w:rsidRDefault="00F60AB7">
            <w:pPr>
              <w:spacing w:after="0" w:line="24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09F1D8" w14:textId="77777777" w:rsidR="00F60AB7" w:rsidRDefault="00F60AB7">
            <w:pPr>
              <w:spacing w:after="0" w:line="240" w:lineRule="auto"/>
              <w:jc w:val="both"/>
              <w:rPr>
                <w:rFonts w:cs="Times New Roman"/>
                <w:sz w:val="24"/>
                <w:szCs w:val="24"/>
              </w:rPr>
            </w:pPr>
          </w:p>
        </w:tc>
      </w:tr>
      <w:tr w:rsidR="00F60AB7" w14:paraId="30A9B639" w14:textId="77777777" w:rsidTr="00F60AB7">
        <w:trPr>
          <w:trHeight w:val="44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4F55250" w14:textId="77777777" w:rsidR="00F60AB7" w:rsidRDefault="00F60AB7">
            <w:pPr>
              <w:spacing w:after="0" w:line="240" w:lineRule="auto"/>
              <w:jc w:val="both"/>
              <w:rPr>
                <w:rFonts w:cs="Times New Roman"/>
                <w:b/>
                <w:sz w:val="24"/>
                <w:szCs w:val="24"/>
              </w:rPr>
            </w:pPr>
            <w:r>
              <w:rPr>
                <w:rFonts w:cs="Times New Roman"/>
                <w:b/>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263B5E1" w14:textId="77777777" w:rsidR="00F60AB7" w:rsidRDefault="00F60AB7">
            <w:pPr>
              <w:spacing w:after="0" w:line="240" w:lineRule="auto"/>
              <w:jc w:val="both"/>
              <w:rPr>
                <w:rFonts w:cs="Times New Roman"/>
                <w:b/>
                <w:bCs/>
                <w:sz w:val="24"/>
                <w:szCs w:val="24"/>
              </w:rPr>
            </w:pPr>
            <w:r>
              <w:rPr>
                <w:rFonts w:cs="Times New Roman"/>
                <w:b/>
                <w:bCs/>
                <w:sz w:val="24"/>
                <w:szCs w:val="24"/>
              </w:rPr>
              <w:t>2. Cá thể và quần thể sinh vật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456B61" w14:textId="77777777" w:rsidR="00F60AB7" w:rsidRDefault="00F60AB7">
            <w:pPr>
              <w:spacing w:after="0" w:line="240" w:lineRule="auto"/>
              <w:jc w:val="both"/>
              <w:rPr>
                <w:rFonts w:cs="Times New Roman"/>
                <w:b/>
                <w:bCs/>
                <w:sz w:val="24"/>
                <w:szCs w:val="24"/>
              </w:rPr>
            </w:pPr>
            <w:r>
              <w:rPr>
                <w:rFonts w:cs="Times New Roman"/>
                <w:b/>
                <w:bCs/>
                <w:sz w:val="24"/>
                <w:szCs w:val="24"/>
              </w:rPr>
              <w:t>2.1. Môi trường và các nhân tố sinh thái</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0353EA1" w14:textId="77777777" w:rsidR="00F60AB7" w:rsidRDefault="00F60AB7">
            <w:pPr>
              <w:spacing w:after="0" w:line="240" w:lineRule="auto"/>
              <w:jc w:val="both"/>
              <w:rPr>
                <w:rFonts w:cs="Times New Roman"/>
                <w:b/>
                <w:bCs/>
                <w:spacing w:val="2"/>
                <w:sz w:val="24"/>
                <w:szCs w:val="24"/>
                <w:lang w:val="de-DE" w:eastAsia="zh-CN"/>
              </w:rPr>
            </w:pPr>
            <w:r>
              <w:rPr>
                <w:rFonts w:cs="Times New Roman"/>
                <w:b/>
                <w:bCs/>
                <w:spacing w:val="2"/>
                <w:sz w:val="24"/>
                <w:szCs w:val="24"/>
                <w:lang w:val="de-DE" w:eastAsia="zh-CN"/>
              </w:rPr>
              <w:t>Nhận biết:</w:t>
            </w:r>
          </w:p>
          <w:p w14:paraId="25B090E3" w14:textId="77777777" w:rsidR="00F60AB7" w:rsidRDefault="00F60AB7">
            <w:pPr>
              <w:spacing w:after="0" w:line="240" w:lineRule="auto"/>
              <w:jc w:val="both"/>
              <w:rPr>
                <w:rFonts w:cs="Times New Roman"/>
                <w:spacing w:val="2"/>
                <w:sz w:val="24"/>
                <w:szCs w:val="24"/>
                <w:lang w:val="vi-VN"/>
              </w:rPr>
            </w:pPr>
            <w:r>
              <w:rPr>
                <w:rFonts w:cs="Times New Roman"/>
                <w:spacing w:val="2"/>
                <w:sz w:val="24"/>
                <w:szCs w:val="24"/>
                <w:lang w:val="de-DE" w:eastAsia="zh-CN"/>
              </w:rPr>
              <w:t xml:space="preserve">- Tái hiện được khái niệm môi trường </w:t>
            </w:r>
            <w:r>
              <w:rPr>
                <w:rFonts w:cs="Times New Roman"/>
                <w:sz w:val="24"/>
                <w:szCs w:val="24"/>
                <w:lang w:val="vi-VN"/>
              </w:rPr>
              <w:t xml:space="preserve">và </w:t>
            </w:r>
            <w:r>
              <w:rPr>
                <w:rFonts w:cs="Times New Roman"/>
                <w:spacing w:val="2"/>
                <w:sz w:val="24"/>
                <w:szCs w:val="24"/>
                <w:lang w:val="de-DE"/>
              </w:rPr>
              <w:t>nhận ra được 4 loại môi trường sống.</w:t>
            </w:r>
          </w:p>
          <w:p w14:paraId="01B32B9C" w14:textId="77777777" w:rsidR="00F60AB7" w:rsidRDefault="00F60AB7">
            <w:pPr>
              <w:spacing w:after="0" w:line="240" w:lineRule="auto"/>
              <w:jc w:val="both"/>
              <w:rPr>
                <w:rFonts w:cs="Times New Roman"/>
                <w:color w:val="FF0000"/>
                <w:spacing w:val="2"/>
                <w:sz w:val="24"/>
                <w:szCs w:val="24"/>
                <w:lang w:val="de-DE" w:eastAsia="zh-CN"/>
              </w:rPr>
            </w:pPr>
            <w:r>
              <w:rPr>
                <w:rFonts w:cs="Times New Roman"/>
                <w:color w:val="FF0000"/>
                <w:spacing w:val="2"/>
                <w:sz w:val="24"/>
                <w:szCs w:val="24"/>
                <w:lang w:val="de-DE"/>
              </w:rPr>
              <w:t xml:space="preserve">- </w:t>
            </w:r>
            <w:r>
              <w:rPr>
                <w:rFonts w:cs="Times New Roman"/>
                <w:color w:val="FF0000"/>
                <w:spacing w:val="2"/>
                <w:sz w:val="24"/>
                <w:szCs w:val="24"/>
                <w:lang w:val="de-DE" w:eastAsia="zh-CN"/>
              </w:rPr>
              <w:t xml:space="preserve">Tái hiện được khái niệm </w:t>
            </w:r>
            <w:r>
              <w:rPr>
                <w:rFonts w:cs="Times New Roman"/>
                <w:color w:val="FF0000"/>
                <w:spacing w:val="2"/>
                <w:sz w:val="24"/>
                <w:szCs w:val="24"/>
                <w:lang w:val="de-DE"/>
              </w:rPr>
              <w:t xml:space="preserve">nhân tố sinh thái và nhận ra được các </w:t>
            </w:r>
            <w:r>
              <w:rPr>
                <w:rFonts w:cs="Times New Roman"/>
                <w:color w:val="FF0000"/>
                <w:spacing w:val="2"/>
                <w:sz w:val="24"/>
                <w:szCs w:val="24"/>
                <w:lang w:val="de-DE" w:eastAsia="zh-CN"/>
              </w:rPr>
              <w:t xml:space="preserve">nhân tố sinh thái vô sinh và các nhân tố sinh thái hữu sinh. </w:t>
            </w:r>
          </w:p>
          <w:p w14:paraId="519CBCAA" w14:textId="77777777" w:rsidR="00F60AB7" w:rsidRDefault="00F60AB7">
            <w:pPr>
              <w:spacing w:after="0" w:line="240" w:lineRule="auto"/>
              <w:jc w:val="both"/>
              <w:rPr>
                <w:rFonts w:cs="Times New Roman"/>
                <w:spacing w:val="2"/>
                <w:sz w:val="24"/>
                <w:szCs w:val="24"/>
                <w:lang w:val="de-DE"/>
              </w:rPr>
            </w:pPr>
            <w:r>
              <w:rPr>
                <w:rFonts w:cs="Times New Roman"/>
                <w:spacing w:val="2"/>
                <w:sz w:val="24"/>
                <w:szCs w:val="24"/>
                <w:lang w:val="de-DE" w:eastAsia="zh-CN"/>
              </w:rPr>
              <w:t xml:space="preserve">- Nhận ra được sự </w:t>
            </w:r>
            <w:r>
              <w:rPr>
                <w:rFonts w:cs="Times New Roman"/>
                <w:spacing w:val="2"/>
                <w:sz w:val="24"/>
                <w:szCs w:val="24"/>
                <w:lang w:val="de-DE"/>
              </w:rPr>
              <w:t>ảnh hưởng của các nhân tố sinh thái vô sinh (ánh sáng, nhiệt độ, độ ẩm) lên cơ thể sinh vật.</w:t>
            </w:r>
          </w:p>
          <w:p w14:paraId="04FE9A0F" w14:textId="77777777" w:rsidR="00F60AB7" w:rsidRDefault="00F60AB7">
            <w:pPr>
              <w:spacing w:after="0" w:line="240" w:lineRule="auto"/>
              <w:jc w:val="both"/>
              <w:rPr>
                <w:rFonts w:cs="Times New Roman"/>
                <w:color w:val="FF0000"/>
                <w:spacing w:val="2"/>
                <w:sz w:val="24"/>
                <w:szCs w:val="24"/>
                <w:lang w:val="de-DE" w:eastAsia="zh-CN"/>
              </w:rPr>
            </w:pPr>
            <w:r>
              <w:rPr>
                <w:rFonts w:cs="Times New Roman"/>
                <w:color w:val="FF0000"/>
                <w:spacing w:val="2"/>
                <w:sz w:val="24"/>
                <w:szCs w:val="24"/>
                <w:lang w:val="de-DE" w:eastAsia="zh-CN"/>
              </w:rPr>
              <w:t xml:space="preserve">- </w:t>
            </w:r>
            <w:r>
              <w:rPr>
                <w:rFonts w:cs="Times New Roman"/>
                <w:color w:val="FF0000"/>
                <w:spacing w:val="2"/>
                <w:sz w:val="24"/>
                <w:szCs w:val="24"/>
                <w:lang w:val="vi-VN"/>
              </w:rPr>
              <w:t xml:space="preserve">Nhận dạng được </w:t>
            </w:r>
            <w:r>
              <w:rPr>
                <w:rFonts w:cs="Times New Roman"/>
                <w:color w:val="FF0000"/>
                <w:spacing w:val="2"/>
                <w:sz w:val="24"/>
                <w:szCs w:val="24"/>
                <w:lang w:val="de-DE"/>
              </w:rPr>
              <w:t>một số nhóm sinh vật theo giới hạn sinh thái của các nhân tố vô sinh.</w:t>
            </w:r>
          </w:p>
          <w:p w14:paraId="3668E2D4"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xml:space="preserve">- Tái hiện được khái niệm về giới hạn sinh thái và ổ sinh thái. </w:t>
            </w:r>
          </w:p>
          <w:p w14:paraId="70D2AD63" w14:textId="77777777" w:rsidR="00F60AB7" w:rsidRDefault="00F60AB7">
            <w:pPr>
              <w:spacing w:after="0" w:line="240" w:lineRule="auto"/>
              <w:jc w:val="both"/>
              <w:rPr>
                <w:rFonts w:cs="Times New Roman"/>
                <w:b/>
                <w:bCs/>
                <w:spacing w:val="2"/>
                <w:sz w:val="24"/>
                <w:szCs w:val="24"/>
                <w:lang w:val="de-DE" w:eastAsia="zh-CN"/>
              </w:rPr>
            </w:pPr>
            <w:r>
              <w:rPr>
                <w:rFonts w:cs="Times New Roman"/>
                <w:b/>
                <w:bCs/>
                <w:spacing w:val="2"/>
                <w:sz w:val="24"/>
                <w:szCs w:val="24"/>
                <w:lang w:val="de-DE" w:eastAsia="zh-CN"/>
              </w:rPr>
              <w:t>Thông hiểu:</w:t>
            </w:r>
          </w:p>
          <w:p w14:paraId="5D52AF04"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Xác định được môi trường sống của một số loài sinh vật quen thuộc.</w:t>
            </w:r>
          </w:p>
          <w:p w14:paraId="481116A0"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Phân biệt được các nhân tố vô sinh và các nhân tố hữu sinh trong thực tế.</w:t>
            </w:r>
          </w:p>
          <w:p w14:paraId="529DE0B9" w14:textId="77777777" w:rsidR="00F60AB7" w:rsidRDefault="00F60AB7">
            <w:pPr>
              <w:spacing w:after="0" w:line="240" w:lineRule="auto"/>
              <w:jc w:val="both"/>
              <w:rPr>
                <w:rFonts w:cs="Times New Roman"/>
                <w:color w:val="FF0000"/>
                <w:spacing w:val="2"/>
                <w:sz w:val="24"/>
                <w:szCs w:val="24"/>
                <w:lang w:val="de-DE" w:eastAsia="zh-CN"/>
              </w:rPr>
            </w:pPr>
            <w:r>
              <w:rPr>
                <w:rFonts w:cs="Times New Roman"/>
                <w:color w:val="FF0000"/>
                <w:spacing w:val="2"/>
                <w:sz w:val="24"/>
                <w:szCs w:val="24"/>
                <w:lang w:val="de-DE" w:eastAsia="zh-CN"/>
              </w:rPr>
              <w:t>- Xác định được khoảng thuận lợi, khoảng chống chịu của sinh vật thông qua đồ thị.</w:t>
            </w:r>
          </w:p>
          <w:p w14:paraId="0DC308EE" w14:textId="77777777" w:rsidR="00F60AB7" w:rsidRDefault="00F60AB7">
            <w:pPr>
              <w:spacing w:after="0" w:line="240" w:lineRule="auto"/>
              <w:jc w:val="both"/>
              <w:rPr>
                <w:rFonts w:cs="Times New Roman"/>
                <w:color w:val="FF0000"/>
                <w:spacing w:val="2"/>
                <w:sz w:val="24"/>
                <w:szCs w:val="24"/>
                <w:lang w:val="de-DE" w:eastAsia="zh-CN"/>
              </w:rPr>
            </w:pPr>
            <w:r>
              <w:rPr>
                <w:rFonts w:cs="Times New Roman"/>
                <w:color w:val="FF0000"/>
                <w:spacing w:val="2"/>
                <w:sz w:val="24"/>
                <w:szCs w:val="24"/>
                <w:lang w:val="de-DE" w:eastAsia="zh-CN"/>
              </w:rPr>
              <w:t>- Phân biệt được ổ sinh thái và nơi ở.</w:t>
            </w:r>
          </w:p>
          <w:p w14:paraId="0E3A3F45" w14:textId="77777777" w:rsidR="00F60AB7" w:rsidRDefault="00F60AB7">
            <w:pPr>
              <w:spacing w:after="0" w:line="240" w:lineRule="auto"/>
              <w:jc w:val="both"/>
              <w:rPr>
                <w:rFonts w:cs="Times New Roman"/>
                <w:color w:val="FF0000"/>
                <w:sz w:val="24"/>
                <w:szCs w:val="24"/>
                <w:lang w:val="vi-VN"/>
              </w:rPr>
            </w:pPr>
            <w:r>
              <w:rPr>
                <w:rFonts w:cs="Times New Roman"/>
                <w:color w:val="FF0000"/>
                <w:sz w:val="24"/>
                <w:szCs w:val="24"/>
                <w:lang w:val="vi-VN"/>
              </w:rPr>
              <w:lastRenderedPageBreak/>
              <w:t xml:space="preserve">- </w:t>
            </w:r>
            <w:r>
              <w:rPr>
                <w:rFonts w:cs="Times New Roman"/>
                <w:color w:val="FF0000"/>
                <w:sz w:val="24"/>
                <w:szCs w:val="24"/>
              </w:rPr>
              <w:t>X</w:t>
            </w:r>
            <w:r>
              <w:rPr>
                <w:rFonts w:cs="Times New Roman"/>
                <w:color w:val="FF0000"/>
                <w:sz w:val="24"/>
                <w:szCs w:val="24"/>
                <w:lang w:val="vi-VN"/>
              </w:rPr>
              <w:t>ác định được giới hạn sinh thái của các loài khác nhau</w:t>
            </w:r>
            <w:r>
              <w:rPr>
                <w:rFonts w:cs="Times New Roman"/>
                <w:color w:val="FF0000"/>
                <w:sz w:val="24"/>
                <w:szCs w:val="24"/>
              </w:rPr>
              <w:t xml:space="preserve"> và x</w:t>
            </w:r>
            <w:r>
              <w:rPr>
                <w:rFonts w:cs="Times New Roman"/>
                <w:color w:val="FF0000"/>
                <w:sz w:val="24"/>
                <w:szCs w:val="24"/>
                <w:lang w:val="vi-VN"/>
              </w:rPr>
              <w:t>ác định được các khoản</w:t>
            </w:r>
            <w:r>
              <w:rPr>
                <w:rFonts w:cs="Times New Roman"/>
                <w:color w:val="FF0000"/>
                <w:sz w:val="24"/>
                <w:szCs w:val="24"/>
              </w:rPr>
              <w:t>g</w:t>
            </w:r>
            <w:r>
              <w:rPr>
                <w:rFonts w:cs="Times New Roman"/>
                <w:color w:val="FF0000"/>
                <w:sz w:val="24"/>
                <w:szCs w:val="24"/>
                <w:lang w:val="vi-VN"/>
              </w:rPr>
              <w:t xml:space="preserve"> giá trị trong </w:t>
            </w:r>
            <w:r>
              <w:rPr>
                <w:rFonts w:cs="Times New Roman"/>
                <w:color w:val="FF0000"/>
                <w:sz w:val="24"/>
                <w:szCs w:val="24"/>
              </w:rPr>
              <w:t>g</w:t>
            </w:r>
            <w:r>
              <w:rPr>
                <w:rFonts w:cs="Times New Roman"/>
                <w:color w:val="FF0000"/>
                <w:sz w:val="24"/>
                <w:szCs w:val="24"/>
                <w:lang w:val="vi-VN"/>
              </w:rPr>
              <w:t>iới hạn sinh thái</w:t>
            </w:r>
            <w:r>
              <w:rPr>
                <w:rFonts w:cs="Times New Roman"/>
                <w:color w:val="FF0000"/>
                <w:sz w:val="24"/>
                <w:szCs w:val="24"/>
              </w:rPr>
              <w:t xml:space="preserve"> (</w:t>
            </w:r>
            <w:r>
              <w:rPr>
                <w:rFonts w:cs="Times New Roman"/>
                <w:color w:val="FF0000"/>
                <w:sz w:val="24"/>
                <w:szCs w:val="24"/>
                <w:lang w:val="vi-VN"/>
              </w:rPr>
              <w:t>khoảng thuận lợi, khoảng chống chịu</w:t>
            </w:r>
            <w:r>
              <w:rPr>
                <w:rFonts w:cs="Times New Roman"/>
                <w:color w:val="FF0000"/>
                <w:sz w:val="24"/>
                <w:szCs w:val="24"/>
              </w:rPr>
              <w:t>)</w:t>
            </w:r>
            <w:r>
              <w:rPr>
                <w:rFonts w:cs="Times New Roman"/>
                <w:color w:val="FF0000"/>
                <w:sz w:val="24"/>
                <w:szCs w:val="24"/>
                <w:lang w:val="vi-VN"/>
              </w:rPr>
              <w:t xml:space="preserve"> của sinh vật thông qua ví dụ cụ thể.</w:t>
            </w:r>
          </w:p>
          <w:p w14:paraId="6B9A055E" w14:textId="77777777" w:rsidR="00F60AB7" w:rsidRDefault="00F60AB7">
            <w:pPr>
              <w:spacing w:after="0" w:line="240" w:lineRule="auto"/>
              <w:jc w:val="both"/>
              <w:rPr>
                <w:rFonts w:cs="Times New Roman"/>
                <w:b/>
                <w:bCs/>
                <w:spacing w:val="2"/>
                <w:sz w:val="24"/>
                <w:szCs w:val="24"/>
                <w:lang w:val="de-DE" w:eastAsia="zh-CN"/>
              </w:rPr>
            </w:pPr>
            <w:r>
              <w:rPr>
                <w:rFonts w:cs="Times New Roman"/>
                <w:b/>
                <w:bCs/>
                <w:spacing w:val="2"/>
                <w:sz w:val="24"/>
                <w:szCs w:val="24"/>
                <w:lang w:val="de-DE" w:eastAsia="zh-CN"/>
              </w:rPr>
              <w:t>Vận dụng:</w:t>
            </w:r>
          </w:p>
          <w:p w14:paraId="0ECCD60C" w14:textId="77777777" w:rsidR="00F60AB7" w:rsidRDefault="00F60AB7">
            <w:pPr>
              <w:spacing w:after="0" w:line="240" w:lineRule="auto"/>
              <w:jc w:val="both"/>
              <w:rPr>
                <w:rFonts w:cs="Times New Roman"/>
                <w:color w:val="FF0000"/>
                <w:sz w:val="24"/>
                <w:szCs w:val="24"/>
              </w:rPr>
            </w:pPr>
            <w:r>
              <w:rPr>
                <w:rFonts w:cs="Times New Roman"/>
                <w:color w:val="FF0000"/>
                <w:spacing w:val="2"/>
                <w:sz w:val="24"/>
                <w:szCs w:val="24"/>
                <w:lang w:val="de-DE" w:eastAsia="zh-CN"/>
              </w:rPr>
              <w:t>- Giải thích được sự thích nghi sinh thái của sinh vật và phân tích được sự tác động trở lại của sinh vật lên môi trường.</w:t>
            </w:r>
          </w:p>
          <w:p w14:paraId="633C373D"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Lấy được các ví dụ về ổ sinh thái và đánh giá được ý nghĩa của việc phân hóa ổ sinh thái trong các ví dụ đó.</w:t>
            </w:r>
          </w:p>
          <w:p w14:paraId="182017CC" w14:textId="77777777" w:rsidR="00F60AB7" w:rsidRDefault="00F60AB7">
            <w:pPr>
              <w:spacing w:after="0" w:line="240" w:lineRule="auto"/>
              <w:jc w:val="both"/>
              <w:rPr>
                <w:rFonts w:cs="Times New Roman"/>
                <w:b/>
                <w:bCs/>
                <w:spacing w:val="2"/>
                <w:sz w:val="24"/>
                <w:szCs w:val="24"/>
                <w:lang w:val="de-DE" w:eastAsia="zh-CN"/>
              </w:rPr>
            </w:pPr>
            <w:r>
              <w:rPr>
                <w:rFonts w:cs="Times New Roman"/>
                <w:b/>
                <w:bCs/>
                <w:spacing w:val="2"/>
                <w:sz w:val="24"/>
                <w:szCs w:val="24"/>
                <w:lang w:val="de-DE" w:eastAsia="zh-CN"/>
              </w:rPr>
              <w:t xml:space="preserve">Vận dụng cao: </w:t>
            </w:r>
          </w:p>
          <w:p w14:paraId="223DB185"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Vận dụng quy luật giới hạn của các nhân tố vô sinh để giải thích các hiện tượng thực tế trong chăn nuôi, trồng trọt.</w:t>
            </w:r>
          </w:p>
          <w:p w14:paraId="33D00EF0"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xml:space="preserve">- Giải thích được tại sao cần phải dựa vào giới hạn sinh thái để nhập nội giống vật nuôi, cây trồng hoặc để chăm sóc các giống vật nuôi, cây trồng. </w:t>
            </w:r>
          </w:p>
          <w:p w14:paraId="4FD9DBF0" w14:textId="77777777" w:rsidR="00F60AB7" w:rsidRDefault="00F60AB7">
            <w:pPr>
              <w:spacing w:after="0" w:line="240" w:lineRule="auto"/>
              <w:jc w:val="both"/>
              <w:rPr>
                <w:rFonts w:cs="Times New Roman"/>
                <w:sz w:val="24"/>
                <w:szCs w:val="24"/>
              </w:rPr>
            </w:pPr>
            <w:r>
              <w:rPr>
                <w:rFonts w:cs="Times New Roman"/>
                <w:color w:val="FF0000"/>
                <w:spacing w:val="2"/>
                <w:sz w:val="24"/>
                <w:szCs w:val="24"/>
                <w:lang w:val="de-DE" w:eastAsia="zh-CN"/>
              </w:rPr>
              <w:t xml:space="preserve">- Giải thích được vì sao trồng và bảo vệ rừng có thể bảo vệ cuộc sống của con người.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D75C5A" w14:textId="77777777" w:rsidR="00F60AB7" w:rsidRDefault="00F60AB7">
            <w:pPr>
              <w:spacing w:after="0" w:line="240" w:lineRule="auto"/>
              <w:jc w:val="both"/>
              <w:rPr>
                <w:rFonts w:cs="Times New Roman"/>
                <w:sz w:val="24"/>
                <w:szCs w:val="24"/>
              </w:rPr>
            </w:pPr>
            <w:r>
              <w:rPr>
                <w:rFonts w:cs="Times New Roman"/>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FEE48E" w14:textId="77777777" w:rsidR="00F60AB7" w:rsidRDefault="00F60AB7">
            <w:pPr>
              <w:spacing w:after="0" w:line="240" w:lineRule="auto"/>
              <w:jc w:val="both"/>
              <w:rPr>
                <w:rFonts w:cs="Times New Roman"/>
                <w:bCs/>
                <w:iCs/>
                <w:sz w:val="24"/>
                <w:szCs w:val="24"/>
                <w:lang w:bidi="hi-IN"/>
              </w:rPr>
            </w:pPr>
            <w:r>
              <w:rPr>
                <w:rFonts w:cs="Times New Roman"/>
                <w:bCs/>
                <w:iCs/>
                <w:sz w:val="24"/>
                <w:szCs w:val="24"/>
                <w:lang w:bidi="hi-IN"/>
              </w:rPr>
              <w:t>2</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892D8CD" w14:textId="77777777" w:rsidR="00F60AB7" w:rsidRDefault="00F60AB7">
            <w:pPr>
              <w:spacing w:after="0" w:line="240" w:lineRule="auto"/>
              <w:jc w:val="both"/>
              <w:rPr>
                <w:rFonts w:cs="Times New Roman"/>
                <w:sz w:val="24"/>
                <w:szCs w:val="24"/>
                <w:lang w:bidi="hi-IN"/>
              </w:rPr>
            </w:pPr>
            <w:r>
              <w:rPr>
                <w:rFonts w:cs="Times New Roman"/>
                <w:sz w:val="24"/>
                <w:szCs w:val="24"/>
                <w:lang w:bidi="hi-IN"/>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49419AC" w14:textId="77777777" w:rsidR="00F60AB7" w:rsidRDefault="00F60AB7">
            <w:pPr>
              <w:spacing w:after="0" w:line="240" w:lineRule="auto"/>
              <w:jc w:val="both"/>
              <w:rPr>
                <w:rFonts w:cs="Times New Roman"/>
                <w:sz w:val="24"/>
                <w:szCs w:val="24"/>
                <w:lang w:bidi="hi-IN"/>
              </w:rPr>
            </w:pPr>
            <w:r>
              <w:rPr>
                <w:rFonts w:cs="Times New Roman"/>
                <w:sz w:val="24"/>
                <w:szCs w:val="24"/>
                <w:lang w:bidi="hi-IN"/>
              </w:rPr>
              <w:t>1</w:t>
            </w:r>
          </w:p>
        </w:tc>
      </w:tr>
      <w:tr w:rsidR="00F60AB7" w14:paraId="78EE596F" w14:textId="77777777" w:rsidTr="00F60AB7">
        <w:trPr>
          <w:trHeight w:val="566"/>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9C08145" w14:textId="77777777" w:rsidR="00F60AB7" w:rsidRDefault="00F60AB7">
            <w:pPr>
              <w:spacing w:after="0"/>
              <w:rPr>
                <w:rFonts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2C28BA" w14:textId="77777777" w:rsidR="00F60AB7" w:rsidRDefault="00F60AB7">
            <w:pPr>
              <w:spacing w:after="0"/>
              <w:rPr>
                <w:rFonts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2360BA" w14:textId="77777777" w:rsidR="00F60AB7" w:rsidRDefault="00F60AB7">
            <w:pPr>
              <w:spacing w:after="0" w:line="240" w:lineRule="auto"/>
              <w:jc w:val="both"/>
              <w:rPr>
                <w:rFonts w:cs="Times New Roman"/>
                <w:b/>
                <w:bCs/>
                <w:sz w:val="24"/>
                <w:szCs w:val="24"/>
              </w:rPr>
            </w:pPr>
            <w:r>
              <w:rPr>
                <w:rFonts w:cs="Times New Roman"/>
                <w:b/>
                <w:bCs/>
                <w:sz w:val="24"/>
                <w:szCs w:val="24"/>
              </w:rPr>
              <w:t>2.2. Quần thể sinh vật và mối quan hệ giữa các cá thể trong quần thể</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E42B4C3" w14:textId="77777777" w:rsidR="00F60AB7" w:rsidRDefault="00F60AB7">
            <w:pPr>
              <w:spacing w:after="0" w:line="240" w:lineRule="auto"/>
              <w:jc w:val="both"/>
              <w:rPr>
                <w:rFonts w:cs="Times New Roman"/>
                <w:b/>
                <w:bCs/>
                <w:sz w:val="24"/>
                <w:szCs w:val="24"/>
              </w:rPr>
            </w:pPr>
            <w:r>
              <w:rPr>
                <w:rFonts w:cs="Times New Roman"/>
                <w:b/>
                <w:bCs/>
                <w:sz w:val="24"/>
                <w:szCs w:val="24"/>
              </w:rPr>
              <w:t>Nhận biết:</w:t>
            </w:r>
          </w:p>
          <w:p w14:paraId="301D539D"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Tái hiện được khái niệm quần thể về mặt sinh thái học.</w:t>
            </w:r>
          </w:p>
          <w:p w14:paraId="701D7F68" w14:textId="77777777" w:rsidR="00F60AB7" w:rsidRDefault="00F60AB7">
            <w:pPr>
              <w:spacing w:after="0" w:line="240" w:lineRule="auto"/>
              <w:jc w:val="both"/>
              <w:rPr>
                <w:rFonts w:cs="Times New Roman"/>
                <w:color w:val="FF0000"/>
                <w:sz w:val="24"/>
                <w:szCs w:val="24"/>
              </w:rPr>
            </w:pPr>
            <w:r>
              <w:rPr>
                <w:rFonts w:cs="Times New Roman"/>
                <w:color w:val="FF0000"/>
                <w:spacing w:val="2"/>
                <w:sz w:val="24"/>
                <w:szCs w:val="24"/>
                <w:lang w:val="de-DE"/>
              </w:rPr>
              <w:t>- Nhận ra được các mối quan hệ sinh thái giữa các cá thể trong quần thể (quan hệ hỗ trợ và quan hệ cạnh tranh) và nhớ lại</w:t>
            </w:r>
            <w:r>
              <w:rPr>
                <w:rFonts w:cs="Times New Roman"/>
                <w:color w:val="FF0000"/>
                <w:sz w:val="24"/>
                <w:szCs w:val="24"/>
              </w:rPr>
              <w:t xml:space="preserve"> được ý nghĩa của các mối quan hệ hỗ trợ và cạnh tranh.</w:t>
            </w:r>
          </w:p>
          <w:p w14:paraId="36AD9CA9" w14:textId="77777777" w:rsidR="00F60AB7" w:rsidRDefault="00F60AB7">
            <w:pPr>
              <w:spacing w:after="0" w:line="240" w:lineRule="auto"/>
              <w:jc w:val="both"/>
              <w:rPr>
                <w:rFonts w:cs="Times New Roman"/>
                <w:b/>
                <w:bCs/>
                <w:color w:val="FF0000"/>
                <w:sz w:val="24"/>
                <w:szCs w:val="24"/>
              </w:rPr>
            </w:pPr>
            <w:r>
              <w:rPr>
                <w:rFonts w:cs="Times New Roman"/>
                <w:b/>
                <w:bCs/>
                <w:color w:val="FF0000"/>
                <w:sz w:val="24"/>
                <w:szCs w:val="24"/>
              </w:rPr>
              <w:t>Thông hiểu:</w:t>
            </w:r>
          </w:p>
          <w:p w14:paraId="3D5FDE2E"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xml:space="preserve">- Xác định được tập hợp nào là quần thể sinh vật và tập hợp nào không phải là quần thể sinh vật. </w:t>
            </w:r>
          </w:p>
          <w:p w14:paraId="21DB5BEF" w14:textId="77777777" w:rsidR="00F60AB7" w:rsidRDefault="00F60AB7">
            <w:pPr>
              <w:spacing w:after="0" w:line="240" w:lineRule="auto"/>
              <w:jc w:val="both"/>
              <w:rPr>
                <w:rFonts w:cs="Times New Roman"/>
                <w:color w:val="FF0000"/>
                <w:spacing w:val="2"/>
                <w:sz w:val="24"/>
                <w:szCs w:val="24"/>
                <w:lang w:val="de-DE"/>
              </w:rPr>
            </w:pPr>
            <w:r>
              <w:rPr>
                <w:rFonts w:cs="Times New Roman"/>
                <w:color w:val="FF0000"/>
                <w:sz w:val="24"/>
                <w:szCs w:val="24"/>
                <w:lang w:val="vi-VN"/>
              </w:rPr>
              <w:t xml:space="preserve">- </w:t>
            </w:r>
            <w:r>
              <w:rPr>
                <w:rFonts w:cs="Times New Roman"/>
                <w:color w:val="FF0000"/>
                <w:sz w:val="24"/>
                <w:szCs w:val="24"/>
                <w:lang w:val="it-IT"/>
              </w:rPr>
              <w:t xml:space="preserve">Phân biệt được </w:t>
            </w:r>
            <w:r>
              <w:rPr>
                <w:rFonts w:cs="Times New Roman"/>
                <w:color w:val="FF0000"/>
                <w:spacing w:val="2"/>
                <w:sz w:val="24"/>
                <w:szCs w:val="24"/>
                <w:lang w:val="de-DE"/>
              </w:rPr>
              <w:t>mối quan hệ hỗ trợ và cạnh tranh cùng loài.</w:t>
            </w:r>
          </w:p>
          <w:p w14:paraId="7762B5C4" w14:textId="77777777" w:rsidR="00F60AB7" w:rsidRDefault="00F60AB7">
            <w:pPr>
              <w:spacing w:after="0" w:line="240" w:lineRule="auto"/>
              <w:jc w:val="both"/>
              <w:rPr>
                <w:rFonts w:cs="Times New Roman"/>
                <w:sz w:val="24"/>
                <w:szCs w:val="24"/>
                <w:lang w:val="it-IT"/>
              </w:rPr>
            </w:pPr>
            <w:r>
              <w:rPr>
                <w:rFonts w:cs="Times New Roman"/>
                <w:sz w:val="24"/>
                <w:szCs w:val="24"/>
                <w:lang w:val="it-IT"/>
              </w:rPr>
              <w:t xml:space="preserve">- Xác định được mối quan hệ trong quần thể thông qua các ví dụ cụ thể. </w:t>
            </w:r>
          </w:p>
          <w:p w14:paraId="20E40728" w14:textId="77777777" w:rsidR="00F60AB7" w:rsidRDefault="00F60AB7">
            <w:pPr>
              <w:spacing w:after="0" w:line="240" w:lineRule="auto"/>
              <w:jc w:val="both"/>
              <w:rPr>
                <w:rFonts w:cs="Times New Roman"/>
                <w:b/>
                <w:bCs/>
                <w:sz w:val="24"/>
                <w:szCs w:val="24"/>
              </w:rPr>
            </w:pPr>
            <w:r>
              <w:rPr>
                <w:rFonts w:cs="Times New Roman"/>
                <w:b/>
                <w:bCs/>
                <w:sz w:val="24"/>
                <w:szCs w:val="24"/>
              </w:rPr>
              <w:t>Vận dụng:</w:t>
            </w:r>
          </w:p>
          <w:p w14:paraId="66F3532F" w14:textId="77777777" w:rsidR="00F60AB7" w:rsidRDefault="00F60AB7">
            <w:pPr>
              <w:spacing w:after="0" w:line="240" w:lineRule="auto"/>
              <w:jc w:val="both"/>
              <w:rPr>
                <w:rFonts w:cs="Times New Roman"/>
                <w:sz w:val="24"/>
                <w:szCs w:val="24"/>
              </w:rPr>
            </w:pPr>
            <w:r>
              <w:rPr>
                <w:rFonts w:cs="Times New Roman"/>
                <w:sz w:val="24"/>
                <w:szCs w:val="24"/>
              </w:rPr>
              <w:t xml:space="preserve">- Giải thích được vì sao quan hệ hỗ trợ và quan hệ cạnh tranh trong quần thể là các đặc điểm thích nghi của sinh vật với môi trường sống, giúp cho quần thể tồn tại và phát triển ổn định. </w:t>
            </w:r>
          </w:p>
          <w:p w14:paraId="1FCB211F" w14:textId="77777777" w:rsidR="00F60AB7" w:rsidRDefault="00F60AB7">
            <w:pPr>
              <w:spacing w:after="0" w:line="240" w:lineRule="auto"/>
              <w:jc w:val="both"/>
              <w:rPr>
                <w:rFonts w:cs="Times New Roman"/>
                <w:sz w:val="24"/>
                <w:szCs w:val="24"/>
                <w:lang w:val="vi-VN"/>
              </w:rPr>
            </w:pPr>
            <w:r>
              <w:rPr>
                <w:rFonts w:cs="Times New Roman"/>
                <w:sz w:val="24"/>
                <w:szCs w:val="24"/>
                <w:lang w:val="it-IT"/>
              </w:rPr>
              <w:t>- Trình</w:t>
            </w:r>
            <w:r>
              <w:rPr>
                <w:rFonts w:cs="Times New Roman"/>
                <w:sz w:val="24"/>
                <w:szCs w:val="24"/>
                <w:lang w:val="vi-VN"/>
              </w:rPr>
              <w:t xml:space="preserve"> bày được những nguyên nhân gây ra hiện tượng cạnh tranh và các biện pháp giảm sự cạnh tranh của quần thể.</w:t>
            </w:r>
          </w:p>
          <w:p w14:paraId="4EC25D14" w14:textId="77777777" w:rsidR="00F60AB7" w:rsidRDefault="00F60AB7">
            <w:pPr>
              <w:spacing w:after="0" w:line="240" w:lineRule="auto"/>
              <w:jc w:val="both"/>
              <w:rPr>
                <w:rFonts w:cs="Times New Roman"/>
                <w:sz w:val="24"/>
                <w:szCs w:val="24"/>
                <w:lang w:val="vi-VN"/>
              </w:rPr>
            </w:pPr>
            <w:r>
              <w:rPr>
                <w:rFonts w:cs="Times New Roman"/>
                <w:sz w:val="24"/>
                <w:szCs w:val="24"/>
                <w:lang w:val="vi-VN"/>
              </w:rPr>
              <w:t xml:space="preserve"> - </w:t>
            </w:r>
            <w:r>
              <w:rPr>
                <w:rFonts w:cs="Times New Roman"/>
                <w:sz w:val="24"/>
                <w:szCs w:val="24"/>
                <w:lang w:val="it-IT"/>
              </w:rPr>
              <w:t xml:space="preserve">Giải thích được </w:t>
            </w:r>
            <w:r>
              <w:rPr>
                <w:rFonts w:cs="Times New Roman"/>
                <w:sz w:val="24"/>
                <w:szCs w:val="24"/>
                <w:lang w:val="vi-VN"/>
              </w:rPr>
              <w:t xml:space="preserve">hiệu quả </w:t>
            </w:r>
            <w:r>
              <w:rPr>
                <w:rFonts w:cs="Times New Roman"/>
                <w:sz w:val="24"/>
                <w:szCs w:val="24"/>
              </w:rPr>
              <w:t>n</w:t>
            </w:r>
            <w:r>
              <w:rPr>
                <w:rFonts w:cs="Times New Roman"/>
                <w:sz w:val="24"/>
                <w:szCs w:val="24"/>
                <w:lang w:val="vi-VN"/>
              </w:rPr>
              <w:t>hóm trong mối quan hệ hỗ trợ.</w:t>
            </w:r>
          </w:p>
          <w:p w14:paraId="1179B8A9" w14:textId="77777777" w:rsidR="00F60AB7" w:rsidRDefault="00F60AB7">
            <w:pPr>
              <w:spacing w:after="0" w:line="240" w:lineRule="auto"/>
              <w:jc w:val="both"/>
              <w:rPr>
                <w:rFonts w:cs="Times New Roman"/>
                <w:sz w:val="24"/>
                <w:szCs w:val="24"/>
                <w:lang w:val="it-IT"/>
              </w:rPr>
            </w:pPr>
            <w:r>
              <w:rPr>
                <w:rFonts w:cs="Times New Roman"/>
                <w:sz w:val="24"/>
                <w:szCs w:val="24"/>
                <w:lang w:val="it-IT"/>
              </w:rPr>
              <w:lastRenderedPageBreak/>
              <w:t xml:space="preserve">- Lấy được các ví dụ minh họa cho các </w:t>
            </w:r>
            <w:r>
              <w:rPr>
                <w:rFonts w:cs="Times New Roman"/>
                <w:sz w:val="24"/>
                <w:szCs w:val="24"/>
                <w:lang w:val="vi-VN"/>
              </w:rPr>
              <w:t>mối quan hệ</w:t>
            </w:r>
            <w:r>
              <w:rPr>
                <w:rFonts w:cs="Times New Roman"/>
                <w:sz w:val="24"/>
                <w:szCs w:val="24"/>
                <w:lang w:val="it-IT"/>
              </w:rPr>
              <w:t xml:space="preserve"> của quần thể.</w:t>
            </w:r>
          </w:p>
          <w:p w14:paraId="05ADF08F" w14:textId="77777777" w:rsidR="00F60AB7" w:rsidRDefault="00F60AB7">
            <w:pPr>
              <w:spacing w:after="0" w:line="240" w:lineRule="auto"/>
              <w:jc w:val="both"/>
              <w:rPr>
                <w:rFonts w:cs="Times New Roman"/>
                <w:sz w:val="24"/>
                <w:szCs w:val="24"/>
                <w:lang w:val="vi-VN"/>
              </w:rPr>
            </w:pPr>
            <w:r>
              <w:rPr>
                <w:rFonts w:cs="Times New Roman"/>
                <w:sz w:val="24"/>
                <w:szCs w:val="24"/>
                <w:lang w:val="vi-VN"/>
              </w:rPr>
              <w:t>- Giải thích được hiện tượng tự tỉa thưa, ăn thịt đồng loại của sinh vật trong quần thể.</w:t>
            </w:r>
          </w:p>
          <w:p w14:paraId="7CF24429" w14:textId="77777777" w:rsidR="00F60AB7" w:rsidRDefault="00F60AB7">
            <w:pPr>
              <w:spacing w:after="0" w:line="240" w:lineRule="auto"/>
              <w:jc w:val="both"/>
              <w:rPr>
                <w:rFonts w:cs="Times New Roman"/>
                <w:b/>
                <w:bCs/>
                <w:sz w:val="24"/>
                <w:szCs w:val="24"/>
              </w:rPr>
            </w:pPr>
            <w:r>
              <w:rPr>
                <w:rFonts w:cs="Times New Roman"/>
                <w:b/>
                <w:bCs/>
                <w:sz w:val="24"/>
                <w:szCs w:val="24"/>
              </w:rPr>
              <w:t>Vận dụng cao:</w:t>
            </w:r>
          </w:p>
          <w:p w14:paraId="752DCB28" w14:textId="77777777" w:rsidR="00F60AB7" w:rsidRDefault="00F60AB7">
            <w:pPr>
              <w:spacing w:after="0" w:line="240" w:lineRule="auto"/>
              <w:jc w:val="both"/>
              <w:rPr>
                <w:rFonts w:cs="Times New Roman"/>
                <w:sz w:val="24"/>
                <w:szCs w:val="24"/>
              </w:rPr>
            </w:pPr>
            <w:r>
              <w:rPr>
                <w:rFonts w:cs="Times New Roman"/>
                <w:b/>
                <w:bCs/>
                <w:sz w:val="24"/>
                <w:szCs w:val="24"/>
              </w:rPr>
              <w:t xml:space="preserve">- </w:t>
            </w:r>
            <w:r>
              <w:rPr>
                <w:rFonts w:cs="Times New Roman"/>
                <w:sz w:val="24"/>
                <w:szCs w:val="24"/>
              </w:rPr>
              <w:t xml:space="preserve">Giải thích được vì sao trong chăn nuôi trồng trọt cần phải đảm bảo mật độ thích hợp. </w:t>
            </w:r>
          </w:p>
          <w:p w14:paraId="78D7BDE1" w14:textId="77777777" w:rsidR="00F60AB7" w:rsidRDefault="00F60AB7">
            <w:pPr>
              <w:spacing w:after="0" w:line="240" w:lineRule="auto"/>
              <w:jc w:val="both"/>
              <w:rPr>
                <w:rFonts w:cs="Times New Roman"/>
                <w:sz w:val="24"/>
                <w:szCs w:val="24"/>
              </w:rPr>
            </w:pPr>
            <w:r>
              <w:rPr>
                <w:rFonts w:cs="Times New Roman"/>
                <w:sz w:val="24"/>
                <w:szCs w:val="24"/>
              </w:rPr>
              <w:t xml:space="preserve">- Giải thích vì sao trong tự nhiên các loài sinh vật thường sống quần tụ với nhau.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9C66CA" w14:textId="77777777" w:rsidR="00F60AB7" w:rsidRDefault="00F60AB7">
            <w:pPr>
              <w:spacing w:after="0" w:line="240" w:lineRule="auto"/>
              <w:jc w:val="both"/>
              <w:rPr>
                <w:rFonts w:cs="Times New Roman"/>
                <w:sz w:val="24"/>
                <w:szCs w:val="24"/>
              </w:rPr>
            </w:pPr>
            <w:r>
              <w:rPr>
                <w:rFonts w:cs="Times New Roman"/>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00537" w14:textId="77777777" w:rsidR="00F60AB7" w:rsidRDefault="00F60AB7">
            <w:pPr>
              <w:spacing w:after="0" w:line="240" w:lineRule="auto"/>
              <w:jc w:val="both"/>
              <w:rPr>
                <w:rFonts w:cs="Times New Roman"/>
                <w:bCs/>
                <w:iCs/>
                <w:sz w:val="24"/>
                <w:szCs w:val="24"/>
                <w:lang w:bidi="hi-IN"/>
              </w:rPr>
            </w:pPr>
            <w:r>
              <w:rPr>
                <w:rFonts w:cs="Times New Roman"/>
                <w:bCs/>
                <w:iCs/>
                <w:sz w:val="24"/>
                <w:szCs w:val="24"/>
                <w:lang w:bidi="hi-IN"/>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574BA70" w14:textId="77777777" w:rsidR="00F60AB7" w:rsidRDefault="00F60AB7">
            <w:pPr>
              <w:spacing w:after="0"/>
              <w:rPr>
                <w:rFonts w:cs="Times New Roman"/>
                <w:sz w:val="24"/>
                <w:szCs w:val="24"/>
                <w:lang w:bidi="hi-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214203" w14:textId="77777777" w:rsidR="00F60AB7" w:rsidRDefault="00F60AB7">
            <w:pPr>
              <w:spacing w:after="0"/>
              <w:rPr>
                <w:rFonts w:cs="Times New Roman"/>
                <w:sz w:val="24"/>
                <w:szCs w:val="24"/>
                <w:lang w:bidi="hi-IN"/>
              </w:rPr>
            </w:pPr>
          </w:p>
        </w:tc>
      </w:tr>
      <w:tr w:rsidR="00F60AB7" w14:paraId="7BAA3BF3" w14:textId="77777777" w:rsidTr="00F60AB7">
        <w:trPr>
          <w:trHeight w:val="61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AE9EA30" w14:textId="77777777" w:rsidR="00F60AB7" w:rsidRDefault="00F60AB7">
            <w:pPr>
              <w:spacing w:after="0"/>
              <w:rPr>
                <w:rFonts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CA1ED0" w14:textId="77777777" w:rsidR="00F60AB7" w:rsidRDefault="00F60AB7">
            <w:pPr>
              <w:spacing w:after="0"/>
              <w:rPr>
                <w:rFonts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0CD048" w14:textId="77777777" w:rsidR="00F60AB7" w:rsidRDefault="00F60AB7">
            <w:pPr>
              <w:spacing w:after="0" w:line="240" w:lineRule="auto"/>
              <w:jc w:val="both"/>
              <w:rPr>
                <w:rFonts w:cs="Times New Roman"/>
                <w:b/>
                <w:bCs/>
                <w:sz w:val="24"/>
                <w:szCs w:val="24"/>
              </w:rPr>
            </w:pPr>
            <w:r>
              <w:rPr>
                <w:rFonts w:cs="Times New Roman"/>
                <w:b/>
                <w:bCs/>
                <w:sz w:val="24"/>
                <w:szCs w:val="24"/>
              </w:rPr>
              <w:t xml:space="preserve">2.3. Các đặc trưng cơ bản của quần thể sinh vật; Biến động số lượng cá thể của quần thể sinh vật. </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19F0EE8" w14:textId="77777777" w:rsidR="00F60AB7" w:rsidRDefault="00F60AB7">
            <w:pPr>
              <w:spacing w:after="0" w:line="240" w:lineRule="auto"/>
              <w:jc w:val="both"/>
              <w:rPr>
                <w:rFonts w:cs="Times New Roman"/>
                <w:b/>
                <w:bCs/>
                <w:sz w:val="24"/>
                <w:szCs w:val="24"/>
              </w:rPr>
            </w:pPr>
            <w:r>
              <w:rPr>
                <w:rFonts w:cs="Times New Roman"/>
                <w:b/>
                <w:bCs/>
                <w:sz w:val="24"/>
                <w:szCs w:val="24"/>
              </w:rPr>
              <w:t>Nhận biết:</w:t>
            </w:r>
          </w:p>
          <w:p w14:paraId="3E0BAF53" w14:textId="77777777" w:rsidR="00F60AB7" w:rsidRDefault="00F60AB7">
            <w:pPr>
              <w:spacing w:after="0" w:line="240" w:lineRule="auto"/>
              <w:jc w:val="both"/>
              <w:rPr>
                <w:rFonts w:cs="Times New Roman"/>
                <w:sz w:val="24"/>
                <w:szCs w:val="24"/>
              </w:rPr>
            </w:pPr>
            <w:r>
              <w:rPr>
                <w:rFonts w:cs="Times New Roman"/>
                <w:sz w:val="24"/>
                <w:szCs w:val="24"/>
              </w:rPr>
              <w:t>- Nhận ra các đặc trưng cơ bản của quần thể sinh vật.</w:t>
            </w:r>
          </w:p>
          <w:p w14:paraId="6151E335"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Nhớ được định nghĩa về mật độ, tỉ lệ giới tính, kích thước quần thể, kích thước tối thiểu, kích thước tối đa.</w:t>
            </w:r>
          </w:p>
          <w:p w14:paraId="1D866337"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xml:space="preserve">- Tái hiện được các khái niệm: Biến động số lượng cá thể của quần thể sinh vật, biến động theo chu kì, biến động không theo chu kì. </w:t>
            </w:r>
          </w:p>
          <w:p w14:paraId="4798EB3A" w14:textId="77777777" w:rsidR="00F60AB7" w:rsidRDefault="00F60AB7">
            <w:pPr>
              <w:spacing w:after="0" w:line="240" w:lineRule="auto"/>
              <w:jc w:val="both"/>
              <w:rPr>
                <w:rFonts w:cs="Times New Roman"/>
                <w:sz w:val="24"/>
                <w:szCs w:val="24"/>
              </w:rPr>
            </w:pPr>
            <w:r>
              <w:rPr>
                <w:rFonts w:cs="Times New Roman"/>
                <w:sz w:val="24"/>
                <w:szCs w:val="24"/>
              </w:rPr>
              <w:t>- Tái hiện được khái niệm tỉ lệ giới tính và nhận ra được ảnh hưởng của tỉ lệ giới tính đến quần thể.</w:t>
            </w:r>
          </w:p>
          <w:p w14:paraId="5084FD64" w14:textId="77777777" w:rsidR="00F60AB7" w:rsidRDefault="00F60AB7">
            <w:pPr>
              <w:spacing w:after="0" w:line="240" w:lineRule="auto"/>
              <w:jc w:val="both"/>
              <w:rPr>
                <w:rFonts w:cs="Times New Roman"/>
                <w:sz w:val="24"/>
                <w:szCs w:val="24"/>
              </w:rPr>
            </w:pPr>
            <w:r>
              <w:rPr>
                <w:rFonts w:cs="Times New Roman"/>
                <w:sz w:val="24"/>
                <w:szCs w:val="24"/>
              </w:rPr>
              <w:t>- Nhớ lại được các kiểu phân bố cá thể trong quần thể; Nhận ra được ý nghĩa sinh thái của mỗi kiểu phân bố.</w:t>
            </w:r>
          </w:p>
          <w:p w14:paraId="18F9BFB2" w14:textId="77777777" w:rsidR="00F60AB7" w:rsidRDefault="00F60AB7">
            <w:pPr>
              <w:spacing w:after="0" w:line="240" w:lineRule="auto"/>
              <w:jc w:val="both"/>
              <w:rPr>
                <w:rFonts w:cs="Times New Roman"/>
                <w:sz w:val="24"/>
                <w:szCs w:val="24"/>
              </w:rPr>
            </w:pPr>
            <w:r>
              <w:rPr>
                <w:rFonts w:cs="Times New Roman"/>
                <w:sz w:val="24"/>
                <w:szCs w:val="24"/>
              </w:rPr>
              <w:t>- Tái hiện được khái niệm mật độ cá thể của quần thể; Nhận ra được ảnh hưởng của mật độ cá thể đến quần thể.</w:t>
            </w:r>
          </w:p>
          <w:p w14:paraId="403BC563" w14:textId="77777777" w:rsidR="00F60AB7" w:rsidRDefault="00F60AB7">
            <w:pPr>
              <w:spacing w:after="0" w:line="240" w:lineRule="auto"/>
              <w:jc w:val="both"/>
              <w:rPr>
                <w:rFonts w:cs="Times New Roman"/>
                <w:sz w:val="24"/>
                <w:szCs w:val="24"/>
              </w:rPr>
            </w:pPr>
            <w:r>
              <w:rPr>
                <w:rFonts w:cs="Times New Roman"/>
                <w:sz w:val="24"/>
                <w:szCs w:val="24"/>
              </w:rPr>
              <w:t>- Tái hiện được các khái niệm: tuổi sinh lí, tuổi sinh thái, tuổi quần thể; Nhận ra được các loại tháp tuổi và tái hiện được ảnh hưởng của cấu trúc tuổi tới quần thể.</w:t>
            </w:r>
          </w:p>
          <w:p w14:paraId="501049DF" w14:textId="77777777" w:rsidR="00F60AB7" w:rsidRDefault="00F60AB7">
            <w:pPr>
              <w:spacing w:after="0" w:line="240" w:lineRule="auto"/>
              <w:jc w:val="both"/>
              <w:rPr>
                <w:rFonts w:cs="Times New Roman"/>
                <w:sz w:val="24"/>
                <w:szCs w:val="24"/>
              </w:rPr>
            </w:pPr>
            <w:r>
              <w:rPr>
                <w:rFonts w:cs="Times New Roman"/>
                <w:sz w:val="24"/>
                <w:szCs w:val="24"/>
              </w:rPr>
              <w:t>- Tái hiện được các khái niệm: kích thước quần thể, kích thước tối đa, kích thước tối thiểu; Nhận ra được các các nhân tố ảnh hưởng đến kích thước quần thể và ảnh hưởng của kích thước quần thể đến quần thể.</w:t>
            </w:r>
          </w:p>
          <w:p w14:paraId="1BEEC0DD" w14:textId="77777777" w:rsidR="00F60AB7" w:rsidRDefault="00F60AB7">
            <w:pPr>
              <w:spacing w:after="0" w:line="240" w:lineRule="auto"/>
              <w:jc w:val="both"/>
              <w:rPr>
                <w:rFonts w:cs="Times New Roman"/>
                <w:sz w:val="24"/>
                <w:szCs w:val="24"/>
              </w:rPr>
            </w:pPr>
            <w:r>
              <w:rPr>
                <w:rFonts w:cs="Times New Roman"/>
                <w:b/>
                <w:bCs/>
                <w:sz w:val="24"/>
                <w:szCs w:val="24"/>
              </w:rPr>
              <w:t>Thông hiểu:</w:t>
            </w:r>
          </w:p>
          <w:p w14:paraId="31699163" w14:textId="77777777" w:rsidR="00F60AB7" w:rsidRDefault="00F60AB7">
            <w:pPr>
              <w:spacing w:after="0" w:line="240" w:lineRule="auto"/>
              <w:jc w:val="both"/>
              <w:rPr>
                <w:rFonts w:cs="Times New Roman"/>
                <w:color w:val="FF0000"/>
                <w:spacing w:val="2"/>
                <w:sz w:val="24"/>
                <w:szCs w:val="24"/>
                <w:lang w:val="de-DE" w:eastAsia="zh-CN"/>
              </w:rPr>
            </w:pPr>
            <w:r>
              <w:rPr>
                <w:rFonts w:cs="Times New Roman"/>
                <w:color w:val="FF0000"/>
                <w:spacing w:val="2"/>
                <w:sz w:val="24"/>
                <w:szCs w:val="24"/>
                <w:lang w:val="de-DE" w:eastAsia="zh-CN"/>
              </w:rPr>
              <w:t>- Phân biệt quần thể với quần tụ ngẫu nhiên các cá thể bằng các ví dụ cụ thể.</w:t>
            </w:r>
          </w:p>
          <w:p w14:paraId="39FB5829"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Phát hiện ra các đặc trưng của quần thể thông qua các ví dụ cụ thể.</w:t>
            </w:r>
          </w:p>
          <w:p w14:paraId="7A71E486"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Phân biệt được khái niệm mật độ và kích thước quần thể.</w:t>
            </w:r>
          </w:p>
          <w:p w14:paraId="7E58DB64" w14:textId="77777777" w:rsidR="00F60AB7" w:rsidRDefault="00F60AB7">
            <w:pPr>
              <w:spacing w:after="0" w:line="240" w:lineRule="auto"/>
              <w:jc w:val="both"/>
              <w:rPr>
                <w:rFonts w:cs="Times New Roman"/>
                <w:sz w:val="24"/>
                <w:szCs w:val="24"/>
              </w:rPr>
            </w:pPr>
            <w:r>
              <w:rPr>
                <w:rFonts w:cs="Times New Roman"/>
                <w:sz w:val="24"/>
                <w:szCs w:val="24"/>
              </w:rPr>
              <w:t>- Phát hiện được tác động của mật độ lên môi trường sống của quần thể.</w:t>
            </w:r>
          </w:p>
          <w:p w14:paraId="31E58F21" w14:textId="77777777" w:rsidR="00F60AB7" w:rsidRDefault="00F60AB7">
            <w:pPr>
              <w:spacing w:after="0" w:line="240" w:lineRule="auto"/>
              <w:jc w:val="both"/>
              <w:rPr>
                <w:rFonts w:cs="Times New Roman"/>
                <w:sz w:val="24"/>
                <w:szCs w:val="24"/>
              </w:rPr>
            </w:pPr>
            <w:r>
              <w:rPr>
                <w:rFonts w:cs="Times New Roman"/>
                <w:sz w:val="24"/>
                <w:szCs w:val="24"/>
              </w:rPr>
              <w:lastRenderedPageBreak/>
              <w:t>- Phân tích được tác động của kích thước tối thiểu và kích thước tối đa đến sự tồn tại của quần thể.</w:t>
            </w:r>
          </w:p>
          <w:p w14:paraId="4EB0ABF2" w14:textId="77777777" w:rsidR="00F60AB7" w:rsidRDefault="00F60AB7">
            <w:pPr>
              <w:spacing w:after="0" w:line="240" w:lineRule="auto"/>
              <w:jc w:val="both"/>
              <w:rPr>
                <w:rFonts w:cs="Times New Roman"/>
                <w:sz w:val="24"/>
                <w:szCs w:val="24"/>
              </w:rPr>
            </w:pPr>
            <w:r>
              <w:rPr>
                <w:rFonts w:cs="Times New Roman"/>
                <w:sz w:val="24"/>
                <w:szCs w:val="24"/>
              </w:rPr>
              <w:t>- Phát hiện được ảnh hưởng của các nhân tố môi trường đến tỉ lệ giới tính; mật độ, cấu trúc tuổi, kích thước quần thể.</w:t>
            </w:r>
          </w:p>
          <w:p w14:paraId="6AC13D46" w14:textId="77777777" w:rsidR="00F60AB7" w:rsidRDefault="00F60AB7">
            <w:pPr>
              <w:spacing w:after="0" w:line="240" w:lineRule="auto"/>
              <w:jc w:val="both"/>
              <w:rPr>
                <w:rFonts w:cs="Times New Roman"/>
                <w:sz w:val="24"/>
                <w:szCs w:val="24"/>
              </w:rPr>
            </w:pPr>
            <w:r>
              <w:rPr>
                <w:rFonts w:cs="Times New Roman"/>
                <w:sz w:val="24"/>
                <w:szCs w:val="24"/>
                <w:lang w:val="vi-VN"/>
              </w:rPr>
              <w:t xml:space="preserve">- </w:t>
            </w:r>
            <w:r>
              <w:rPr>
                <w:rFonts w:cs="Times New Roman"/>
                <w:sz w:val="24"/>
                <w:szCs w:val="24"/>
              </w:rPr>
              <w:t>Phân biệt được biến động theo chu kì và biến động không theo chu kì.</w:t>
            </w:r>
          </w:p>
          <w:p w14:paraId="1258A8E2" w14:textId="77777777" w:rsidR="00F60AB7" w:rsidRDefault="00F60AB7">
            <w:pPr>
              <w:spacing w:after="0" w:line="240" w:lineRule="auto"/>
              <w:jc w:val="both"/>
              <w:rPr>
                <w:rFonts w:cs="Times New Roman"/>
                <w:spacing w:val="2"/>
                <w:sz w:val="24"/>
                <w:szCs w:val="24"/>
                <w:lang w:val="de-DE" w:eastAsia="zh-CN"/>
              </w:rPr>
            </w:pPr>
            <w:r>
              <w:rPr>
                <w:rFonts w:cs="Times New Roman"/>
                <w:sz w:val="24"/>
                <w:szCs w:val="24"/>
                <w:lang w:val="vi-VN"/>
              </w:rPr>
              <w:t>- Xác định được kiểu biến động số lượng thông qua ví dụ cụ thể</w:t>
            </w:r>
            <w:r>
              <w:rPr>
                <w:rFonts w:cs="Times New Roman"/>
                <w:sz w:val="24"/>
                <w:szCs w:val="24"/>
              </w:rPr>
              <w:t xml:space="preserve"> và  t</w:t>
            </w:r>
            <w:r>
              <w:rPr>
                <w:rFonts w:cs="Times New Roman"/>
                <w:spacing w:val="2"/>
                <w:sz w:val="24"/>
                <w:szCs w:val="24"/>
                <w:lang w:val="de-DE" w:eastAsia="zh-CN"/>
              </w:rPr>
              <w:t xml:space="preserve">ìm ra được các nguyên nhân gây ra biến động số lượng cá thể của quần thể sinh vật. </w:t>
            </w:r>
          </w:p>
          <w:p w14:paraId="6E53A2A4" w14:textId="77777777" w:rsidR="00F60AB7" w:rsidRDefault="00F60AB7">
            <w:pPr>
              <w:spacing w:after="0" w:line="240" w:lineRule="auto"/>
              <w:jc w:val="both"/>
              <w:rPr>
                <w:rFonts w:cs="Times New Roman"/>
                <w:sz w:val="24"/>
                <w:szCs w:val="24"/>
                <w:lang w:val="vi-VN"/>
              </w:rPr>
            </w:pPr>
            <w:r>
              <w:rPr>
                <w:rFonts w:cs="Times New Roman"/>
                <w:sz w:val="24"/>
                <w:szCs w:val="24"/>
                <w:lang w:val="vi-VN"/>
              </w:rPr>
              <w:t xml:space="preserve">- Hiểu được khái niệm trạng thái cân bằng của quần thể và cơ chế duy trì trạng thái cân bằng quần thể. </w:t>
            </w:r>
          </w:p>
          <w:p w14:paraId="199364CB" w14:textId="77777777" w:rsidR="00F60AB7" w:rsidRDefault="00F60AB7">
            <w:pPr>
              <w:spacing w:after="0" w:line="240" w:lineRule="auto"/>
              <w:jc w:val="both"/>
              <w:rPr>
                <w:rFonts w:cs="Times New Roman"/>
                <w:b/>
                <w:bCs/>
                <w:sz w:val="24"/>
                <w:szCs w:val="24"/>
              </w:rPr>
            </w:pPr>
            <w:r>
              <w:rPr>
                <w:rFonts w:cs="Times New Roman"/>
                <w:b/>
                <w:bCs/>
                <w:sz w:val="24"/>
                <w:szCs w:val="24"/>
              </w:rPr>
              <w:t>Vận dụng:</w:t>
            </w:r>
          </w:p>
          <w:p w14:paraId="468E72EC" w14:textId="77777777" w:rsidR="00F60AB7" w:rsidRDefault="00F60AB7">
            <w:pPr>
              <w:spacing w:after="0" w:line="240" w:lineRule="auto"/>
              <w:jc w:val="both"/>
              <w:rPr>
                <w:rFonts w:cs="Times New Roman"/>
                <w:sz w:val="24"/>
                <w:szCs w:val="24"/>
                <w:lang w:val="vi-VN"/>
              </w:rPr>
            </w:pPr>
            <w:r>
              <w:rPr>
                <w:rFonts w:cs="Times New Roman"/>
                <w:b/>
                <w:bCs/>
                <w:sz w:val="24"/>
                <w:szCs w:val="24"/>
                <w:lang w:val="vi-VN"/>
              </w:rPr>
              <w:t xml:space="preserve">- </w:t>
            </w:r>
            <w:r>
              <w:rPr>
                <w:rFonts w:cs="Times New Roman"/>
                <w:sz w:val="24"/>
                <w:szCs w:val="24"/>
                <w:lang w:val="vi-VN"/>
              </w:rPr>
              <w:t>Trình bày được cơ chế điều chỉnh số lượng cá thể của quần thể.</w:t>
            </w:r>
          </w:p>
          <w:p w14:paraId="61DBA3E5" w14:textId="77777777" w:rsidR="00F60AB7" w:rsidRDefault="00F60AB7">
            <w:pPr>
              <w:spacing w:after="0" w:line="240" w:lineRule="auto"/>
              <w:jc w:val="both"/>
              <w:rPr>
                <w:rFonts w:cs="Times New Roman"/>
                <w:sz w:val="24"/>
                <w:szCs w:val="24"/>
                <w:lang w:val="vi-VN"/>
              </w:rPr>
            </w:pPr>
            <w:r>
              <w:rPr>
                <w:rFonts w:cs="Times New Roman"/>
                <w:sz w:val="24"/>
                <w:szCs w:val="24"/>
                <w:lang w:val="vi-VN"/>
              </w:rPr>
              <w:t xml:space="preserve">- Phân tích được nguyên nhân gây biến động số lượng cá thể của quần thể và </w:t>
            </w:r>
            <w:r>
              <w:rPr>
                <w:rFonts w:cs="Times New Roman"/>
                <w:sz w:val="24"/>
                <w:szCs w:val="24"/>
              </w:rPr>
              <w:t>cơ chế</w:t>
            </w:r>
            <w:r>
              <w:rPr>
                <w:rFonts w:cs="Times New Roman"/>
                <w:sz w:val="24"/>
                <w:szCs w:val="24"/>
                <w:lang w:val="vi-VN"/>
              </w:rPr>
              <w:t xml:space="preserve"> quần thể tự điều chỉnh về trạng thái cân bằng. </w:t>
            </w:r>
          </w:p>
          <w:p w14:paraId="422B7211" w14:textId="77777777" w:rsidR="00F60AB7" w:rsidRDefault="00F60AB7">
            <w:pPr>
              <w:spacing w:after="0" w:line="240" w:lineRule="auto"/>
              <w:jc w:val="both"/>
              <w:rPr>
                <w:rFonts w:cs="Times New Roman"/>
                <w:sz w:val="24"/>
                <w:szCs w:val="24"/>
              </w:rPr>
            </w:pPr>
            <w:r>
              <w:rPr>
                <w:rFonts w:cs="Times New Roman"/>
                <w:sz w:val="24"/>
                <w:szCs w:val="24"/>
              </w:rPr>
              <w:t>- Phân biệt được 2 loại đường cong tăng trưởng của quần thể sinh vật.</w:t>
            </w:r>
          </w:p>
          <w:p w14:paraId="17C3C2E8" w14:textId="77777777" w:rsidR="00F60AB7" w:rsidRDefault="00F60AB7">
            <w:pPr>
              <w:spacing w:after="0" w:line="240" w:lineRule="auto"/>
              <w:jc w:val="both"/>
              <w:rPr>
                <w:rFonts w:cs="Times New Roman"/>
                <w:sz w:val="24"/>
                <w:szCs w:val="24"/>
              </w:rPr>
            </w:pPr>
            <w:r>
              <w:rPr>
                <w:rFonts w:cs="Times New Roman"/>
                <w:sz w:val="24"/>
                <w:szCs w:val="24"/>
              </w:rPr>
              <w:t>-</w:t>
            </w:r>
            <w:r>
              <w:rPr>
                <w:rFonts w:cs="Times New Roman"/>
                <w:sz w:val="24"/>
                <w:szCs w:val="24"/>
                <w:lang w:val="vi-VN"/>
              </w:rPr>
              <w:t xml:space="preserve"> Giải thích được vai trò</w:t>
            </w:r>
            <w:r>
              <w:rPr>
                <w:rFonts w:cs="Times New Roman"/>
                <w:sz w:val="24"/>
                <w:szCs w:val="24"/>
              </w:rPr>
              <w:t xml:space="preserve"> tỉ lệ giới tính vào trong đời sống sản xuất, bảo tồn động vật hoang dã. </w:t>
            </w:r>
          </w:p>
          <w:p w14:paraId="4C18F1C2" w14:textId="77777777" w:rsidR="00F60AB7" w:rsidRDefault="00F60AB7">
            <w:pPr>
              <w:spacing w:after="0" w:line="240" w:lineRule="auto"/>
              <w:jc w:val="both"/>
              <w:rPr>
                <w:rFonts w:cs="Times New Roman"/>
                <w:b/>
                <w:bCs/>
                <w:sz w:val="24"/>
                <w:szCs w:val="24"/>
              </w:rPr>
            </w:pPr>
            <w:r>
              <w:rPr>
                <w:rFonts w:cs="Times New Roman"/>
                <w:b/>
                <w:bCs/>
                <w:sz w:val="24"/>
                <w:szCs w:val="24"/>
              </w:rPr>
              <w:t>Vận dụng cao:</w:t>
            </w:r>
          </w:p>
          <w:p w14:paraId="73FF7125" w14:textId="77777777" w:rsidR="00F60AB7" w:rsidRDefault="00F60AB7">
            <w:pPr>
              <w:spacing w:after="0" w:line="240" w:lineRule="auto"/>
              <w:jc w:val="both"/>
              <w:rPr>
                <w:rFonts w:cs="Times New Roman"/>
                <w:sz w:val="24"/>
                <w:szCs w:val="24"/>
              </w:rPr>
            </w:pPr>
            <w:r>
              <w:rPr>
                <w:rFonts w:cs="Times New Roman"/>
                <w:sz w:val="24"/>
                <w:szCs w:val="24"/>
              </w:rPr>
              <w:t>- Giải thích được vì sao tỉ lệ giới tính của quần thể lại ảnh hưởng đến hiệu quả sinh sản của quần thể.</w:t>
            </w:r>
          </w:p>
          <w:p w14:paraId="29A49832" w14:textId="77777777" w:rsidR="00F60AB7" w:rsidRDefault="00F60AB7">
            <w:pPr>
              <w:spacing w:after="0" w:line="240" w:lineRule="auto"/>
              <w:jc w:val="both"/>
              <w:rPr>
                <w:rFonts w:cs="Times New Roman"/>
                <w:sz w:val="24"/>
                <w:szCs w:val="24"/>
              </w:rPr>
            </w:pPr>
            <w:r>
              <w:rPr>
                <w:rFonts w:cs="Times New Roman"/>
                <w:sz w:val="24"/>
                <w:szCs w:val="24"/>
              </w:rPr>
              <w:t>- Giải thích được vì sao mật độ là đặc trưng cơ bản nhất của quần thể.</w:t>
            </w:r>
          </w:p>
          <w:p w14:paraId="2A6F8477" w14:textId="77777777" w:rsidR="00F60AB7" w:rsidRDefault="00F60AB7">
            <w:pPr>
              <w:spacing w:after="0" w:line="240" w:lineRule="auto"/>
              <w:jc w:val="both"/>
              <w:rPr>
                <w:rFonts w:cs="Times New Roman"/>
                <w:sz w:val="24"/>
                <w:szCs w:val="24"/>
              </w:rPr>
            </w:pPr>
            <w:r>
              <w:rPr>
                <w:rFonts w:cs="Times New Roman"/>
                <w:sz w:val="24"/>
                <w:szCs w:val="24"/>
              </w:rPr>
              <w:t xml:space="preserve">- Giải thích được vì sao khi kích thước của quần thể quá thấp thì quần thể dễ rơi vào trạng thái diệt vong. </w:t>
            </w:r>
          </w:p>
          <w:p w14:paraId="13399BF4"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Vận dụng được những hiểu biết về các nhóm tuổi để đề xuất các biện pháp khai thác và bảo vệ tài nguyên.</w:t>
            </w:r>
          </w:p>
          <w:p w14:paraId="2420A780" w14:textId="77777777" w:rsidR="00F60AB7" w:rsidRDefault="00F60AB7">
            <w:pPr>
              <w:spacing w:after="0" w:line="240" w:lineRule="auto"/>
              <w:jc w:val="both"/>
              <w:rPr>
                <w:rFonts w:cs="Times New Roman"/>
                <w:sz w:val="24"/>
                <w:szCs w:val="24"/>
              </w:rPr>
            </w:pPr>
            <w:r>
              <w:rPr>
                <w:rFonts w:cs="Times New Roman"/>
                <w:sz w:val="24"/>
                <w:szCs w:val="24"/>
              </w:rPr>
              <w:t xml:space="preserve">- Vận dụng được những hiểu biết về mật độ vào đời sống, sản xuất. </w:t>
            </w:r>
          </w:p>
          <w:p w14:paraId="13C69466"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xml:space="preserve">- </w:t>
            </w:r>
            <w:r>
              <w:rPr>
                <w:rFonts w:cs="Times New Roman"/>
                <w:color w:val="FF0000"/>
                <w:sz w:val="24"/>
                <w:szCs w:val="24"/>
                <w:lang w:val="vi-VN"/>
              </w:rPr>
              <w:t xml:space="preserve">Trình bày </w:t>
            </w:r>
            <w:r>
              <w:rPr>
                <w:rFonts w:cs="Times New Roman"/>
                <w:color w:val="FF0000"/>
                <w:sz w:val="24"/>
                <w:szCs w:val="24"/>
              </w:rPr>
              <w:t>ảnh hưởng của kích thước quần thể đến mức sinh sản, mức tử vong của quần thể. Vận dụng hiểu biết về kích thước của quần thể trong công tác bảo tồn.</w:t>
            </w:r>
          </w:p>
          <w:p w14:paraId="4437B7B0" w14:textId="77777777" w:rsidR="00F60AB7" w:rsidRDefault="00F60AB7">
            <w:pPr>
              <w:spacing w:after="0" w:line="240" w:lineRule="auto"/>
              <w:jc w:val="both"/>
              <w:rPr>
                <w:rFonts w:cs="Times New Roman"/>
                <w:sz w:val="24"/>
                <w:szCs w:val="24"/>
              </w:rPr>
            </w:pPr>
            <w:r>
              <w:rPr>
                <w:rFonts w:cs="Times New Roman"/>
                <w:sz w:val="24"/>
                <w:szCs w:val="24"/>
              </w:rPr>
              <w:t xml:space="preserve">- Phân tích được mối liên quan giữa sự tăng dân số quá nhanh và chất lượng môi trường giảm sút.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8EC257" w14:textId="77777777" w:rsidR="00F60AB7" w:rsidRDefault="00F60AB7">
            <w:pPr>
              <w:spacing w:after="0" w:line="240" w:lineRule="auto"/>
              <w:jc w:val="both"/>
              <w:rPr>
                <w:rFonts w:cs="Times New Roman"/>
                <w:sz w:val="24"/>
                <w:szCs w:val="24"/>
              </w:rPr>
            </w:pPr>
            <w:r>
              <w:rPr>
                <w:rFonts w:cs="Times New Roman"/>
                <w:sz w:val="24"/>
                <w:szCs w:val="24"/>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C25090" w14:textId="77777777" w:rsidR="00F60AB7" w:rsidRDefault="00F60AB7">
            <w:pPr>
              <w:spacing w:after="0" w:line="240" w:lineRule="auto"/>
              <w:jc w:val="both"/>
              <w:rPr>
                <w:rFonts w:cs="Times New Roman"/>
                <w:bCs/>
                <w:iCs/>
                <w:sz w:val="24"/>
                <w:szCs w:val="24"/>
                <w:lang w:bidi="hi-IN"/>
              </w:rPr>
            </w:pPr>
            <w:r>
              <w:rPr>
                <w:rFonts w:cs="Times New Roman"/>
                <w:bCs/>
                <w:iCs/>
                <w:sz w:val="24"/>
                <w:szCs w:val="24"/>
                <w:lang w:bidi="hi-IN"/>
              </w:rPr>
              <w:t>3</w:t>
            </w:r>
          </w:p>
        </w:tc>
        <w:tc>
          <w:tcPr>
            <w:tcW w:w="851" w:type="dxa"/>
            <w:tcBorders>
              <w:top w:val="single" w:sz="4" w:space="0" w:color="auto"/>
              <w:left w:val="single" w:sz="4" w:space="0" w:color="auto"/>
              <w:bottom w:val="single" w:sz="4" w:space="0" w:color="auto"/>
              <w:right w:val="single" w:sz="4" w:space="0" w:color="auto"/>
            </w:tcBorders>
            <w:vAlign w:val="center"/>
          </w:tcPr>
          <w:p w14:paraId="44994654" w14:textId="77777777" w:rsidR="00F60AB7" w:rsidRDefault="00F60AB7">
            <w:pPr>
              <w:spacing w:after="0" w:line="240" w:lineRule="auto"/>
              <w:jc w:val="both"/>
              <w:rPr>
                <w:rFonts w:cs="Times New Roman"/>
                <w:sz w:val="24"/>
                <w:szCs w:val="24"/>
                <w:lang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2BF030" w14:textId="77777777" w:rsidR="00F60AB7" w:rsidRDefault="00F60AB7">
            <w:pPr>
              <w:spacing w:after="0" w:line="240" w:lineRule="auto"/>
              <w:jc w:val="both"/>
              <w:rPr>
                <w:rFonts w:cs="Times New Roman"/>
                <w:sz w:val="24"/>
                <w:szCs w:val="24"/>
                <w:lang w:bidi="hi-IN"/>
              </w:rPr>
            </w:pPr>
            <w:r>
              <w:rPr>
                <w:rFonts w:cs="Times New Roman"/>
                <w:sz w:val="24"/>
                <w:szCs w:val="24"/>
                <w:lang w:bidi="hi-IN"/>
              </w:rPr>
              <w:t>1</w:t>
            </w:r>
          </w:p>
        </w:tc>
      </w:tr>
      <w:tr w:rsidR="00F60AB7" w14:paraId="4F468E2D" w14:textId="77777777" w:rsidTr="00F60AB7">
        <w:trPr>
          <w:trHeight w:val="413"/>
        </w:trPr>
        <w:tc>
          <w:tcPr>
            <w:tcW w:w="568" w:type="dxa"/>
            <w:tcBorders>
              <w:top w:val="single" w:sz="4" w:space="0" w:color="auto"/>
              <w:left w:val="single" w:sz="4" w:space="0" w:color="auto"/>
              <w:bottom w:val="single" w:sz="4" w:space="0" w:color="auto"/>
              <w:right w:val="single" w:sz="4" w:space="0" w:color="auto"/>
            </w:tcBorders>
            <w:vAlign w:val="center"/>
          </w:tcPr>
          <w:p w14:paraId="4CCAC34D" w14:textId="77777777" w:rsidR="00F60AB7" w:rsidRDefault="00F60AB7">
            <w:pPr>
              <w:spacing w:after="0" w:line="240" w:lineRule="auto"/>
              <w:jc w:val="both"/>
              <w:rPr>
                <w:rFonts w:cs="Times New Roman"/>
                <w:b/>
                <w:sz w:val="24"/>
                <w:szCs w:val="24"/>
              </w:rPr>
            </w:pPr>
            <w:r>
              <w:rPr>
                <w:rFonts w:cs="Times New Roman"/>
                <w:b/>
                <w:sz w:val="24"/>
                <w:szCs w:val="24"/>
              </w:rPr>
              <w:lastRenderedPageBreak/>
              <w:t>3</w:t>
            </w:r>
          </w:p>
          <w:p w14:paraId="19B33BB7" w14:textId="77777777" w:rsidR="00F60AB7" w:rsidRDefault="00F60AB7">
            <w:pPr>
              <w:spacing w:after="0" w:line="240" w:lineRule="auto"/>
              <w:jc w:val="both"/>
              <w:rPr>
                <w:rFonts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068DB0" w14:textId="77777777" w:rsidR="00F60AB7" w:rsidRDefault="00F60AB7">
            <w:pPr>
              <w:spacing w:after="0" w:line="240" w:lineRule="auto"/>
              <w:jc w:val="both"/>
              <w:rPr>
                <w:rFonts w:cs="Times New Roman"/>
                <w:b/>
                <w:bCs/>
                <w:sz w:val="24"/>
                <w:szCs w:val="24"/>
              </w:rPr>
            </w:pPr>
            <w:r>
              <w:rPr>
                <w:rFonts w:cs="Times New Roman"/>
                <w:b/>
                <w:bCs/>
                <w:sz w:val="24"/>
                <w:szCs w:val="24"/>
              </w:rPr>
              <w:t>3. Quần xã sinh vật và một số đặc trưng cơ bản của quần xã</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7640DF" w14:textId="77777777" w:rsidR="00F60AB7" w:rsidRDefault="00F60AB7">
            <w:pPr>
              <w:spacing w:after="0" w:line="240" w:lineRule="auto"/>
              <w:jc w:val="both"/>
              <w:rPr>
                <w:rFonts w:cs="Times New Roman"/>
                <w:b/>
                <w:bCs/>
                <w:sz w:val="24"/>
                <w:szCs w:val="24"/>
              </w:rPr>
            </w:pPr>
            <w:r>
              <w:rPr>
                <w:rFonts w:cs="Times New Roman"/>
                <w:b/>
                <w:bCs/>
                <w:sz w:val="24"/>
                <w:szCs w:val="24"/>
              </w:rPr>
              <w:t>3. Quần xã sinh vật và một số đặc trưng cơ bản của quần xã</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DA3A419" w14:textId="77777777" w:rsidR="00F60AB7" w:rsidRDefault="00F60AB7">
            <w:pPr>
              <w:spacing w:after="0" w:line="240" w:lineRule="auto"/>
              <w:jc w:val="both"/>
              <w:rPr>
                <w:rFonts w:cs="Times New Roman"/>
                <w:sz w:val="24"/>
                <w:szCs w:val="24"/>
              </w:rPr>
            </w:pPr>
            <w:r>
              <w:rPr>
                <w:rFonts w:cs="Times New Roman"/>
                <w:b/>
                <w:bCs/>
                <w:spacing w:val="8"/>
                <w:sz w:val="24"/>
                <w:szCs w:val="24"/>
                <w:lang w:val="de-DE" w:eastAsia="zh-CN"/>
              </w:rPr>
              <w:t>Nhận biết:</w:t>
            </w:r>
          </w:p>
          <w:p w14:paraId="49DB1AF0" w14:textId="77777777" w:rsidR="00F60AB7" w:rsidRDefault="00F60AB7">
            <w:pPr>
              <w:spacing w:after="0" w:line="240" w:lineRule="auto"/>
              <w:jc w:val="both"/>
              <w:rPr>
                <w:rFonts w:cs="Times New Roman"/>
                <w:spacing w:val="8"/>
                <w:sz w:val="24"/>
                <w:szCs w:val="24"/>
                <w:lang w:val="de-DE" w:eastAsia="zh-CN"/>
              </w:rPr>
            </w:pPr>
            <w:r>
              <w:rPr>
                <w:rFonts w:cs="Times New Roman"/>
                <w:spacing w:val="8"/>
                <w:sz w:val="24"/>
                <w:szCs w:val="24"/>
                <w:lang w:val="de-DE" w:eastAsia="zh-CN"/>
              </w:rPr>
              <w:t xml:space="preserve">- Tái hiện được định nghĩa quần xã sinh vật. </w:t>
            </w:r>
          </w:p>
          <w:p w14:paraId="75A54A71" w14:textId="77777777" w:rsidR="00F60AB7" w:rsidRDefault="00F60AB7">
            <w:pPr>
              <w:spacing w:after="0" w:line="240" w:lineRule="auto"/>
              <w:jc w:val="both"/>
              <w:rPr>
                <w:rFonts w:cs="Times New Roman"/>
                <w:color w:val="FF0000"/>
                <w:sz w:val="24"/>
                <w:szCs w:val="24"/>
              </w:rPr>
            </w:pPr>
            <w:r>
              <w:rPr>
                <w:rFonts w:cs="Times New Roman"/>
                <w:color w:val="FF0000"/>
                <w:spacing w:val="8"/>
                <w:sz w:val="24"/>
                <w:szCs w:val="24"/>
                <w:lang w:val="de-DE" w:eastAsia="zh-CN"/>
              </w:rPr>
              <w:t xml:space="preserve">- Nhận ra được các đặc trưng cơ bản của quần xã. </w:t>
            </w:r>
          </w:p>
          <w:p w14:paraId="6125C869" w14:textId="77777777" w:rsidR="00F60AB7" w:rsidRDefault="00F60AB7">
            <w:pPr>
              <w:tabs>
                <w:tab w:val="left" w:pos="284"/>
              </w:tabs>
              <w:spacing w:after="0" w:line="240" w:lineRule="auto"/>
              <w:jc w:val="both"/>
              <w:rPr>
                <w:rFonts w:cs="Times New Roman"/>
                <w:color w:val="FF0000"/>
                <w:spacing w:val="8"/>
                <w:sz w:val="24"/>
                <w:szCs w:val="24"/>
                <w:lang w:val="de-DE" w:eastAsia="zh-CN"/>
              </w:rPr>
            </w:pPr>
            <w:r>
              <w:rPr>
                <w:rFonts w:cs="Times New Roman"/>
                <w:color w:val="FF0000"/>
                <w:spacing w:val="8"/>
                <w:sz w:val="24"/>
                <w:szCs w:val="24"/>
                <w:lang w:val="de-DE" w:eastAsia="zh-CN"/>
              </w:rPr>
              <w:t xml:space="preserve">- Nhận ra được các ví dụ về quan hệ cộng sinh, hội sinh, hợp tác; cạnh tranh, kí sinh, ức chế cảm nhiễm, sinh vật ăn sinh vật. </w:t>
            </w:r>
          </w:p>
          <w:p w14:paraId="01864BA0" w14:textId="77777777" w:rsidR="00F60AB7" w:rsidRDefault="00F60AB7">
            <w:pPr>
              <w:tabs>
                <w:tab w:val="left" w:pos="284"/>
              </w:tabs>
              <w:spacing w:after="0" w:line="240" w:lineRule="auto"/>
              <w:jc w:val="both"/>
              <w:rPr>
                <w:rFonts w:cs="Times New Roman"/>
                <w:sz w:val="24"/>
                <w:szCs w:val="24"/>
              </w:rPr>
            </w:pPr>
            <w:r>
              <w:rPr>
                <w:rFonts w:cs="Times New Roman"/>
                <w:spacing w:val="2"/>
                <w:sz w:val="24"/>
                <w:szCs w:val="24"/>
                <w:lang w:val="de-DE" w:eastAsia="zh-CN"/>
              </w:rPr>
              <w:t>- Nhận ra được ví dụ về diễn thế nguyên sinh và diễn thế thứ sinh.</w:t>
            </w:r>
          </w:p>
          <w:p w14:paraId="180FE6AF" w14:textId="77777777" w:rsidR="00F60AB7" w:rsidRDefault="00F60AB7">
            <w:pPr>
              <w:tabs>
                <w:tab w:val="left" w:pos="284"/>
              </w:tabs>
              <w:spacing w:after="0" w:line="240" w:lineRule="auto"/>
              <w:jc w:val="both"/>
              <w:rPr>
                <w:rFonts w:cs="Times New Roman"/>
                <w:b/>
                <w:bCs/>
                <w:sz w:val="24"/>
                <w:szCs w:val="24"/>
              </w:rPr>
            </w:pPr>
            <w:r>
              <w:rPr>
                <w:rFonts w:cs="Times New Roman"/>
                <w:b/>
                <w:bCs/>
                <w:spacing w:val="8"/>
                <w:sz w:val="24"/>
                <w:szCs w:val="24"/>
                <w:lang w:val="de-DE" w:eastAsia="zh-CN"/>
              </w:rPr>
              <w:t xml:space="preserve">Thông hiểu: </w:t>
            </w:r>
          </w:p>
          <w:p w14:paraId="35118BD6"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Phát hiện được các đặc trưng của quần xã thông qua các ví dụ cụ thể.</w:t>
            </w:r>
          </w:p>
          <w:p w14:paraId="7D2E61EC" w14:textId="77777777" w:rsidR="00F60AB7" w:rsidRDefault="00F60AB7">
            <w:pPr>
              <w:spacing w:after="0" w:line="240" w:lineRule="auto"/>
              <w:jc w:val="both"/>
              <w:rPr>
                <w:rFonts w:cs="Times New Roman"/>
                <w:color w:val="FF0000"/>
                <w:sz w:val="24"/>
                <w:szCs w:val="24"/>
              </w:rPr>
            </w:pPr>
            <w:r>
              <w:rPr>
                <w:rFonts w:cs="Times New Roman"/>
                <w:color w:val="FF0000"/>
                <w:spacing w:val="2"/>
                <w:sz w:val="24"/>
                <w:szCs w:val="24"/>
                <w:lang w:val="de-DE" w:eastAsia="zh-CN"/>
              </w:rPr>
              <w:t xml:space="preserve">- Phân biệt được loài ưu thế và loài đặc trưng. </w:t>
            </w:r>
          </w:p>
          <w:p w14:paraId="776FA6BC" w14:textId="77777777" w:rsidR="00F60AB7" w:rsidRDefault="00F60AB7">
            <w:pPr>
              <w:spacing w:after="0" w:line="240" w:lineRule="auto"/>
              <w:jc w:val="both"/>
              <w:rPr>
                <w:rFonts w:cs="Times New Roman"/>
                <w:spacing w:val="2"/>
                <w:sz w:val="24"/>
                <w:szCs w:val="24"/>
                <w:lang w:val="de-DE" w:eastAsia="zh-CN"/>
              </w:rPr>
            </w:pPr>
            <w:r>
              <w:rPr>
                <w:rFonts w:cs="Times New Roman"/>
                <w:spacing w:val="2"/>
                <w:sz w:val="24"/>
                <w:szCs w:val="24"/>
                <w:lang w:val="de-DE" w:eastAsia="zh-CN"/>
              </w:rPr>
              <w:t xml:space="preserve">- Xác định được các mối quan hệ giữa các sinh vật trong quần xã thông qua các ví dụ thực tiễn. </w:t>
            </w:r>
          </w:p>
          <w:p w14:paraId="115C769B" w14:textId="77777777" w:rsidR="00F60AB7" w:rsidRDefault="00F60AB7">
            <w:pPr>
              <w:spacing w:after="0" w:line="240" w:lineRule="auto"/>
              <w:jc w:val="both"/>
              <w:rPr>
                <w:rFonts w:cs="Times New Roman"/>
                <w:b/>
                <w:bCs/>
                <w:sz w:val="24"/>
                <w:szCs w:val="24"/>
              </w:rPr>
            </w:pPr>
            <w:r>
              <w:rPr>
                <w:rFonts w:cs="Times New Roman"/>
                <w:b/>
                <w:bCs/>
                <w:sz w:val="24"/>
                <w:szCs w:val="24"/>
              </w:rPr>
              <w:t>Vận dụng:</w:t>
            </w:r>
          </w:p>
          <w:p w14:paraId="233ED8F9" w14:textId="77777777" w:rsidR="00F60AB7" w:rsidRDefault="00F60AB7">
            <w:pPr>
              <w:spacing w:after="0" w:line="240" w:lineRule="auto"/>
              <w:jc w:val="both"/>
              <w:rPr>
                <w:rFonts w:cs="Times New Roman"/>
                <w:sz w:val="24"/>
                <w:szCs w:val="24"/>
              </w:rPr>
            </w:pPr>
            <w:r>
              <w:rPr>
                <w:rFonts w:cs="Times New Roman"/>
                <w:sz w:val="24"/>
                <w:szCs w:val="24"/>
              </w:rPr>
              <w:t xml:space="preserve">- Giải thích được cơ sở khoa học của việc trồng xen và nuôi ghép trong trồng trọt và chăn nuôi. </w:t>
            </w:r>
          </w:p>
          <w:p w14:paraId="3D1698EE" w14:textId="77777777" w:rsidR="00F60AB7" w:rsidRDefault="00F60AB7">
            <w:pPr>
              <w:spacing w:after="0" w:line="240" w:lineRule="auto"/>
              <w:jc w:val="both"/>
              <w:rPr>
                <w:rFonts w:cs="Times New Roman"/>
                <w:color w:val="FF0000"/>
                <w:sz w:val="24"/>
                <w:szCs w:val="24"/>
              </w:rPr>
            </w:pPr>
            <w:r>
              <w:rPr>
                <w:rFonts w:cs="Times New Roman"/>
                <w:color w:val="FF0000"/>
                <w:sz w:val="24"/>
                <w:szCs w:val="24"/>
              </w:rPr>
              <w:t xml:space="preserve">- Giải thích được tại sao trong sản xuất người ta thường sử dụng các loài thiên địch để phòng trừ các sinh vật gây hại cho cây trồng. </w:t>
            </w:r>
          </w:p>
          <w:p w14:paraId="26F5BF73" w14:textId="77777777" w:rsidR="00F60AB7" w:rsidRDefault="00F60AB7">
            <w:pPr>
              <w:spacing w:after="0" w:line="240" w:lineRule="auto"/>
              <w:jc w:val="both"/>
              <w:rPr>
                <w:rFonts w:cs="Times New Roman"/>
                <w:sz w:val="24"/>
                <w:szCs w:val="24"/>
              </w:rPr>
            </w:pPr>
            <w:r>
              <w:rPr>
                <w:rFonts w:cs="Times New Roman"/>
                <w:sz w:val="24"/>
                <w:szCs w:val="24"/>
              </w:rPr>
              <w:t xml:space="preserve">- Trình bày được một số điểm khác nhau giữa quần thể và quần xã sinh vật.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BE6237" w14:textId="77777777" w:rsidR="00F60AB7" w:rsidRDefault="00F60AB7">
            <w:pPr>
              <w:spacing w:after="0" w:line="240" w:lineRule="auto"/>
              <w:jc w:val="both"/>
              <w:rPr>
                <w:rFonts w:cs="Times New Roman"/>
                <w:sz w:val="24"/>
                <w:szCs w:val="24"/>
              </w:rPr>
            </w:pPr>
            <w:r>
              <w:rPr>
                <w:rFonts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A9DBC" w14:textId="77777777" w:rsidR="00F60AB7" w:rsidRDefault="00F60AB7">
            <w:pPr>
              <w:spacing w:after="0" w:line="240" w:lineRule="auto"/>
              <w:jc w:val="both"/>
              <w:rPr>
                <w:rFonts w:cs="Times New Roman"/>
                <w:bCs/>
                <w:iCs/>
                <w:sz w:val="24"/>
                <w:szCs w:val="24"/>
                <w:lang w:bidi="hi-IN"/>
              </w:rPr>
            </w:pPr>
            <w:r>
              <w:rPr>
                <w:rFonts w:cs="Times New Roman"/>
                <w:bCs/>
                <w:iCs/>
                <w:sz w:val="24"/>
                <w:szCs w:val="24"/>
                <w:lang w:bidi="hi-I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12399E" w14:textId="77777777" w:rsidR="00F60AB7" w:rsidRDefault="00F60AB7">
            <w:pPr>
              <w:spacing w:after="0" w:line="240" w:lineRule="auto"/>
              <w:jc w:val="both"/>
              <w:rPr>
                <w:rFonts w:cs="Times New Roman"/>
                <w:sz w:val="24"/>
                <w:szCs w:val="24"/>
                <w:lang w:bidi="hi-IN"/>
              </w:rPr>
            </w:pPr>
            <w:r>
              <w:rPr>
                <w:rFonts w:cs="Times New Roman"/>
                <w:sz w:val="24"/>
                <w:szCs w:val="24"/>
                <w:lang w:bidi="hi-IN"/>
              </w:rPr>
              <w:t>1</w:t>
            </w:r>
          </w:p>
        </w:tc>
        <w:tc>
          <w:tcPr>
            <w:tcW w:w="1134" w:type="dxa"/>
            <w:tcBorders>
              <w:top w:val="single" w:sz="4" w:space="0" w:color="auto"/>
              <w:left w:val="single" w:sz="4" w:space="0" w:color="auto"/>
              <w:bottom w:val="single" w:sz="4" w:space="0" w:color="auto"/>
              <w:right w:val="single" w:sz="4" w:space="0" w:color="auto"/>
            </w:tcBorders>
            <w:vAlign w:val="center"/>
          </w:tcPr>
          <w:p w14:paraId="4C395A35" w14:textId="77777777" w:rsidR="00F60AB7" w:rsidRDefault="00F60AB7">
            <w:pPr>
              <w:spacing w:after="0" w:line="240" w:lineRule="auto"/>
              <w:jc w:val="both"/>
              <w:rPr>
                <w:rFonts w:cs="Times New Roman"/>
                <w:sz w:val="24"/>
                <w:szCs w:val="24"/>
                <w:lang w:bidi="hi-IN"/>
              </w:rPr>
            </w:pPr>
          </w:p>
        </w:tc>
      </w:tr>
      <w:tr w:rsidR="00F60AB7" w14:paraId="5948DAD7" w14:textId="77777777" w:rsidTr="00F60AB7">
        <w:trPr>
          <w:trHeight w:val="557"/>
        </w:trPr>
        <w:tc>
          <w:tcPr>
            <w:tcW w:w="3403" w:type="dxa"/>
            <w:gridSpan w:val="3"/>
            <w:tcBorders>
              <w:top w:val="single" w:sz="4" w:space="0" w:color="auto"/>
              <w:left w:val="single" w:sz="4" w:space="0" w:color="auto"/>
              <w:bottom w:val="single" w:sz="4" w:space="0" w:color="auto"/>
              <w:right w:val="single" w:sz="4" w:space="0" w:color="auto"/>
            </w:tcBorders>
            <w:vAlign w:val="center"/>
            <w:hideMark/>
          </w:tcPr>
          <w:p w14:paraId="60C935E7" w14:textId="77777777" w:rsidR="00F60AB7" w:rsidRDefault="00F60AB7">
            <w:pPr>
              <w:spacing w:after="0" w:line="240" w:lineRule="auto"/>
              <w:jc w:val="both"/>
              <w:rPr>
                <w:rFonts w:cs="Times New Roman"/>
                <w:b/>
                <w:sz w:val="24"/>
                <w:szCs w:val="24"/>
              </w:rPr>
            </w:pPr>
            <w:r>
              <w:rPr>
                <w:rFonts w:cs="Times New Roman"/>
                <w:b/>
                <w:sz w:val="24"/>
                <w:szCs w:val="24"/>
              </w:rPr>
              <w:t>Tổng</w:t>
            </w:r>
          </w:p>
        </w:tc>
        <w:tc>
          <w:tcPr>
            <w:tcW w:w="6946" w:type="dxa"/>
            <w:tcBorders>
              <w:top w:val="single" w:sz="4" w:space="0" w:color="auto"/>
              <w:left w:val="single" w:sz="4" w:space="0" w:color="auto"/>
              <w:bottom w:val="single" w:sz="4" w:space="0" w:color="auto"/>
              <w:right w:val="single" w:sz="4" w:space="0" w:color="auto"/>
            </w:tcBorders>
            <w:vAlign w:val="center"/>
          </w:tcPr>
          <w:p w14:paraId="2225CBCA" w14:textId="77777777" w:rsidR="00F60AB7" w:rsidRDefault="00F60AB7">
            <w:pPr>
              <w:spacing w:after="0" w:line="240" w:lineRule="auto"/>
              <w:jc w:val="both"/>
              <w:rPr>
                <w:rFonts w:cs="Times New Roman"/>
                <w:b/>
                <w:iCs/>
                <w:sz w:val="24"/>
                <w:szCs w:val="24"/>
                <w:lang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07DB4D" w14:textId="77777777" w:rsidR="00F60AB7" w:rsidRDefault="00F60AB7">
            <w:pPr>
              <w:spacing w:after="0" w:line="240" w:lineRule="auto"/>
              <w:jc w:val="both"/>
              <w:rPr>
                <w:rFonts w:cs="Times New Roman"/>
                <w:b/>
                <w:iCs/>
                <w:sz w:val="24"/>
                <w:szCs w:val="24"/>
                <w:lang w:bidi="hi-IN"/>
              </w:rPr>
            </w:pPr>
            <w:r>
              <w:rPr>
                <w:rFonts w:cs="Times New Roman"/>
                <w:b/>
                <w:iCs/>
                <w:sz w:val="24"/>
                <w:szCs w:val="24"/>
                <w:lang w:bidi="hi-IN"/>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74E76D" w14:textId="77777777" w:rsidR="00F60AB7" w:rsidRDefault="00F60AB7">
            <w:pPr>
              <w:spacing w:after="0" w:line="240" w:lineRule="auto"/>
              <w:jc w:val="both"/>
              <w:rPr>
                <w:rFonts w:cs="Times New Roman"/>
                <w:b/>
                <w:iCs/>
                <w:sz w:val="24"/>
                <w:szCs w:val="24"/>
              </w:rPr>
            </w:pPr>
            <w:r>
              <w:rPr>
                <w:rFonts w:cs="Times New Roman"/>
                <w:b/>
                <w:iCs/>
                <w:sz w:val="24"/>
                <w:szCs w:val="24"/>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DEFAE5" w14:textId="77777777" w:rsidR="00F60AB7" w:rsidRDefault="00F60AB7">
            <w:pPr>
              <w:spacing w:after="0" w:line="240" w:lineRule="auto"/>
              <w:jc w:val="both"/>
              <w:rPr>
                <w:rFonts w:cs="Times New Roman"/>
                <w:b/>
                <w:iCs/>
                <w:sz w:val="24"/>
                <w:szCs w:val="24"/>
                <w:lang w:bidi="hi-IN"/>
              </w:rPr>
            </w:pPr>
            <w:r>
              <w:rPr>
                <w:rFonts w:cs="Times New Roman"/>
                <w:b/>
                <w:iCs/>
                <w:sz w:val="24"/>
                <w:szCs w:val="24"/>
                <w:lang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BE2CE" w14:textId="77777777" w:rsidR="00F60AB7" w:rsidRDefault="00F60AB7">
            <w:pPr>
              <w:spacing w:after="0" w:line="240" w:lineRule="auto"/>
              <w:jc w:val="both"/>
              <w:rPr>
                <w:rFonts w:cs="Times New Roman"/>
                <w:b/>
                <w:i/>
                <w:sz w:val="24"/>
                <w:szCs w:val="24"/>
              </w:rPr>
            </w:pPr>
            <w:r>
              <w:rPr>
                <w:rFonts w:cs="Times New Roman"/>
                <w:b/>
                <w:iCs/>
                <w:sz w:val="24"/>
                <w:szCs w:val="24"/>
                <w:lang w:bidi="hi-IN"/>
              </w:rPr>
              <w:t>2</w:t>
            </w:r>
          </w:p>
        </w:tc>
      </w:tr>
    </w:tbl>
    <w:p w14:paraId="5B005A6C" w14:textId="77777777" w:rsidR="00F60AB7" w:rsidRDefault="00F60AB7" w:rsidP="00F60AB7">
      <w:pPr>
        <w:spacing w:after="0" w:line="240" w:lineRule="auto"/>
        <w:jc w:val="both"/>
        <w:rPr>
          <w:rFonts w:cs="Times New Roman"/>
          <w:sz w:val="24"/>
          <w:szCs w:val="24"/>
        </w:rPr>
      </w:pPr>
    </w:p>
    <w:p w14:paraId="1DB09F9D" w14:textId="77777777" w:rsidR="00E1720C" w:rsidRDefault="00E1720C"/>
    <w:sectPr w:rsidR="00E1720C" w:rsidSect="0084159D">
      <w:headerReference w:type="even" r:id="rId6"/>
      <w:headerReference w:type="default" r:id="rId7"/>
      <w:footerReference w:type="even" r:id="rId8"/>
      <w:footerReference w:type="default" r:id="rId9"/>
      <w:headerReference w:type="first" r:id="rId10"/>
      <w:footerReference w:type="first" r:id="rId11"/>
      <w:pgSz w:w="15840" w:h="12240" w:orient="landscape"/>
      <w:pgMar w:top="540" w:right="1440" w:bottom="450" w:left="630"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4BFCA" w14:textId="77777777" w:rsidR="00BD5105" w:rsidRDefault="00BD5105" w:rsidP="00C23BDD">
      <w:pPr>
        <w:spacing w:after="0" w:line="240" w:lineRule="auto"/>
      </w:pPr>
      <w:r>
        <w:separator/>
      </w:r>
    </w:p>
  </w:endnote>
  <w:endnote w:type="continuationSeparator" w:id="0">
    <w:p w14:paraId="326EA90F" w14:textId="77777777" w:rsidR="00BD5105" w:rsidRDefault="00BD5105" w:rsidP="00C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1BA9" w14:textId="77777777" w:rsidR="00556F51" w:rsidRDefault="00556F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ACC26" w14:textId="3A91B6AA" w:rsidR="00C23BDD" w:rsidRPr="00A26E58" w:rsidRDefault="00C23BDD" w:rsidP="00C23BDD">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p w14:paraId="44C2FA08" w14:textId="0D1AFA7E" w:rsidR="00C23BDD" w:rsidRDefault="0084159D" w:rsidP="0084159D">
    <w:pPr>
      <w:pStyle w:val="Footer"/>
      <w:tabs>
        <w:tab w:val="clear" w:pos="4680"/>
        <w:tab w:val="clear" w:pos="9360"/>
        <w:tab w:val="left" w:pos="172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9063" w14:textId="77777777" w:rsidR="00556F51" w:rsidRDefault="00556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4CA12" w14:textId="77777777" w:rsidR="00BD5105" w:rsidRDefault="00BD5105" w:rsidP="00C23BDD">
      <w:pPr>
        <w:spacing w:after="0" w:line="240" w:lineRule="auto"/>
      </w:pPr>
      <w:r>
        <w:separator/>
      </w:r>
    </w:p>
  </w:footnote>
  <w:footnote w:type="continuationSeparator" w:id="0">
    <w:p w14:paraId="1A0059C3" w14:textId="77777777" w:rsidR="00BD5105" w:rsidRDefault="00BD5105" w:rsidP="00C2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2943" w14:textId="77777777" w:rsidR="00556F51" w:rsidRDefault="00556F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41A4" w14:textId="661E5CE0" w:rsidR="00C23BDD" w:rsidRDefault="00C23BDD" w:rsidP="00C23BDD">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764B9" w14:textId="77777777" w:rsidR="00556F51" w:rsidRDefault="00556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1"/>
    <w:rsid w:val="00072522"/>
    <w:rsid w:val="00556F51"/>
    <w:rsid w:val="0084159D"/>
    <w:rsid w:val="00865071"/>
    <w:rsid w:val="00BD5105"/>
    <w:rsid w:val="00C23BDD"/>
    <w:rsid w:val="00E1720C"/>
    <w:rsid w:val="00F6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C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07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BDD"/>
    <w:rPr>
      <w:rFonts w:ascii="Times New Roman" w:hAnsi="Times New Roman"/>
      <w:sz w:val="28"/>
    </w:rPr>
  </w:style>
  <w:style w:type="paragraph" w:styleId="Footer">
    <w:name w:val="footer"/>
    <w:basedOn w:val="Normal"/>
    <w:link w:val="FooterChar"/>
    <w:uiPriority w:val="99"/>
    <w:unhideWhenUsed/>
    <w:rsid w:val="00C2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BD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19614">
      <w:bodyDiv w:val="1"/>
      <w:marLeft w:val="0"/>
      <w:marRight w:val="0"/>
      <w:marTop w:val="0"/>
      <w:marBottom w:val="0"/>
      <w:divBdr>
        <w:top w:val="none" w:sz="0" w:space="0" w:color="auto"/>
        <w:left w:val="none" w:sz="0" w:space="0" w:color="auto"/>
        <w:bottom w:val="none" w:sz="0" w:space="0" w:color="auto"/>
        <w:right w:val="none" w:sz="0" w:space="0" w:color="auto"/>
      </w:divBdr>
    </w:div>
    <w:div w:id="19254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7753</Characters>
  <Application>Microsoft Office Word</Application>
  <DocSecurity>0</DocSecurity>
  <Lines>64</Lines>
  <Paragraphs>18</Paragraphs>
  <ScaleCrop>false</ScaleCrop>
  <Company>www.thuvienhoclieu.com</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2021-03-09T03:21:00Z</dcterms:created>
  <dcterms:modified xsi:type="dcterms:W3CDTF">2021-03-09T03:21:00Z</dcterms:modified>
</cp:coreProperties>
</file>