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34" w:rsidRDefault="00943334" w:rsidP="00692918">
      <w:pPr>
        <w:spacing w:after="0" w:line="264" w:lineRule="auto"/>
        <w:jc w:val="center"/>
        <w:rPr>
          <w:rFonts w:cs="Times New Roman"/>
          <w:b/>
          <w:szCs w:val="28"/>
        </w:rPr>
      </w:pPr>
    </w:p>
    <w:p w:rsidR="002E1410" w:rsidRPr="00692918" w:rsidRDefault="002E1410" w:rsidP="00692918">
      <w:pPr>
        <w:spacing w:after="0" w:line="264" w:lineRule="auto"/>
        <w:jc w:val="center"/>
        <w:rPr>
          <w:rFonts w:cs="Times New Roman"/>
          <w:b/>
          <w:szCs w:val="28"/>
          <w:lang w:val="vi-VN"/>
        </w:rPr>
      </w:pPr>
      <w:r w:rsidRPr="00692918">
        <w:rPr>
          <w:rFonts w:cs="Times New Roman"/>
          <w:b/>
          <w:szCs w:val="28"/>
        </w:rPr>
        <w:t>MA TRẬN ĐỀ KIỂM TRA GIỮA KỲ I</w:t>
      </w:r>
      <w:r w:rsidRPr="00692918">
        <w:rPr>
          <w:rFonts w:cs="Times New Roman"/>
          <w:b/>
          <w:szCs w:val="28"/>
          <w:lang w:val="vi-VN"/>
        </w:rPr>
        <w:t>I</w:t>
      </w:r>
    </w:p>
    <w:p w:rsidR="002E1410" w:rsidRPr="009F3311" w:rsidRDefault="002E1410" w:rsidP="00692918">
      <w:pPr>
        <w:spacing w:after="0" w:line="264" w:lineRule="auto"/>
        <w:jc w:val="center"/>
        <w:rPr>
          <w:rFonts w:cs="Times New Roman"/>
          <w:b/>
          <w:szCs w:val="28"/>
          <w:lang w:val="vi-VN"/>
        </w:rPr>
      </w:pPr>
      <w:r w:rsidRPr="009F3311">
        <w:rPr>
          <w:rFonts w:cs="Times New Roman"/>
          <w:b/>
          <w:szCs w:val="28"/>
          <w:lang w:val="vi-VN"/>
        </w:rPr>
        <w:t>MÔN: GDCD</w:t>
      </w:r>
      <w:r w:rsidR="00943334">
        <w:rPr>
          <w:rFonts w:cs="Times New Roman"/>
          <w:b/>
          <w:szCs w:val="28"/>
        </w:rPr>
        <w:t xml:space="preserve"> </w:t>
      </w:r>
      <w:r w:rsidRPr="009F3311">
        <w:rPr>
          <w:rFonts w:cs="Times New Roman"/>
          <w:b/>
          <w:szCs w:val="28"/>
          <w:lang w:val="vi-VN"/>
        </w:rPr>
        <w:t xml:space="preserve">LỚP </w:t>
      </w:r>
      <w:r w:rsidRPr="00692918">
        <w:rPr>
          <w:rFonts w:cs="Times New Roman"/>
          <w:b/>
          <w:szCs w:val="28"/>
          <w:lang w:val="vi-VN"/>
        </w:rPr>
        <w:t>1</w:t>
      </w:r>
      <w:r w:rsidRPr="009F3311">
        <w:rPr>
          <w:rFonts w:cs="Times New Roman"/>
          <w:b/>
          <w:szCs w:val="28"/>
          <w:lang w:val="vi-VN"/>
        </w:rPr>
        <w:t>2 – THỜI GIAN LÀM BÀI: 45 PHÚT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1130"/>
        <w:gridCol w:w="1134"/>
        <w:gridCol w:w="567"/>
        <w:gridCol w:w="850"/>
        <w:gridCol w:w="567"/>
        <w:gridCol w:w="851"/>
        <w:gridCol w:w="567"/>
        <w:gridCol w:w="850"/>
        <w:gridCol w:w="567"/>
        <w:gridCol w:w="851"/>
        <w:gridCol w:w="708"/>
        <w:gridCol w:w="531"/>
        <w:gridCol w:w="745"/>
        <w:gridCol w:w="709"/>
      </w:tblGrid>
      <w:tr w:rsidR="00692918" w:rsidRPr="00CC53EB" w:rsidTr="007C5AA3">
        <w:trPr>
          <w:trHeight w:val="372"/>
          <w:jc w:val="center"/>
        </w:trPr>
        <w:tc>
          <w:tcPr>
            <w:tcW w:w="425" w:type="dxa"/>
            <w:vMerge w:val="restart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TT</w:t>
            </w:r>
          </w:p>
        </w:tc>
        <w:tc>
          <w:tcPr>
            <w:tcW w:w="1130" w:type="dxa"/>
            <w:vMerge w:val="restart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Nội dung kiến thức</w:t>
            </w:r>
          </w:p>
        </w:tc>
        <w:tc>
          <w:tcPr>
            <w:tcW w:w="1134" w:type="dxa"/>
            <w:vMerge w:val="restart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Đơn vị kiến thức</w:t>
            </w:r>
          </w:p>
        </w:tc>
        <w:tc>
          <w:tcPr>
            <w:tcW w:w="5670" w:type="dxa"/>
            <w:gridSpan w:val="8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Mức độ nhận thức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Tổng</w:t>
            </w:r>
          </w:p>
        </w:tc>
        <w:tc>
          <w:tcPr>
            <w:tcW w:w="709" w:type="dxa"/>
            <w:vMerge w:val="restart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% tổng</w:t>
            </w:r>
          </w:p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điểm</w:t>
            </w:r>
          </w:p>
        </w:tc>
      </w:tr>
      <w:tr w:rsidR="00E84573" w:rsidRPr="00CC53EB" w:rsidTr="007C5AA3">
        <w:trPr>
          <w:trHeight w:val="524"/>
          <w:jc w:val="center"/>
        </w:trPr>
        <w:tc>
          <w:tcPr>
            <w:tcW w:w="425" w:type="dxa"/>
            <w:vMerge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1130" w:type="dxa"/>
            <w:vMerge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Nhận biết</w:t>
            </w:r>
          </w:p>
        </w:tc>
        <w:tc>
          <w:tcPr>
            <w:tcW w:w="1418" w:type="dxa"/>
            <w:gridSpan w:val="2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Thông hiểu</w:t>
            </w:r>
          </w:p>
        </w:tc>
        <w:tc>
          <w:tcPr>
            <w:tcW w:w="1417" w:type="dxa"/>
            <w:gridSpan w:val="2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Vận dụng</w:t>
            </w:r>
          </w:p>
        </w:tc>
        <w:tc>
          <w:tcPr>
            <w:tcW w:w="1418" w:type="dxa"/>
            <w:gridSpan w:val="2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Vận dụng cao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709" w:type="dxa"/>
            <w:vMerge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</w:tr>
      <w:tr w:rsidR="007C5AA3" w:rsidRPr="00CC53EB" w:rsidTr="007C5AA3">
        <w:trPr>
          <w:trHeight w:val="942"/>
          <w:jc w:val="center"/>
        </w:trPr>
        <w:tc>
          <w:tcPr>
            <w:tcW w:w="425" w:type="dxa"/>
            <w:vMerge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1130" w:type="dxa"/>
            <w:vMerge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Thời gian (phút)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TN</w:t>
            </w:r>
          </w:p>
        </w:tc>
        <w:tc>
          <w:tcPr>
            <w:tcW w:w="531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  <w:r w:rsidRPr="00CC53EB">
              <w:rPr>
                <w:rFonts w:cs="Times New Roman"/>
                <w:b/>
                <w:i/>
                <w:sz w:val="24"/>
                <w:szCs w:val="26"/>
              </w:rPr>
              <w:t>TL</w:t>
            </w:r>
          </w:p>
        </w:tc>
        <w:tc>
          <w:tcPr>
            <w:tcW w:w="745" w:type="dxa"/>
            <w:vMerge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</w:p>
        </w:tc>
        <w:tc>
          <w:tcPr>
            <w:tcW w:w="709" w:type="dxa"/>
            <w:vMerge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i/>
                <w:sz w:val="24"/>
                <w:szCs w:val="26"/>
              </w:rPr>
            </w:pPr>
          </w:p>
        </w:tc>
      </w:tr>
      <w:tr w:rsidR="007C5AA3" w:rsidRPr="00CC53EB" w:rsidTr="007C5AA3">
        <w:trPr>
          <w:trHeight w:val="898"/>
          <w:jc w:val="center"/>
        </w:trPr>
        <w:tc>
          <w:tcPr>
            <w:tcW w:w="425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Cs/>
                <w:sz w:val="24"/>
                <w:szCs w:val="26"/>
              </w:rPr>
            </w:pPr>
            <w:r w:rsidRPr="00CC53EB">
              <w:rPr>
                <w:rFonts w:cs="Times New Roman"/>
                <w:bCs/>
                <w:sz w:val="24"/>
                <w:szCs w:val="26"/>
              </w:rPr>
              <w:t>1</w:t>
            </w:r>
          </w:p>
        </w:tc>
        <w:tc>
          <w:tcPr>
            <w:tcW w:w="1130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Công dân với các quyền tự do cơ bản</w:t>
            </w:r>
          </w:p>
        </w:tc>
        <w:tc>
          <w:tcPr>
            <w:tcW w:w="1134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rPr>
                <w:rFonts w:cs="Times New Roman"/>
                <w:bCs/>
                <w:sz w:val="24"/>
                <w:szCs w:val="26"/>
              </w:rPr>
            </w:pPr>
            <w:r w:rsidRPr="00CC53EB">
              <w:rPr>
                <w:rFonts w:cs="Times New Roman"/>
                <w:bCs/>
                <w:sz w:val="24"/>
                <w:szCs w:val="26"/>
              </w:rPr>
              <w:t>1. Công dân với các quyền tự do cơ bản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4.5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7.5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E1410" w:rsidRPr="00CC53EB" w:rsidRDefault="002E1410" w:rsidP="00E016EE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E1410" w:rsidRPr="00CC53EB" w:rsidRDefault="002E1410" w:rsidP="00E016EE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16EE" w:rsidRDefault="00E016EE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val="vi-VN" w:bidi="hi-IN"/>
              </w:rPr>
            </w:pPr>
          </w:p>
          <w:p w:rsidR="00E016EE" w:rsidRDefault="00E016EE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val="vi-VN" w:bidi="hi-IN"/>
              </w:rPr>
            </w:pPr>
          </w:p>
          <w:p w:rsidR="00E016EE" w:rsidRDefault="00E016EE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val="vi-VN" w:bidi="hi-IN"/>
              </w:rPr>
            </w:pPr>
          </w:p>
          <w:p w:rsidR="00E016EE" w:rsidRDefault="00E016EE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val="vi-VN" w:bidi="hi-IN"/>
              </w:rPr>
            </w:pPr>
          </w:p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  <w:lang w:bidi="hi-IN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016EE" w:rsidRDefault="00E016EE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val="vi-VN" w:bidi="hi-IN"/>
              </w:rPr>
            </w:pPr>
          </w:p>
          <w:p w:rsidR="00E016EE" w:rsidRDefault="00E016EE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val="vi-VN" w:bidi="hi-IN"/>
              </w:rPr>
            </w:pPr>
          </w:p>
          <w:p w:rsidR="00E016EE" w:rsidRDefault="00E016EE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val="vi-VN" w:bidi="hi-IN"/>
              </w:rPr>
            </w:pPr>
          </w:p>
          <w:p w:rsidR="00E016EE" w:rsidRDefault="00E016EE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val="vi-VN" w:bidi="hi-IN"/>
              </w:rPr>
            </w:pPr>
          </w:p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  <w:lang w:bidi="hi-I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11</w:t>
            </w:r>
          </w:p>
        </w:tc>
        <w:tc>
          <w:tcPr>
            <w:tcW w:w="531" w:type="dxa"/>
            <w:vMerge w:val="restart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sz w:val="24"/>
                <w:szCs w:val="26"/>
              </w:rPr>
              <w:t>2</w:t>
            </w:r>
          </w:p>
        </w:tc>
        <w:tc>
          <w:tcPr>
            <w:tcW w:w="745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14.75</w:t>
            </w:r>
          </w:p>
        </w:tc>
        <w:tc>
          <w:tcPr>
            <w:tcW w:w="709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40</w:t>
            </w:r>
          </w:p>
        </w:tc>
      </w:tr>
      <w:tr w:rsidR="007C5AA3" w:rsidRPr="00CC53EB" w:rsidTr="007C5AA3">
        <w:trPr>
          <w:trHeight w:val="862"/>
          <w:jc w:val="center"/>
        </w:trPr>
        <w:tc>
          <w:tcPr>
            <w:tcW w:w="425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Cs/>
                <w:sz w:val="24"/>
                <w:szCs w:val="26"/>
              </w:rPr>
            </w:pPr>
            <w:r w:rsidRPr="00CC53EB">
              <w:rPr>
                <w:rFonts w:cs="Times New Roman"/>
                <w:bCs/>
                <w:sz w:val="24"/>
                <w:szCs w:val="26"/>
              </w:rPr>
              <w:t>2</w:t>
            </w:r>
          </w:p>
        </w:tc>
        <w:tc>
          <w:tcPr>
            <w:tcW w:w="1130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Công dân với các quyền dân chủ</w:t>
            </w:r>
          </w:p>
        </w:tc>
        <w:tc>
          <w:tcPr>
            <w:tcW w:w="1134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rPr>
                <w:rFonts w:cs="Times New Roman"/>
                <w:bCs/>
                <w:sz w:val="24"/>
                <w:szCs w:val="26"/>
              </w:rPr>
            </w:pPr>
            <w:r w:rsidRPr="00CC53EB">
              <w:rPr>
                <w:rFonts w:cs="Times New Roman"/>
                <w:bCs/>
                <w:sz w:val="24"/>
                <w:szCs w:val="26"/>
              </w:rPr>
              <w:t>2. Công dân với các quyền dân chủ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7.5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Cs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Cs/>
                <w:iCs/>
                <w:sz w:val="24"/>
                <w:szCs w:val="26"/>
                <w:lang w:bidi="hi-I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Cs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Cs/>
                <w:iCs/>
                <w:sz w:val="24"/>
                <w:szCs w:val="26"/>
                <w:lang w:bidi="hi-IN"/>
              </w:rPr>
              <w:t>7.5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bidi="hi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bidi="hi-I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bidi="hi-I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bidi="hi-I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sz w:val="24"/>
                <w:szCs w:val="26"/>
                <w:lang w:bidi="hi-IN"/>
              </w:rPr>
              <w:t>17</w:t>
            </w:r>
          </w:p>
        </w:tc>
        <w:tc>
          <w:tcPr>
            <w:tcW w:w="531" w:type="dxa"/>
            <w:vMerge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bidi="hi-IN"/>
              </w:rPr>
            </w:pPr>
          </w:p>
        </w:tc>
        <w:tc>
          <w:tcPr>
            <w:tcW w:w="745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sz w:val="24"/>
                <w:szCs w:val="26"/>
                <w:lang w:bidi="hi-IN"/>
              </w:rPr>
              <w:t>30,25</w:t>
            </w:r>
          </w:p>
        </w:tc>
        <w:tc>
          <w:tcPr>
            <w:tcW w:w="709" w:type="dxa"/>
            <w:vAlign w:val="center"/>
          </w:tcPr>
          <w:p w:rsidR="002E1410" w:rsidRPr="00CC53EB" w:rsidRDefault="002E1410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/>
                <w:sz w:val="24"/>
                <w:szCs w:val="26"/>
                <w:lang w:bidi="hi-IN"/>
              </w:rPr>
              <w:t>60</w:t>
            </w:r>
          </w:p>
        </w:tc>
      </w:tr>
      <w:tr w:rsidR="007C5AA3" w:rsidRPr="00CC53EB" w:rsidTr="007C5AA3">
        <w:trPr>
          <w:trHeight w:val="396"/>
          <w:jc w:val="center"/>
        </w:trPr>
        <w:tc>
          <w:tcPr>
            <w:tcW w:w="2689" w:type="dxa"/>
            <w:gridSpan w:val="3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Tổng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val="vi-VN" w:bidi="hi-I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val="vi-VN" w:bidi="hi-IN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bidi="hi-I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val="vi-VN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bidi="hi-I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bidi="hi-I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bidi="hi-I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val="vi-VN"/>
              </w:rPr>
              <w:t>28</w:t>
            </w:r>
          </w:p>
        </w:tc>
        <w:tc>
          <w:tcPr>
            <w:tcW w:w="531" w:type="dxa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</w:rPr>
              <w:t>2</w:t>
            </w:r>
          </w:p>
        </w:tc>
        <w:tc>
          <w:tcPr>
            <w:tcW w:w="745" w:type="dxa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val="vi-VN"/>
              </w:rPr>
              <w:t>45</w:t>
            </w:r>
          </w:p>
        </w:tc>
        <w:tc>
          <w:tcPr>
            <w:tcW w:w="709" w:type="dxa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</w:rPr>
              <w:t>100</w:t>
            </w:r>
          </w:p>
        </w:tc>
      </w:tr>
      <w:tr w:rsidR="00E84573" w:rsidRPr="00CC53EB" w:rsidTr="007C5AA3">
        <w:trPr>
          <w:trHeight w:val="416"/>
          <w:jc w:val="center"/>
        </w:trPr>
        <w:tc>
          <w:tcPr>
            <w:tcW w:w="2689" w:type="dxa"/>
            <w:gridSpan w:val="3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Tỉ lệ (%)</w:t>
            </w:r>
          </w:p>
        </w:tc>
        <w:tc>
          <w:tcPr>
            <w:tcW w:w="1417" w:type="dxa"/>
            <w:gridSpan w:val="2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b/>
                <w:sz w:val="24"/>
                <w:szCs w:val="26"/>
                <w:lang w:val="vi-VN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b/>
                <w:sz w:val="24"/>
                <w:szCs w:val="26"/>
                <w:lang w:val="vi-VN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b/>
                <w:sz w:val="24"/>
                <w:szCs w:val="26"/>
                <w:lang w:val="vi-VN"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b/>
                <w:sz w:val="24"/>
                <w:szCs w:val="26"/>
                <w:lang w:val="vi-VN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70</w:t>
            </w:r>
          </w:p>
        </w:tc>
        <w:tc>
          <w:tcPr>
            <w:tcW w:w="531" w:type="dxa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30</w:t>
            </w:r>
          </w:p>
        </w:tc>
        <w:tc>
          <w:tcPr>
            <w:tcW w:w="745" w:type="dxa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100</w:t>
            </w:r>
          </w:p>
        </w:tc>
      </w:tr>
      <w:tr w:rsidR="00692918" w:rsidRPr="00CC53EB" w:rsidTr="007C5AA3">
        <w:trPr>
          <w:trHeight w:val="422"/>
          <w:jc w:val="center"/>
        </w:trPr>
        <w:tc>
          <w:tcPr>
            <w:tcW w:w="2689" w:type="dxa"/>
            <w:gridSpan w:val="3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Tỉ lệ chung (%)</w:t>
            </w:r>
          </w:p>
        </w:tc>
        <w:tc>
          <w:tcPr>
            <w:tcW w:w="2835" w:type="dxa"/>
            <w:gridSpan w:val="4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b/>
                <w:sz w:val="24"/>
                <w:szCs w:val="26"/>
                <w:lang w:val="vi-VN"/>
              </w:rPr>
              <w:t>70</w:t>
            </w:r>
          </w:p>
        </w:tc>
        <w:tc>
          <w:tcPr>
            <w:tcW w:w="2835" w:type="dxa"/>
            <w:gridSpan w:val="4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b/>
                <w:sz w:val="24"/>
                <w:szCs w:val="26"/>
                <w:lang w:val="vi-VN"/>
              </w:rPr>
              <w:t>30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100</w:t>
            </w:r>
          </w:p>
        </w:tc>
        <w:tc>
          <w:tcPr>
            <w:tcW w:w="745" w:type="dxa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E1410" w:rsidRPr="00CC53EB" w:rsidRDefault="002E1410" w:rsidP="007C5AA3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</w:tr>
    </w:tbl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E84573" w:rsidRDefault="00E8457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CF7892" w:rsidRDefault="00CF7892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CF7892" w:rsidRDefault="00CF7892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D27A3" w:rsidRPr="00CD27A3" w:rsidRDefault="00CD27A3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  <w:lang w:val="vi-VN"/>
        </w:rPr>
      </w:pPr>
    </w:p>
    <w:p w:rsidR="00CF7892" w:rsidRDefault="00CF7892" w:rsidP="00692918">
      <w:pPr>
        <w:spacing w:after="0" w:line="264" w:lineRule="auto"/>
        <w:ind w:firstLine="567"/>
        <w:rPr>
          <w:rFonts w:cs="Times New Roman"/>
          <w:bCs/>
          <w:sz w:val="24"/>
          <w:szCs w:val="26"/>
        </w:rPr>
      </w:pPr>
    </w:p>
    <w:p w:rsidR="00943334" w:rsidRDefault="00943334" w:rsidP="008B0A1A">
      <w:pPr>
        <w:spacing w:after="0" w:line="264" w:lineRule="auto"/>
        <w:rPr>
          <w:rFonts w:cs="Times New Roman"/>
          <w:b/>
          <w:szCs w:val="28"/>
        </w:rPr>
      </w:pPr>
    </w:p>
    <w:p w:rsidR="00162343" w:rsidRPr="00CF7892" w:rsidRDefault="00162343" w:rsidP="00692918">
      <w:pPr>
        <w:spacing w:after="0" w:line="264" w:lineRule="auto"/>
        <w:jc w:val="center"/>
        <w:rPr>
          <w:rFonts w:cs="Times New Roman"/>
          <w:b/>
          <w:szCs w:val="28"/>
        </w:rPr>
      </w:pPr>
      <w:r w:rsidRPr="00CF7892">
        <w:rPr>
          <w:rFonts w:cs="Times New Roman"/>
          <w:b/>
          <w:szCs w:val="28"/>
        </w:rPr>
        <w:t xml:space="preserve">BẢNG ĐẶC TẢ KĨ THUẬT ĐỀ KIỂM TRA GIỮA KỲ II </w:t>
      </w:r>
    </w:p>
    <w:p w:rsidR="00162343" w:rsidRDefault="00162343" w:rsidP="00692918">
      <w:pPr>
        <w:spacing w:after="0" w:line="264" w:lineRule="auto"/>
        <w:jc w:val="center"/>
        <w:rPr>
          <w:rFonts w:cs="Times New Roman"/>
          <w:b/>
          <w:szCs w:val="28"/>
        </w:rPr>
      </w:pPr>
      <w:r w:rsidRPr="00CF7892">
        <w:rPr>
          <w:rFonts w:cs="Times New Roman"/>
          <w:b/>
          <w:szCs w:val="28"/>
        </w:rPr>
        <w:t>MÔN: GIÁO DỤC CÔNG DÂN LỚP 12 – THỜI GIAN LÀM BÀI: 45 PHÚT</w:t>
      </w:r>
    </w:p>
    <w:p w:rsidR="00D225FF" w:rsidRPr="00CF7892" w:rsidRDefault="00D225FF" w:rsidP="00692918">
      <w:pPr>
        <w:spacing w:after="0" w:line="264" w:lineRule="auto"/>
        <w:jc w:val="center"/>
        <w:rPr>
          <w:rFonts w:cs="Times New Roman"/>
          <w:b/>
          <w:szCs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992"/>
        <w:gridCol w:w="4948"/>
        <w:gridCol w:w="767"/>
        <w:gridCol w:w="851"/>
        <w:gridCol w:w="850"/>
        <w:gridCol w:w="1089"/>
      </w:tblGrid>
      <w:tr w:rsidR="00162343" w:rsidRPr="00CC53EB" w:rsidTr="00CF7892">
        <w:trPr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TT</w:t>
            </w:r>
          </w:p>
        </w:tc>
        <w:tc>
          <w:tcPr>
            <w:tcW w:w="1134" w:type="dxa"/>
            <w:vMerge w:val="restart"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Nội dung kiến thức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Đơn vị kiến thức</w:t>
            </w:r>
          </w:p>
        </w:tc>
        <w:tc>
          <w:tcPr>
            <w:tcW w:w="4948" w:type="dxa"/>
            <w:vMerge w:val="restart"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Mức độ kiến thức, kĩ năng</w:t>
            </w:r>
          </w:p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cần kiểm tra, đánh giá</w:t>
            </w:r>
          </w:p>
        </w:tc>
        <w:tc>
          <w:tcPr>
            <w:tcW w:w="3557" w:type="dxa"/>
            <w:gridSpan w:val="4"/>
            <w:vAlign w:val="center"/>
          </w:tcPr>
          <w:p w:rsidR="00CF7892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 xml:space="preserve">Số câu hỏi theo </w:t>
            </w:r>
          </w:p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mức độ nhận thức</w:t>
            </w:r>
          </w:p>
        </w:tc>
      </w:tr>
      <w:tr w:rsidR="00162343" w:rsidRPr="00CC53EB" w:rsidTr="00CF7892">
        <w:trPr>
          <w:tblHeader/>
          <w:jc w:val="center"/>
        </w:trPr>
        <w:tc>
          <w:tcPr>
            <w:tcW w:w="421" w:type="dxa"/>
            <w:vMerge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4948" w:type="dxa"/>
            <w:vMerge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Nhận biết</w:t>
            </w:r>
          </w:p>
        </w:tc>
        <w:tc>
          <w:tcPr>
            <w:tcW w:w="851" w:type="dxa"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Thông hiểu</w:t>
            </w:r>
          </w:p>
        </w:tc>
        <w:tc>
          <w:tcPr>
            <w:tcW w:w="850" w:type="dxa"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Vận dụng</w:t>
            </w:r>
          </w:p>
        </w:tc>
        <w:tc>
          <w:tcPr>
            <w:tcW w:w="1089" w:type="dxa"/>
            <w:vAlign w:val="center"/>
          </w:tcPr>
          <w:p w:rsidR="00162343" w:rsidRPr="00CC53EB" w:rsidRDefault="00162343" w:rsidP="00CF7892">
            <w:pPr>
              <w:spacing w:after="0" w:line="264" w:lineRule="auto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C53EB">
              <w:rPr>
                <w:rFonts w:cs="Times New Roman"/>
                <w:b/>
                <w:sz w:val="22"/>
                <w:szCs w:val="24"/>
              </w:rPr>
              <w:t>Vận dụng cao</w:t>
            </w:r>
          </w:p>
        </w:tc>
      </w:tr>
      <w:tr w:rsidR="00162343" w:rsidRPr="00CC53EB" w:rsidTr="00CF7892">
        <w:trPr>
          <w:jc w:val="center"/>
        </w:trPr>
        <w:tc>
          <w:tcPr>
            <w:tcW w:w="421" w:type="dxa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BB3EF7" w:rsidRPr="00CC53EB" w:rsidRDefault="00BB3EF7" w:rsidP="00BB3EF7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Công dân với các quyền tự do cơ bản</w:t>
            </w: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Công dân với các quyền tự do cơ bản</w:t>
            </w: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48" w:type="dxa"/>
          </w:tcPr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b/>
                <w:bCs/>
                <w:sz w:val="24"/>
                <w:szCs w:val="26"/>
              </w:rPr>
            </w:pPr>
            <w:r w:rsidRPr="00CC53EB">
              <w:rPr>
                <w:rFonts w:cs="Times New Roman"/>
                <w:b/>
                <w:bCs/>
                <w:sz w:val="24"/>
                <w:szCs w:val="26"/>
              </w:rPr>
              <w:t xml:space="preserve">Nhận biết: </w:t>
            </w:r>
          </w:p>
          <w:p w:rsidR="00162343" w:rsidRPr="00CC53EB" w:rsidRDefault="00162343" w:rsidP="00692918">
            <w:pPr>
              <w:spacing w:after="0" w:line="264" w:lineRule="auto"/>
              <w:jc w:val="both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- Nêu được khái niệm của một số quyền tự do cơ bản của công dân: quyền bất khả xâm phạm về thân thể; quyền được pháp luật bảo hộ về tính mạng, sức khỏe, danh dự, nhân phẩm; quyền được pháp luật bảo đảm an toàn về thư tín, điện thoại, điện tín; quyền tự do ngôn luận.</w:t>
            </w:r>
          </w:p>
          <w:p w:rsidR="00162343" w:rsidRPr="009F3311" w:rsidRDefault="00162343" w:rsidP="00692918">
            <w:pPr>
              <w:spacing w:after="0" w:line="264" w:lineRule="auto"/>
              <w:jc w:val="both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- Nêu được nội dung của một số quyền tự do cơ bản của công dân: quyền bất khả xâm phạm về thân thể; quyền được pháp luật bảo hộ về tính mạng, sức khỏe, danh dự, nhân phẩm; quyền được pháp luật bảo đảm an toàn về thư tín, điện thoại, điện tín; quyền tự do ngôn luận.</w:t>
            </w:r>
          </w:p>
          <w:p w:rsidR="00162343" w:rsidRPr="00CC53EB" w:rsidRDefault="00162343" w:rsidP="00692918">
            <w:pPr>
              <w:spacing w:after="0" w:line="264" w:lineRule="auto"/>
              <w:jc w:val="both"/>
              <w:rPr>
                <w:rFonts w:cs="Times New Roman"/>
                <w:b/>
                <w:bCs/>
                <w:sz w:val="24"/>
                <w:szCs w:val="26"/>
              </w:rPr>
            </w:pPr>
            <w:r w:rsidRPr="00CC53EB">
              <w:rPr>
                <w:rFonts w:cs="Times New Roman"/>
                <w:b/>
                <w:bCs/>
                <w:sz w:val="24"/>
                <w:szCs w:val="26"/>
              </w:rPr>
              <w:t>Thông hiểu:</w:t>
            </w:r>
          </w:p>
          <w:p w:rsidR="00162343" w:rsidRPr="009F3311" w:rsidRDefault="00162343" w:rsidP="00692918">
            <w:pPr>
              <w:spacing w:after="0" w:line="264" w:lineRule="auto"/>
              <w:jc w:val="both"/>
              <w:rPr>
                <w:rFonts w:cs="Times New Roman"/>
                <w:spacing w:val="-4"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spacing w:val="-4"/>
                <w:sz w:val="24"/>
                <w:szCs w:val="26"/>
              </w:rPr>
              <w:t xml:space="preserve">- Phân biệt được những hành vi thực hiện đúng </w:t>
            </w:r>
            <w:r w:rsidRPr="00CC53EB">
              <w:rPr>
                <w:rFonts w:cs="Times New Roman"/>
                <w:spacing w:val="-4"/>
                <w:sz w:val="24"/>
                <w:szCs w:val="26"/>
              </w:rPr>
              <w:br/>
              <w:t xml:space="preserve">và hành vi xâm phạm các quyền tự do cơ bản của </w:t>
            </w:r>
            <w:r w:rsidRPr="00CC53EB">
              <w:rPr>
                <w:rFonts w:cs="Times New Roman"/>
                <w:spacing w:val="-4"/>
                <w:sz w:val="24"/>
                <w:szCs w:val="26"/>
              </w:rPr>
              <w:br/>
              <w:t>công dân</w:t>
            </w:r>
          </w:p>
          <w:p w:rsidR="00162343" w:rsidRPr="00CC53EB" w:rsidRDefault="00162343" w:rsidP="00692918">
            <w:pPr>
              <w:spacing w:after="0" w:line="264" w:lineRule="auto"/>
              <w:jc w:val="both"/>
              <w:rPr>
                <w:rFonts w:cs="Times New Roman"/>
                <w:b/>
                <w:bCs/>
                <w:sz w:val="24"/>
                <w:szCs w:val="26"/>
              </w:rPr>
            </w:pPr>
            <w:r w:rsidRPr="00CC53EB">
              <w:rPr>
                <w:rFonts w:cs="Times New Roman"/>
                <w:b/>
                <w:bCs/>
                <w:sz w:val="24"/>
                <w:szCs w:val="26"/>
              </w:rPr>
              <w:t>Vận dụng:</w:t>
            </w:r>
          </w:p>
          <w:p w:rsidR="00162343" w:rsidRPr="003D1E5F" w:rsidRDefault="00162343" w:rsidP="003D1E5F">
            <w:pPr>
              <w:spacing w:after="0" w:line="264" w:lineRule="auto"/>
              <w:jc w:val="both"/>
              <w:rPr>
                <w:rFonts w:cs="Times New Roman"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sz w:val="24"/>
                <w:szCs w:val="26"/>
              </w:rPr>
              <w:t xml:space="preserve"> Thực hiện các quyền tự do cơ bản củ</w:t>
            </w:r>
            <w:r w:rsidR="003D1E5F">
              <w:rPr>
                <w:rFonts w:cs="Times New Roman"/>
                <w:sz w:val="24"/>
                <w:szCs w:val="26"/>
              </w:rPr>
              <w:t>a công dâ</w:t>
            </w:r>
            <w:r w:rsidR="003D1E5F">
              <w:rPr>
                <w:rFonts w:cs="Times New Roman"/>
                <w:sz w:val="24"/>
                <w:szCs w:val="26"/>
                <w:lang w:val="vi-VN"/>
              </w:rPr>
              <w:t>n</w:t>
            </w:r>
            <w:r w:rsidRPr="00CC53EB">
              <w:rPr>
                <w:rFonts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  <w:lang w:val="vi-VN"/>
              </w:rPr>
            </w:pPr>
          </w:p>
          <w:p w:rsidR="003D1E5F" w:rsidRPr="003D1E5F" w:rsidRDefault="003D1E5F" w:rsidP="00692918">
            <w:pPr>
              <w:spacing w:after="0" w:line="264" w:lineRule="auto"/>
              <w:rPr>
                <w:rFonts w:cs="Times New Roman"/>
                <w:sz w:val="24"/>
                <w:szCs w:val="26"/>
                <w:lang w:val="vi-VN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3D1E5F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  <w:lang w:val="vi-VN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</w:p>
          <w:p w:rsidR="00162343" w:rsidRPr="003D1E5F" w:rsidRDefault="003D1E5F" w:rsidP="00692918">
            <w:pPr>
              <w:spacing w:after="0" w:line="264" w:lineRule="auto"/>
              <w:rPr>
                <w:rFonts w:cs="Times New Roman"/>
                <w:sz w:val="24"/>
                <w:szCs w:val="26"/>
                <w:lang w:val="vi-VN"/>
              </w:rPr>
            </w:pPr>
            <w:r>
              <w:rPr>
                <w:rFonts w:cs="Times New Roman"/>
                <w:sz w:val="24"/>
                <w:szCs w:val="26"/>
                <w:lang w:val="vi-VN"/>
              </w:rPr>
              <w:t>1*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9F3311" w:rsidRDefault="00162343" w:rsidP="009F3311">
            <w:pPr>
              <w:spacing w:after="0" w:line="264" w:lineRule="auto"/>
              <w:rPr>
                <w:rFonts w:cs="Times New Roman"/>
                <w:sz w:val="24"/>
                <w:szCs w:val="26"/>
                <w:lang w:val="vi-VN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</w:p>
          <w:p w:rsidR="00162343" w:rsidRPr="003D1E5F" w:rsidRDefault="00162343" w:rsidP="003D1E5F">
            <w:pPr>
              <w:spacing w:after="0" w:line="264" w:lineRule="auto"/>
              <w:rPr>
                <w:rFonts w:cs="Times New Roman"/>
                <w:sz w:val="24"/>
                <w:szCs w:val="26"/>
                <w:lang w:val="vi-VN"/>
              </w:rPr>
            </w:pPr>
          </w:p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1**</w:t>
            </w:r>
          </w:p>
        </w:tc>
      </w:tr>
      <w:tr w:rsidR="00162343" w:rsidRPr="00CC53EB" w:rsidTr="00CF7892">
        <w:trPr>
          <w:jc w:val="center"/>
        </w:trPr>
        <w:tc>
          <w:tcPr>
            <w:tcW w:w="421" w:type="dxa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Công dân với các quyền dân chủ</w:t>
            </w: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b/>
                <w:sz w:val="24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3EF7" w:rsidRPr="00CC53EB" w:rsidRDefault="00BB3EF7" w:rsidP="00BB3EF7">
            <w:pPr>
              <w:spacing w:after="0" w:line="264" w:lineRule="auto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Công dân với các quyền dân chủ</w:t>
            </w:r>
          </w:p>
          <w:p w:rsidR="00162343" w:rsidRPr="00CC53EB" w:rsidRDefault="00162343" w:rsidP="00BB3EF7">
            <w:pPr>
              <w:spacing w:after="0" w:line="264" w:lineRule="auto"/>
              <w:rPr>
                <w:rFonts w:cs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4948" w:type="dxa"/>
          </w:tcPr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b/>
                <w:bCs/>
                <w:sz w:val="24"/>
                <w:szCs w:val="26"/>
              </w:rPr>
            </w:pPr>
            <w:r w:rsidRPr="00CC53EB">
              <w:rPr>
                <w:rFonts w:cs="Times New Roman"/>
                <w:b/>
                <w:bCs/>
                <w:sz w:val="24"/>
                <w:szCs w:val="26"/>
              </w:rPr>
              <w:t xml:space="preserve">Nhận biết: </w:t>
            </w:r>
          </w:p>
          <w:p w:rsidR="00162343" w:rsidRPr="00CC53EB" w:rsidRDefault="00162343" w:rsidP="00692918">
            <w:pPr>
              <w:spacing w:after="0" w:line="264" w:lineRule="auto"/>
              <w:jc w:val="both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- Nêu được khái niệm các quyền dân chủ của công dân: quyền bầu cử và quyền ứng cử vào các cơ quan đại biểu của dân; quyền tham gia quản lý nhà nước và xã hội; quyền khiếu nại, tố cáo.</w:t>
            </w:r>
          </w:p>
          <w:p w:rsidR="00D225FF" w:rsidRPr="009F3311" w:rsidRDefault="00162343" w:rsidP="009F3311">
            <w:pPr>
              <w:spacing w:after="0" w:line="264" w:lineRule="auto"/>
              <w:jc w:val="both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- Nêu được nội dung các quyền dân chủ của công dân: quyền bầu cử và quyền ứng cử vào các cơ quan đại biểu của dân; quyền tham gia quản lý nhà nước và xã hội; quyền khiếu nại, tố</w:t>
            </w:r>
            <w:r w:rsidR="009F3311">
              <w:rPr>
                <w:rFonts w:cs="Times New Roman"/>
                <w:sz w:val="24"/>
                <w:szCs w:val="26"/>
              </w:rPr>
              <w:t xml:space="preserve"> cáo</w:t>
            </w: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b/>
                <w:bCs/>
                <w:sz w:val="24"/>
                <w:szCs w:val="26"/>
              </w:rPr>
            </w:pPr>
            <w:r w:rsidRPr="00CC53EB">
              <w:rPr>
                <w:rFonts w:cs="Times New Roman"/>
                <w:b/>
                <w:bCs/>
                <w:sz w:val="24"/>
                <w:szCs w:val="26"/>
              </w:rPr>
              <w:t xml:space="preserve">Thông hiểu: </w:t>
            </w:r>
          </w:p>
          <w:p w:rsidR="00162343" w:rsidRPr="009F3311" w:rsidRDefault="00162343" w:rsidP="00692918">
            <w:pPr>
              <w:spacing w:after="0" w:line="264" w:lineRule="auto"/>
              <w:jc w:val="both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- Phân biệt được những hành vi thực hiện đúng và không đúng các quyền dân chủ của công dân.</w:t>
            </w:r>
          </w:p>
          <w:p w:rsidR="00162343" w:rsidRPr="00CC53EB" w:rsidRDefault="00162343" w:rsidP="00692918">
            <w:pPr>
              <w:spacing w:after="0" w:line="264" w:lineRule="auto"/>
              <w:rPr>
                <w:rFonts w:cs="Times New Roman"/>
                <w:b/>
                <w:bCs/>
                <w:sz w:val="24"/>
                <w:szCs w:val="26"/>
              </w:rPr>
            </w:pPr>
            <w:r w:rsidRPr="00CC53EB">
              <w:rPr>
                <w:rFonts w:cs="Times New Roman"/>
                <w:b/>
                <w:bCs/>
                <w:sz w:val="24"/>
                <w:szCs w:val="26"/>
              </w:rPr>
              <w:t>Vận dụng cao:</w:t>
            </w:r>
          </w:p>
          <w:p w:rsidR="00162343" w:rsidRPr="009F3311" w:rsidRDefault="00162343" w:rsidP="009F3311">
            <w:pPr>
              <w:spacing w:after="0" w:line="264" w:lineRule="auto"/>
              <w:jc w:val="both"/>
              <w:rPr>
                <w:rFonts w:cs="Times New Roman"/>
                <w:sz w:val="24"/>
                <w:szCs w:val="26"/>
                <w:lang w:val="vi-VN"/>
              </w:rPr>
            </w:pPr>
            <w:r w:rsidRPr="00CC53EB">
              <w:rPr>
                <w:rFonts w:cs="Times New Roman"/>
                <w:sz w:val="24"/>
                <w:szCs w:val="26"/>
              </w:rPr>
              <w:t>- Phê phán những hành vi vi phạm quyền dân chủ củ</w:t>
            </w:r>
            <w:r w:rsidR="009F3311">
              <w:rPr>
                <w:rFonts w:cs="Times New Roman"/>
                <w:sz w:val="24"/>
                <w:szCs w:val="26"/>
              </w:rPr>
              <w:t>a công dâ</w:t>
            </w:r>
            <w:r w:rsidR="009F3311">
              <w:rPr>
                <w:rFonts w:cs="Times New Roman"/>
                <w:sz w:val="24"/>
                <w:szCs w:val="26"/>
                <w:lang w:val="vi-VN"/>
              </w:rPr>
              <w:t>n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</w:rPr>
            </w:pPr>
            <w:r w:rsidRPr="00CC53EB">
              <w:rPr>
                <w:rFonts w:cs="Times New Roman"/>
                <w:sz w:val="24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bCs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Cs/>
                <w:iCs/>
                <w:sz w:val="24"/>
                <w:szCs w:val="26"/>
                <w:lang w:bidi="hi-I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bidi="hi-IN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162343" w:rsidRPr="00CC53EB" w:rsidRDefault="00162343" w:rsidP="00692918">
            <w:pPr>
              <w:spacing w:after="0" w:line="264" w:lineRule="auto"/>
              <w:jc w:val="center"/>
              <w:rPr>
                <w:rFonts w:cs="Times New Roman"/>
                <w:sz w:val="24"/>
                <w:szCs w:val="26"/>
                <w:lang w:bidi="hi-IN"/>
              </w:rPr>
            </w:pPr>
          </w:p>
        </w:tc>
      </w:tr>
      <w:tr w:rsidR="00162343" w:rsidRPr="00CC53EB" w:rsidTr="00D225FF">
        <w:trPr>
          <w:trHeight w:val="477"/>
          <w:jc w:val="center"/>
        </w:trPr>
        <w:tc>
          <w:tcPr>
            <w:tcW w:w="2547" w:type="dxa"/>
            <w:gridSpan w:val="3"/>
            <w:vAlign w:val="center"/>
          </w:tcPr>
          <w:p w:rsidR="00162343" w:rsidRPr="00CC53EB" w:rsidRDefault="00162343" w:rsidP="00D225FF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CC53EB">
              <w:rPr>
                <w:rFonts w:cs="Times New Roman"/>
                <w:b/>
                <w:sz w:val="24"/>
                <w:szCs w:val="26"/>
              </w:rPr>
              <w:t>Tổng</w:t>
            </w:r>
          </w:p>
        </w:tc>
        <w:tc>
          <w:tcPr>
            <w:tcW w:w="4948" w:type="dxa"/>
            <w:vAlign w:val="center"/>
          </w:tcPr>
          <w:p w:rsidR="00162343" w:rsidRPr="00CC53EB" w:rsidRDefault="00162343" w:rsidP="00D225FF">
            <w:pPr>
              <w:spacing w:after="0" w:line="264" w:lineRule="auto"/>
              <w:jc w:val="center"/>
              <w:rPr>
                <w:rFonts w:cs="Times New Roman"/>
                <w:bCs/>
                <w:iCs/>
                <w:sz w:val="24"/>
                <w:szCs w:val="26"/>
                <w:lang w:bidi="hi-IN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162343" w:rsidRPr="00CC53EB" w:rsidRDefault="00162343" w:rsidP="00D225FF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bidi="hi-IN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343" w:rsidRPr="00CC53EB" w:rsidRDefault="00162343" w:rsidP="00D225FF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2343" w:rsidRPr="00CC53EB" w:rsidRDefault="00162343" w:rsidP="00D225FF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bidi="hi-IN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62343" w:rsidRPr="00CC53EB" w:rsidRDefault="00162343" w:rsidP="00D225FF">
            <w:pPr>
              <w:spacing w:after="0" w:line="264" w:lineRule="auto"/>
              <w:jc w:val="center"/>
              <w:rPr>
                <w:rFonts w:cs="Times New Roman"/>
                <w:b/>
                <w:iCs/>
                <w:sz w:val="24"/>
                <w:szCs w:val="26"/>
                <w:lang w:bidi="hi-IN"/>
              </w:rPr>
            </w:pPr>
            <w:r w:rsidRPr="00CC53EB">
              <w:rPr>
                <w:rFonts w:cs="Times New Roman"/>
                <w:b/>
                <w:iCs/>
                <w:sz w:val="24"/>
                <w:szCs w:val="26"/>
                <w:lang w:bidi="hi-IN"/>
              </w:rPr>
              <w:t>1</w:t>
            </w:r>
          </w:p>
        </w:tc>
      </w:tr>
    </w:tbl>
    <w:p w:rsidR="006C0AE7" w:rsidRPr="00D225FF" w:rsidRDefault="006C0AE7" w:rsidP="00692918">
      <w:pPr>
        <w:spacing w:after="0" w:line="264" w:lineRule="auto"/>
        <w:rPr>
          <w:rFonts w:cs="Times New Roman"/>
          <w:b/>
          <w:sz w:val="24"/>
          <w:szCs w:val="26"/>
        </w:rPr>
      </w:pPr>
    </w:p>
    <w:sectPr w:rsidR="006C0AE7" w:rsidRPr="00D225FF" w:rsidSect="00943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907" w:bottom="680" w:left="794" w:header="436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AB" w:rsidRDefault="009C12AB" w:rsidP="00943334">
      <w:pPr>
        <w:spacing w:after="0" w:line="240" w:lineRule="auto"/>
      </w:pPr>
      <w:r>
        <w:separator/>
      </w:r>
    </w:p>
  </w:endnote>
  <w:endnote w:type="continuationSeparator" w:id="0">
    <w:p w:rsidR="009C12AB" w:rsidRDefault="009C12AB" w:rsidP="0094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8F" w:rsidRDefault="000B7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34" w:rsidRPr="00A26E58" w:rsidRDefault="00943334" w:rsidP="00943334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43334" w:rsidRDefault="00943334" w:rsidP="00943334">
    <w:pPr>
      <w:pStyle w:val="Footer"/>
      <w:jc w:val="center"/>
    </w:pPr>
  </w:p>
  <w:p w:rsidR="00943334" w:rsidRDefault="00943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8F" w:rsidRDefault="000B7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AB" w:rsidRDefault="009C12AB" w:rsidP="00943334">
      <w:pPr>
        <w:spacing w:after="0" w:line="240" w:lineRule="auto"/>
      </w:pPr>
      <w:r>
        <w:separator/>
      </w:r>
    </w:p>
  </w:footnote>
  <w:footnote w:type="continuationSeparator" w:id="0">
    <w:p w:rsidR="009C12AB" w:rsidRDefault="009C12AB" w:rsidP="0094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8F" w:rsidRDefault="000B7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34" w:rsidRPr="00943334" w:rsidRDefault="00943334" w:rsidP="00943334">
    <w:pPr>
      <w:pStyle w:val="Header"/>
      <w:jc w:val="center"/>
      <w:rPr>
        <w:rFonts w:cs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8F" w:rsidRDefault="000B7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6"/>
    <w:rsid w:val="00081872"/>
    <w:rsid w:val="000B738F"/>
    <w:rsid w:val="00161868"/>
    <w:rsid w:val="00162343"/>
    <w:rsid w:val="002E1410"/>
    <w:rsid w:val="003D1E5F"/>
    <w:rsid w:val="004C292F"/>
    <w:rsid w:val="00613EF7"/>
    <w:rsid w:val="00692918"/>
    <w:rsid w:val="006C0AE7"/>
    <w:rsid w:val="007C5AA3"/>
    <w:rsid w:val="008B0A1A"/>
    <w:rsid w:val="00943334"/>
    <w:rsid w:val="009867A6"/>
    <w:rsid w:val="009C12AB"/>
    <w:rsid w:val="009F3311"/>
    <w:rsid w:val="00B80403"/>
    <w:rsid w:val="00BB3EF7"/>
    <w:rsid w:val="00CD27A3"/>
    <w:rsid w:val="00CF7892"/>
    <w:rsid w:val="00D225FF"/>
    <w:rsid w:val="00E016EE"/>
    <w:rsid w:val="00E84573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A6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C292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141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E141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4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>www.thuvienhoclieu.com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2021-03-09T03:29:00Z</dcterms:created>
  <dcterms:modified xsi:type="dcterms:W3CDTF">2021-03-09T03:31:00Z</dcterms:modified>
</cp:coreProperties>
</file>