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01C" w:rsidRPr="00E43C01" w:rsidRDefault="0080601C" w:rsidP="0080601C">
      <w:pPr>
        <w:pStyle w:val="NoSpacing"/>
        <w:jc w:val="center"/>
        <w:rPr>
          <w:b/>
          <w:lang w:val="sv-SE"/>
        </w:rPr>
      </w:pPr>
      <w:r w:rsidRPr="00E43C01">
        <w:rPr>
          <w:b/>
          <w:lang w:val="sv-SE"/>
        </w:rPr>
        <w:t>BÁO CÁO KẾT QUẢ</w:t>
      </w:r>
    </w:p>
    <w:p w:rsidR="0080601C" w:rsidRPr="00E43C01" w:rsidRDefault="0080601C" w:rsidP="0080601C">
      <w:pPr>
        <w:pStyle w:val="NoSpacing"/>
        <w:jc w:val="center"/>
        <w:rPr>
          <w:b/>
          <w:lang w:val="sv-SE"/>
        </w:rPr>
      </w:pPr>
      <w:r w:rsidRPr="00E43C01">
        <w:rPr>
          <w:b/>
          <w:lang w:val="sv-SE"/>
        </w:rPr>
        <w:t>NGHIÊN CỨU, ỨNG DỤNG SÁNG KIẾN</w:t>
      </w:r>
    </w:p>
    <w:p w:rsidR="002E61D5" w:rsidRPr="00E43C01" w:rsidRDefault="002E61D5" w:rsidP="002E61D5">
      <w:pPr>
        <w:tabs>
          <w:tab w:val="right" w:leader="dot" w:pos="8789"/>
        </w:tabs>
        <w:spacing w:after="100"/>
        <w:jc w:val="center"/>
        <w:rPr>
          <w:b/>
          <w:sz w:val="28"/>
          <w:szCs w:val="28"/>
        </w:rPr>
      </w:pPr>
    </w:p>
    <w:p w:rsidR="002E61D5" w:rsidRPr="00E43C01" w:rsidRDefault="002E61D5" w:rsidP="00753AA1">
      <w:pPr>
        <w:spacing w:line="360" w:lineRule="auto"/>
        <w:jc w:val="center"/>
        <w:rPr>
          <w:sz w:val="28"/>
          <w:szCs w:val="28"/>
        </w:rPr>
      </w:pPr>
    </w:p>
    <w:p w:rsidR="0080601C" w:rsidRPr="00E43C01" w:rsidRDefault="002E61D5" w:rsidP="0080601C">
      <w:pPr>
        <w:spacing w:line="360" w:lineRule="auto"/>
        <w:jc w:val="both"/>
        <w:rPr>
          <w:b/>
          <w:sz w:val="28"/>
          <w:szCs w:val="28"/>
        </w:rPr>
      </w:pPr>
      <w:r w:rsidRPr="00E43C01">
        <w:rPr>
          <w:b/>
          <w:sz w:val="28"/>
          <w:szCs w:val="28"/>
        </w:rPr>
        <w:t>1.</w:t>
      </w:r>
      <w:r w:rsidR="0080601C" w:rsidRPr="00E43C01">
        <w:rPr>
          <w:b/>
          <w:sz w:val="28"/>
          <w:szCs w:val="28"/>
        </w:rPr>
        <w:t>Lời giới thiệu</w:t>
      </w:r>
    </w:p>
    <w:p w:rsidR="002E61D5" w:rsidRPr="00E43C01" w:rsidRDefault="0080601C" w:rsidP="0080601C">
      <w:pPr>
        <w:spacing w:line="348" w:lineRule="auto"/>
        <w:jc w:val="both"/>
        <w:rPr>
          <w:sz w:val="28"/>
          <w:szCs w:val="28"/>
        </w:rPr>
      </w:pPr>
      <w:r w:rsidRPr="00E43C01">
        <w:rPr>
          <w:sz w:val="28"/>
          <w:szCs w:val="28"/>
        </w:rPr>
        <w:t xml:space="preserve">      </w:t>
      </w:r>
      <w:r w:rsidR="002E61D5" w:rsidRPr="00E43C01">
        <w:rPr>
          <w:sz w:val="28"/>
          <w:szCs w:val="28"/>
        </w:rPr>
        <w:t xml:space="preserve">Kênh hình trong sách giáo khoa Địa lí nói chung và sách giáo khoa Địa lí 11 nói riêng chứa đựng một lượng kiến thức rất lớn của từng bài học. Chương trình và nội dung sách giáo khoa Địa lí 11 cung cấp cho học sinh những kiến thức về khái quát nền kinh tế - xã hội thế giới, địa lí một số khu vực và quốc gia trên thế giới. Đây là những không gian địa lí mà học sinh rất khó có cơ hội tiếp cận và tìm hiểu trực tiếp. Vì vậy, việc khai thác, phát hiện các kiến thức từ kênh hình (đặc biệt là các bản đồ, ảnh chụp,…) có ý nghĩa rất quan trọng đối với việc học tập môn Địa lí 11 của học sinh. Tuy nhiên, từ thực tế dạy học nhiều năm cho thấy, việc học sinh biết cách khai thác và sử dụng kênh hình trong sách giáo khoa Địa lí 11 còn nhiều hạn chế và đạt hiệu quả chưa cao. Từ thực tế đó, bản thân </w:t>
      </w:r>
      <w:r w:rsidRPr="00E43C01">
        <w:rPr>
          <w:sz w:val="28"/>
          <w:szCs w:val="28"/>
        </w:rPr>
        <w:t xml:space="preserve">tôi </w:t>
      </w:r>
      <w:r w:rsidR="002E61D5" w:rsidRPr="00E43C01">
        <w:rPr>
          <w:sz w:val="28"/>
          <w:szCs w:val="28"/>
        </w:rPr>
        <w:t>đã viết sáng kiến kinh nghiệm</w:t>
      </w:r>
      <w:r w:rsidRPr="00E43C01">
        <w:rPr>
          <w:sz w:val="28"/>
          <w:szCs w:val="28"/>
        </w:rPr>
        <w:t>:</w:t>
      </w:r>
      <w:r w:rsidR="002E61D5" w:rsidRPr="00E43C01">
        <w:rPr>
          <w:sz w:val="28"/>
          <w:szCs w:val="28"/>
        </w:rPr>
        <w:t xml:space="preserve"> </w:t>
      </w:r>
      <w:r w:rsidR="002E61D5" w:rsidRPr="00E43C01">
        <w:rPr>
          <w:b/>
          <w:i/>
          <w:sz w:val="28"/>
          <w:szCs w:val="28"/>
        </w:rPr>
        <w:t>“Hướng dẫn học sinh khai thác có hiệu quả kênh hình trong sách giáo khoa Địa lí 11 (chuẩn)”</w:t>
      </w:r>
      <w:r w:rsidRPr="00E43C01">
        <w:rPr>
          <w:b/>
          <w:i/>
          <w:sz w:val="28"/>
          <w:szCs w:val="28"/>
        </w:rPr>
        <w:t>,</w:t>
      </w:r>
      <w:r w:rsidR="002E61D5" w:rsidRPr="00E43C01">
        <w:rPr>
          <w:sz w:val="28"/>
          <w:szCs w:val="28"/>
        </w:rPr>
        <w:t xml:space="preserve"> nhằm góp một phần nhỏ của mình trong việc “bồi dưỡng cho các em phương pháp tự học, rèn luyện kĩ năng vận dụng kiến thức vào thực tiễn” như điều 24 Luật Giáo dục đã trình bày khi nói về phương pháp giáo dục ở phổ thông.</w:t>
      </w:r>
    </w:p>
    <w:p w:rsidR="0080601C" w:rsidRPr="00E43C01" w:rsidRDefault="0080601C" w:rsidP="0080601C">
      <w:pPr>
        <w:pStyle w:val="NoSpacing"/>
        <w:jc w:val="both"/>
        <w:rPr>
          <w:b/>
          <w:lang w:val="sv-SE"/>
        </w:rPr>
      </w:pPr>
      <w:r w:rsidRPr="00E43C01">
        <w:rPr>
          <w:b/>
          <w:lang w:val="sv-SE"/>
        </w:rPr>
        <w:t>2. Tên sáng kiến:</w:t>
      </w:r>
    </w:p>
    <w:p w:rsidR="003E0CCF" w:rsidRPr="00E43C01" w:rsidRDefault="0080601C" w:rsidP="003E0CCF">
      <w:pPr>
        <w:spacing w:line="360" w:lineRule="auto"/>
        <w:ind w:firstLine="720"/>
        <w:jc w:val="both"/>
        <w:rPr>
          <w:bCs/>
          <w:i/>
          <w:iCs/>
          <w:sz w:val="28"/>
          <w:szCs w:val="28"/>
        </w:rPr>
      </w:pPr>
      <w:r w:rsidRPr="00E43C01">
        <w:rPr>
          <w:b/>
          <w:i/>
          <w:sz w:val="28"/>
          <w:szCs w:val="28"/>
        </w:rPr>
        <w:t>“</w:t>
      </w:r>
      <w:bookmarkStart w:id="0" w:name="_GoBack"/>
      <w:r w:rsidRPr="00E43C01">
        <w:rPr>
          <w:b/>
          <w:i/>
          <w:sz w:val="28"/>
          <w:szCs w:val="28"/>
        </w:rPr>
        <w:t xml:space="preserve">Hướng dẫn học sinh khai thác có hiệu quả kênh hình trong sách giáo khoa Địa lí 11 </w:t>
      </w:r>
      <w:bookmarkEnd w:id="0"/>
      <w:r w:rsidRPr="00E43C01">
        <w:rPr>
          <w:b/>
          <w:i/>
          <w:sz w:val="28"/>
          <w:szCs w:val="28"/>
        </w:rPr>
        <w:t>(chuẩn)”,</w:t>
      </w:r>
      <w:r w:rsidRPr="00E43C01">
        <w:rPr>
          <w:sz w:val="28"/>
          <w:szCs w:val="28"/>
        </w:rPr>
        <w:t xml:space="preserve"> </w:t>
      </w:r>
      <w:r w:rsidRPr="00E43C01">
        <w:rPr>
          <w:bCs/>
          <w:i/>
          <w:iCs/>
          <w:sz w:val="28"/>
          <w:szCs w:val="28"/>
        </w:rPr>
        <w:t xml:space="preserve"> </w:t>
      </w:r>
    </w:p>
    <w:p w:rsidR="0080601C" w:rsidRPr="00E43C01" w:rsidRDefault="0080601C" w:rsidP="003E0CCF">
      <w:pPr>
        <w:spacing w:line="360" w:lineRule="auto"/>
        <w:jc w:val="both"/>
        <w:rPr>
          <w:b/>
          <w:i/>
          <w:sz w:val="28"/>
          <w:szCs w:val="28"/>
        </w:rPr>
      </w:pPr>
      <w:r w:rsidRPr="00E43C01">
        <w:rPr>
          <w:b/>
          <w:sz w:val="28"/>
          <w:szCs w:val="28"/>
          <w:lang w:val="sv-SE"/>
        </w:rPr>
        <w:t>3. Tác giả sáng kiến:</w:t>
      </w:r>
    </w:p>
    <w:p w:rsidR="0080601C" w:rsidRPr="00E43C01" w:rsidRDefault="0080601C" w:rsidP="0080601C">
      <w:pPr>
        <w:pStyle w:val="NoSpacing"/>
        <w:jc w:val="both"/>
        <w:rPr>
          <w:lang w:val="sv-SE"/>
        </w:rPr>
      </w:pPr>
      <w:r w:rsidRPr="00E43C01">
        <w:rPr>
          <w:lang w:val="sv-SE"/>
        </w:rPr>
        <w:t>- Họ và tên:  Trần Thị Khánh Ly</w:t>
      </w:r>
    </w:p>
    <w:p w:rsidR="0080601C" w:rsidRPr="00E43C01" w:rsidRDefault="0080601C" w:rsidP="0080601C">
      <w:pPr>
        <w:pStyle w:val="NoSpacing"/>
        <w:jc w:val="both"/>
        <w:rPr>
          <w:lang w:val="sv-SE"/>
        </w:rPr>
      </w:pPr>
      <w:r w:rsidRPr="00E43C01">
        <w:rPr>
          <w:lang w:val="sv-SE"/>
        </w:rPr>
        <w:t>- Địa chỉ tác giả sáng kiến: Trường THPT Ngô Gia Tự – Lập Thạch – Vĩnh Phúc</w:t>
      </w:r>
    </w:p>
    <w:p w:rsidR="0080601C" w:rsidRPr="00E43C01" w:rsidRDefault="0080601C" w:rsidP="0080601C">
      <w:pPr>
        <w:pStyle w:val="NoSpacing"/>
        <w:jc w:val="both"/>
      </w:pPr>
      <w:r w:rsidRPr="00E43C01">
        <w:t>- Số điện thoại: 0979907917</w:t>
      </w:r>
    </w:p>
    <w:p w:rsidR="0080601C" w:rsidRPr="00E43C01" w:rsidRDefault="0080601C" w:rsidP="0080601C">
      <w:pPr>
        <w:pStyle w:val="NoSpacing"/>
        <w:jc w:val="both"/>
      </w:pPr>
      <w:r w:rsidRPr="00E43C01">
        <w:t xml:space="preserve">Email: </w:t>
      </w:r>
      <w:hyperlink r:id="rId8" w:history="1">
        <w:r w:rsidR="003E0CCF" w:rsidRPr="00E43C01">
          <w:rPr>
            <w:rStyle w:val="Hyperlink"/>
          </w:rPr>
          <w:t>tranthikhanhly.gvnggiatu@vinhphuc.edu.vn</w:t>
        </w:r>
      </w:hyperlink>
    </w:p>
    <w:p w:rsidR="0080601C" w:rsidRPr="00E43C01" w:rsidRDefault="0080601C" w:rsidP="0080601C">
      <w:pPr>
        <w:pStyle w:val="NoSpacing"/>
        <w:jc w:val="both"/>
        <w:rPr>
          <w:b/>
        </w:rPr>
      </w:pPr>
      <w:r w:rsidRPr="00E43C01">
        <w:rPr>
          <w:b/>
        </w:rPr>
        <w:t>4. Chủ đầu tư tạo ra sáng kiến</w:t>
      </w:r>
    </w:p>
    <w:p w:rsidR="0080601C" w:rsidRPr="00E43C01" w:rsidRDefault="0080601C" w:rsidP="0080601C">
      <w:pPr>
        <w:pStyle w:val="NoSpacing"/>
        <w:jc w:val="both"/>
        <w:rPr>
          <w:b/>
        </w:rPr>
      </w:pPr>
      <w:r w:rsidRPr="00E43C01">
        <w:rPr>
          <w:b/>
        </w:rPr>
        <w:t>5. Lĩnh vực áp dụng sáng kiến:</w:t>
      </w:r>
    </w:p>
    <w:p w:rsidR="002E61D5" w:rsidRPr="00E43C01" w:rsidRDefault="003E0CCF" w:rsidP="002E61D5">
      <w:pPr>
        <w:spacing w:after="60" w:line="348" w:lineRule="auto"/>
        <w:jc w:val="both"/>
        <w:rPr>
          <w:b/>
          <w:i/>
          <w:sz w:val="28"/>
          <w:szCs w:val="28"/>
        </w:rPr>
      </w:pPr>
      <w:r w:rsidRPr="00E43C01">
        <w:rPr>
          <w:sz w:val="28"/>
          <w:szCs w:val="28"/>
        </w:rPr>
        <w:t xml:space="preserve">       </w:t>
      </w:r>
      <w:r w:rsidR="002E61D5" w:rsidRPr="00E43C01">
        <w:rPr>
          <w:rStyle w:val="Strong"/>
          <w:b w:val="0"/>
          <w:sz w:val="28"/>
          <w:szCs w:val="28"/>
          <w:lang w:val="sv-SE"/>
        </w:rPr>
        <w:t xml:space="preserve">Trên cở sở thực tiễn nhiều năm dạy học Địa lí 11, bản thân nhận thấy </w:t>
      </w:r>
      <w:r w:rsidR="002E61D5" w:rsidRPr="00E43C01">
        <w:rPr>
          <w:sz w:val="28"/>
          <w:szCs w:val="28"/>
        </w:rPr>
        <w:t>việc học sinh biết cách khai thác và sử dụng kênh hình trong sách giáo khoa Địa lí còn nhiều hạn chế và đạt hiệu quả chưa cao</w:t>
      </w:r>
      <w:r w:rsidR="002E61D5" w:rsidRPr="00E43C01">
        <w:rPr>
          <w:rStyle w:val="Strong"/>
          <w:b w:val="0"/>
          <w:sz w:val="28"/>
          <w:szCs w:val="28"/>
          <w:lang w:val="sv-SE"/>
        </w:rPr>
        <w:t xml:space="preserve">; đề tài cung cấp một số kinh nghiệm hướng dẫn học sinh </w:t>
      </w:r>
      <w:r w:rsidR="002E61D5" w:rsidRPr="00E43C01">
        <w:rPr>
          <w:sz w:val="28"/>
          <w:szCs w:val="28"/>
        </w:rPr>
        <w:t>khai thác và sử dụng có hiệu quả kênh hình trong sách giáo khoa Địa lí 11.</w:t>
      </w:r>
      <w:r w:rsidR="002E61D5" w:rsidRPr="00E43C01">
        <w:rPr>
          <w:b/>
          <w:i/>
          <w:sz w:val="28"/>
          <w:szCs w:val="28"/>
        </w:rPr>
        <w:t xml:space="preserve"> </w:t>
      </w:r>
    </w:p>
    <w:p w:rsidR="003E0CCF" w:rsidRPr="00E43C01" w:rsidRDefault="003E0CCF" w:rsidP="003E0CCF">
      <w:pPr>
        <w:pStyle w:val="NoSpacing"/>
        <w:jc w:val="both"/>
      </w:pPr>
      <w:r w:rsidRPr="00E43C01">
        <w:rPr>
          <w:b/>
        </w:rPr>
        <w:t>6. Ngày sáng kiến được áp dụng lần đầu:</w:t>
      </w:r>
      <w:r w:rsidRPr="00E43C01">
        <w:t xml:space="preserve"> Ngày 15/09/ 2019 đến nay.</w:t>
      </w:r>
    </w:p>
    <w:p w:rsidR="003E0CCF" w:rsidRPr="00E43C01" w:rsidRDefault="003E0CCF" w:rsidP="003E0CCF">
      <w:pPr>
        <w:pStyle w:val="NoSpacing"/>
        <w:jc w:val="both"/>
        <w:rPr>
          <w:b/>
        </w:rPr>
      </w:pPr>
      <w:r w:rsidRPr="00E43C01">
        <w:rPr>
          <w:b/>
        </w:rPr>
        <w:t>7. Mô tả bản chất của sáng kiến:</w:t>
      </w:r>
    </w:p>
    <w:p w:rsidR="003E0CCF" w:rsidRPr="00E43C01" w:rsidRDefault="003E0CCF" w:rsidP="003E0CCF">
      <w:pPr>
        <w:pStyle w:val="NoSpacing"/>
        <w:jc w:val="both"/>
      </w:pPr>
      <w:r w:rsidRPr="00E43C01">
        <w:lastRenderedPageBreak/>
        <w:t>- Về nội dung của sáng kiến</w:t>
      </w:r>
    </w:p>
    <w:p w:rsidR="003E0CCF" w:rsidRPr="00E43C01" w:rsidRDefault="003E0CCF" w:rsidP="003E0CCF">
      <w:pPr>
        <w:spacing w:line="360" w:lineRule="auto"/>
        <w:ind w:firstLine="6"/>
        <w:jc w:val="both"/>
        <w:rPr>
          <w:b/>
          <w:i/>
          <w:sz w:val="28"/>
          <w:szCs w:val="28"/>
        </w:rPr>
      </w:pPr>
      <w:r w:rsidRPr="00E43C01">
        <w:rPr>
          <w:b/>
          <w:sz w:val="28"/>
          <w:szCs w:val="28"/>
        </w:rPr>
        <w:t>7.1</w:t>
      </w:r>
      <w:r w:rsidRPr="00E43C01">
        <w:rPr>
          <w:b/>
          <w:i/>
          <w:sz w:val="28"/>
          <w:szCs w:val="28"/>
        </w:rPr>
        <w:t xml:space="preserve"> </w:t>
      </w:r>
      <w:r w:rsidRPr="00E43C01">
        <w:rPr>
          <w:b/>
          <w:sz w:val="28"/>
          <w:szCs w:val="28"/>
        </w:rPr>
        <w:t>Cơ sở lí luận</w:t>
      </w:r>
    </w:p>
    <w:p w:rsidR="002E61D5" w:rsidRPr="00E43C01" w:rsidRDefault="003E0CCF" w:rsidP="002E61D5">
      <w:pPr>
        <w:spacing w:after="60" w:line="348" w:lineRule="auto"/>
        <w:jc w:val="both"/>
        <w:rPr>
          <w:rStyle w:val="Strong"/>
          <w:b w:val="0"/>
          <w:sz w:val="28"/>
          <w:szCs w:val="28"/>
          <w:lang w:val="sv-SE"/>
        </w:rPr>
      </w:pPr>
      <w:r w:rsidRPr="00E43C01">
        <w:rPr>
          <w:rStyle w:val="Strong"/>
          <w:b w:val="0"/>
          <w:sz w:val="28"/>
          <w:szCs w:val="28"/>
          <w:lang w:val="sv-SE"/>
        </w:rPr>
        <w:t xml:space="preserve">          </w:t>
      </w:r>
      <w:r w:rsidR="002E61D5" w:rsidRPr="00E43C01">
        <w:rPr>
          <w:rStyle w:val="Strong"/>
          <w:b w:val="0"/>
          <w:sz w:val="28"/>
          <w:szCs w:val="28"/>
          <w:lang w:val="sv-SE"/>
        </w:rPr>
        <w:t>- Giúp học sinh biết cách phân tích các bản đồ, lược đồ để khai thác có hiểu quả kiến thức. Đồng thời, học sinh dần hình thành kĩ năng đọc kênh hình để áp dụng vào các lĩnh vực trong xã hội.</w:t>
      </w:r>
    </w:p>
    <w:p w:rsidR="002E61D5" w:rsidRPr="00BB4B8A" w:rsidRDefault="00793FA5" w:rsidP="00BB4B8A">
      <w:pPr>
        <w:spacing w:line="360" w:lineRule="auto"/>
        <w:rPr>
          <w:b/>
          <w:sz w:val="28"/>
          <w:szCs w:val="28"/>
          <w:lang w:val="pt-BR"/>
        </w:rPr>
      </w:pPr>
      <w:r>
        <w:rPr>
          <w:iCs/>
          <w:sz w:val="28"/>
          <w:szCs w:val="28"/>
          <w:lang w:val="nl-NL"/>
        </w:rPr>
        <w:t xml:space="preserve">         - </w:t>
      </w:r>
      <w:r w:rsidR="002E61D5" w:rsidRPr="00E43C01">
        <w:rPr>
          <w:iCs/>
          <w:sz w:val="28"/>
          <w:szCs w:val="28"/>
          <w:lang w:val="nl-NL"/>
        </w:rPr>
        <w:t xml:space="preserve">Nội dung của sách giáo khoa Địa lí nói chung và sách giáo khoa Địa lí 11 nói riêng thường được trình bày bằng kênh chữ và kênh hình. </w:t>
      </w:r>
      <w:r w:rsidR="002E61D5" w:rsidRPr="00E43C01">
        <w:rPr>
          <w:sz w:val="28"/>
          <w:szCs w:val="28"/>
          <w:lang w:val="pt-BR"/>
        </w:rPr>
        <w:t xml:space="preserve">Kênh hình trong </w:t>
      </w:r>
      <w:r w:rsidR="002E61D5" w:rsidRPr="00E43C01">
        <w:rPr>
          <w:sz w:val="28"/>
          <w:szCs w:val="28"/>
        </w:rPr>
        <w:t>sách giáo khoa</w:t>
      </w:r>
      <w:r w:rsidR="002E61D5" w:rsidRPr="00E43C01">
        <w:rPr>
          <w:sz w:val="28"/>
          <w:szCs w:val="28"/>
          <w:lang w:val="pt-BR"/>
        </w:rPr>
        <w:t xml:space="preserve"> Địa lí là bao gồm các sơ đồ, lược đồ, bản đồ, ảnh chụp, biểu đồ, tranh vẽ và các bảng số liệu,... Chúng có tính trực quan cao và tính diễn giải lôgic trong dạy học địa lí. </w:t>
      </w:r>
    </w:p>
    <w:p w:rsidR="002E61D5" w:rsidRPr="00E43C01" w:rsidRDefault="00793FA5" w:rsidP="002E61D5">
      <w:pPr>
        <w:spacing w:line="348" w:lineRule="auto"/>
        <w:jc w:val="both"/>
        <w:rPr>
          <w:sz w:val="28"/>
          <w:szCs w:val="28"/>
          <w:lang w:val="pt-BR"/>
        </w:rPr>
      </w:pPr>
      <w:r>
        <w:rPr>
          <w:sz w:val="28"/>
          <w:szCs w:val="28"/>
          <w:lang w:val="pt-BR"/>
        </w:rPr>
        <w:t xml:space="preserve"> </w:t>
      </w:r>
      <w:r w:rsidR="002E61D5" w:rsidRPr="00E43C01">
        <w:rPr>
          <w:sz w:val="28"/>
          <w:szCs w:val="28"/>
          <w:lang w:val="pt-BR"/>
        </w:rPr>
        <w:t>Kênh hình trong sách giáo khoa Địa lí 11 khá phong phú với nhiều loại khác nhau, chủ yếu là các sơ đồ, lược đồ, ảnh chụp, bảng số liệu, biểu đồ, bảng kiến thức.</w:t>
      </w:r>
    </w:p>
    <w:p w:rsidR="002E61D5" w:rsidRPr="00E43C01" w:rsidRDefault="002E61D5" w:rsidP="002E61D5">
      <w:pPr>
        <w:spacing w:line="348" w:lineRule="auto"/>
        <w:ind w:firstLine="720"/>
        <w:jc w:val="both"/>
        <w:rPr>
          <w:sz w:val="28"/>
          <w:szCs w:val="28"/>
          <w:lang w:val="pt-BR"/>
        </w:rPr>
      </w:pPr>
      <w:r w:rsidRPr="00E43C01">
        <w:rPr>
          <w:sz w:val="28"/>
          <w:szCs w:val="28"/>
          <w:lang w:val="pt-BR"/>
        </w:rPr>
        <w:t xml:space="preserve">Cụ thể, </w:t>
      </w:r>
      <w:r w:rsidRPr="00E43C01">
        <w:rPr>
          <w:sz w:val="28"/>
          <w:szCs w:val="28"/>
        </w:rPr>
        <w:t>sách giáo khoa</w:t>
      </w:r>
      <w:r w:rsidRPr="00E43C01">
        <w:rPr>
          <w:sz w:val="28"/>
          <w:szCs w:val="28"/>
          <w:lang w:val="pt-BR"/>
        </w:rPr>
        <w:t xml:space="preserve"> Địa lí 11 gồm có:</w:t>
      </w:r>
    </w:p>
    <w:p w:rsidR="002E61D5" w:rsidRPr="00E43C01" w:rsidRDefault="002E61D5" w:rsidP="002E61D5">
      <w:pPr>
        <w:spacing w:line="348" w:lineRule="auto"/>
        <w:ind w:firstLine="720"/>
        <w:jc w:val="both"/>
        <w:rPr>
          <w:sz w:val="28"/>
          <w:szCs w:val="28"/>
          <w:lang w:val="pt-BR"/>
        </w:rPr>
      </w:pPr>
      <w:r w:rsidRPr="00E43C01">
        <w:rPr>
          <w:sz w:val="28"/>
          <w:szCs w:val="28"/>
        </w:rPr>
        <w:t>- Hệ thống bản đồ, lược đồ: 30 cái, chủ yếu ở phần địa lí các quốc gia, một số khu vực trên thế giới. Hệ thống bản đồ gồm có bản đồ tự nhiên, bản đồ dân cư và cả bản đồ kinh tế - xã hội của các nước, châu lục.</w:t>
      </w:r>
    </w:p>
    <w:p w:rsidR="002E61D5" w:rsidRPr="00E43C01" w:rsidRDefault="002E61D5" w:rsidP="002E61D5">
      <w:pPr>
        <w:spacing w:line="348" w:lineRule="auto"/>
        <w:ind w:firstLine="720"/>
        <w:jc w:val="both"/>
        <w:rPr>
          <w:sz w:val="28"/>
          <w:szCs w:val="28"/>
          <w:lang w:val="pt-BR"/>
        </w:rPr>
      </w:pPr>
      <w:r w:rsidRPr="00E43C01">
        <w:rPr>
          <w:sz w:val="28"/>
          <w:szCs w:val="28"/>
        </w:rPr>
        <w:t>- Biểu đồ cũng đầy đủ các dạng nhưng tập trung chủ yếu là biểu đồ tròn, cột, miền với 10 biểu đồ; thể hiện cơ cấu, sự chuyển dịch cơ cấu và so sánh sự phát triển của các hiện tượng kinh tế - xã hội của các nước.</w:t>
      </w:r>
    </w:p>
    <w:p w:rsidR="002E61D5" w:rsidRPr="00E43C01" w:rsidRDefault="002E61D5" w:rsidP="002E61D5">
      <w:pPr>
        <w:spacing w:line="348" w:lineRule="auto"/>
        <w:ind w:firstLine="720"/>
        <w:jc w:val="both"/>
        <w:rPr>
          <w:sz w:val="28"/>
          <w:szCs w:val="28"/>
          <w:lang w:val="pt-BR"/>
        </w:rPr>
      </w:pPr>
      <w:r w:rsidRPr="00E43C01">
        <w:rPr>
          <w:sz w:val="28"/>
          <w:szCs w:val="28"/>
        </w:rPr>
        <w:t>- Hệ thống tranh ảnh nhiều hơn cả với 33 tranh ảnh; đây là những hình ảnh rất sinh động, thể hiện được những đặc trưng cả về tự nhiên, dân cư, kinh tế của các nước và khu vực.</w:t>
      </w:r>
    </w:p>
    <w:p w:rsidR="002E61D5" w:rsidRPr="00E43C01" w:rsidRDefault="002E61D5" w:rsidP="002E61D5">
      <w:pPr>
        <w:spacing w:line="348" w:lineRule="auto"/>
        <w:ind w:firstLine="720"/>
        <w:jc w:val="both"/>
        <w:rPr>
          <w:sz w:val="28"/>
          <w:szCs w:val="28"/>
          <w:lang w:val="pt-BR"/>
        </w:rPr>
      </w:pPr>
      <w:r w:rsidRPr="00E43C01">
        <w:rPr>
          <w:sz w:val="28"/>
          <w:szCs w:val="28"/>
        </w:rPr>
        <w:t>- So với sách giáo khoa Địa lí lớp 10 thì sách giáo khoa Địa lí 11 ít sơ đồ hơn nhiều, chỉ với 7 sơ đồ. Sơ đồ cũng gồm nhiều loại như sơ đồ cấu trúc, sơ đồ lôgic và sơ đồ địa đồ học.</w:t>
      </w:r>
    </w:p>
    <w:p w:rsidR="002E61D5" w:rsidRPr="00E43C01" w:rsidRDefault="002E61D5" w:rsidP="002E61D5">
      <w:pPr>
        <w:spacing w:line="348" w:lineRule="auto"/>
        <w:ind w:firstLine="720"/>
        <w:jc w:val="both"/>
        <w:rPr>
          <w:sz w:val="28"/>
          <w:szCs w:val="28"/>
          <w:lang w:val="pt-BR"/>
        </w:rPr>
      </w:pPr>
      <w:r w:rsidRPr="00E43C01">
        <w:rPr>
          <w:sz w:val="28"/>
          <w:szCs w:val="28"/>
        </w:rPr>
        <w:t>Ngoài ra, sách giáo khoa Địa lí 11 gồm có rất nhiều bảng số liệu thống kê và các bảng kiến thức. Bảng số liệu thống kê, bảng kiến thức bản thân nó vừa là kênh chữ, vừa là kênh hình chứa đựng nhiều kiến thức địa lí, đặc biệt là các bảng số liệu thống kê, nó cũng là một dạng kiến thức tương tự các biểu đồ địa lí.</w:t>
      </w:r>
    </w:p>
    <w:p w:rsidR="002E61D5" w:rsidRPr="00E43C01" w:rsidRDefault="002E61D5" w:rsidP="002E61D5">
      <w:pPr>
        <w:spacing w:line="348" w:lineRule="auto"/>
        <w:ind w:firstLine="720"/>
        <w:jc w:val="both"/>
        <w:rPr>
          <w:b/>
          <w:sz w:val="28"/>
          <w:szCs w:val="28"/>
          <w:lang w:val="pt-BR"/>
        </w:rPr>
      </w:pPr>
      <w:r w:rsidRPr="00E43C01">
        <w:rPr>
          <w:sz w:val="28"/>
          <w:szCs w:val="28"/>
          <w:lang w:val="pt-BR"/>
        </w:rPr>
        <w:t xml:space="preserve">Kênh hình trong sách giáo khoa Địa lí nói chung và </w:t>
      </w:r>
      <w:r w:rsidRPr="00E43C01">
        <w:rPr>
          <w:sz w:val="28"/>
          <w:szCs w:val="28"/>
        </w:rPr>
        <w:t>sách giáo khoa</w:t>
      </w:r>
      <w:r w:rsidRPr="00E43C01">
        <w:rPr>
          <w:sz w:val="28"/>
          <w:szCs w:val="28"/>
          <w:lang w:val="pt-BR"/>
        </w:rPr>
        <w:t xml:space="preserve"> Địa lí 11 nói riêng là một bộ phận quan trọng với chức năng vừa minh họa cho kiến thức được trình bày bằng kênh chữ vừa tự nó chứa đựng một lượng kiến thức lớn và quan trọng trong từng bài học. Như đã trình bày ở phần trên, c</w:t>
      </w:r>
      <w:r w:rsidRPr="00E43C01">
        <w:rPr>
          <w:sz w:val="28"/>
          <w:szCs w:val="28"/>
        </w:rPr>
        <w:t xml:space="preserve">hương trình và nội dung sách giáo khoa </w:t>
      </w:r>
      <w:r w:rsidRPr="00E43C01">
        <w:rPr>
          <w:sz w:val="28"/>
          <w:szCs w:val="28"/>
        </w:rPr>
        <w:lastRenderedPageBreak/>
        <w:t xml:space="preserve">Địa lí 11 cung cấp cho học sinh những kiến thức về khái quát nền kinh tế - xã hội thế giới, địa lí một số khu vực và quốc gia trên thế giới. Đây là những không gian địa lí mà học sinh rất khó có cơ hội tiếp cận và tìm hiểu trực tiếp. Vì vậy, việc hướng dẫn học sinh khai thác kênh hình (đặc biệt là các bản đồ, ảnh chụp,…) trong sách giáo khoa Địa lí 11 có nhiều ý nghĩa: </w:t>
      </w:r>
    </w:p>
    <w:p w:rsidR="002E61D5" w:rsidRPr="00E43C01" w:rsidRDefault="002E61D5" w:rsidP="002E61D5">
      <w:pPr>
        <w:spacing w:line="348" w:lineRule="auto"/>
        <w:ind w:firstLine="720"/>
        <w:jc w:val="both"/>
        <w:rPr>
          <w:sz w:val="28"/>
          <w:szCs w:val="28"/>
        </w:rPr>
      </w:pPr>
      <w:r w:rsidRPr="00E43C01">
        <w:rPr>
          <w:sz w:val="28"/>
          <w:szCs w:val="28"/>
        </w:rPr>
        <w:t>- Kích thích tính tích cực, chủ động trong học tập của học sinh. Nhờ đó học sinh hiểu và nắm kiến thức, kĩ năng của bài học một cách đầy đủ, vững chắc hơn.</w:t>
      </w:r>
    </w:p>
    <w:p w:rsidR="002E61D5" w:rsidRPr="00E43C01" w:rsidRDefault="002E61D5" w:rsidP="002E61D5">
      <w:pPr>
        <w:spacing w:line="348" w:lineRule="auto"/>
        <w:ind w:firstLine="720"/>
        <w:jc w:val="both"/>
        <w:rPr>
          <w:sz w:val="28"/>
          <w:szCs w:val="28"/>
        </w:rPr>
      </w:pPr>
      <w:r w:rsidRPr="00E43C01">
        <w:rPr>
          <w:sz w:val="28"/>
          <w:szCs w:val="28"/>
        </w:rPr>
        <w:t>- Phát triển ở học sinh khả năng tư duy địa lí, tư duy liên hệ tổng hợp.</w:t>
      </w:r>
    </w:p>
    <w:p w:rsidR="002E61D5" w:rsidRPr="00E43C01" w:rsidRDefault="002E61D5" w:rsidP="002E61D5">
      <w:pPr>
        <w:spacing w:line="348" w:lineRule="auto"/>
        <w:ind w:firstLine="720"/>
        <w:jc w:val="both"/>
        <w:rPr>
          <w:sz w:val="28"/>
          <w:szCs w:val="28"/>
        </w:rPr>
      </w:pPr>
      <w:r w:rsidRPr="00E43C01">
        <w:rPr>
          <w:sz w:val="28"/>
          <w:szCs w:val="28"/>
        </w:rPr>
        <w:t>- Góp phần hình thành kĩ năng tìm, xử lý và thông báo thông tin trên cơ sở đó mà có phương pháp học tập địa lí, phát triển năng lực tự học - một năng lực quan trọng cần thiết của con người trong thời đại công nghiệp hoá, thời đại thông tin, nền kinh tế tri thức…</w:t>
      </w:r>
    </w:p>
    <w:p w:rsidR="002E61D5" w:rsidRPr="00E43C01" w:rsidRDefault="002E61D5" w:rsidP="002E61D5">
      <w:pPr>
        <w:spacing w:line="348" w:lineRule="auto"/>
        <w:ind w:firstLine="720"/>
        <w:jc w:val="both"/>
        <w:rPr>
          <w:sz w:val="28"/>
          <w:szCs w:val="28"/>
        </w:rPr>
      </w:pPr>
      <w:r w:rsidRPr="00E43C01">
        <w:rPr>
          <w:sz w:val="28"/>
          <w:szCs w:val="28"/>
        </w:rPr>
        <w:t>Ngoài ra việc hướng dẫn học sinh khai thác kênh hình trong sách giáo khoa Địa lí 11 còn có tác dụng giúp học sinh có thêm phương tiện trong học tập môn Địa lí (khi không có đủ bản đồ treo tường, tập bản đồ thế giới hoặc học sinh ngồi ở vị trí quá xa so với bảng,…), giúp học sinh tự đánh giá kết quả học tập của mình về các mặt kĩ năng, tư duy địa lí.</w:t>
      </w:r>
    </w:p>
    <w:p w:rsidR="002E61D5" w:rsidRPr="00E43C01" w:rsidRDefault="003E0CCF" w:rsidP="002E61D5">
      <w:pPr>
        <w:spacing w:line="348" w:lineRule="auto"/>
        <w:jc w:val="both"/>
        <w:rPr>
          <w:b/>
          <w:sz w:val="28"/>
          <w:szCs w:val="28"/>
          <w:lang w:val="pt-BR"/>
        </w:rPr>
      </w:pPr>
      <w:r w:rsidRPr="00E43C01">
        <w:rPr>
          <w:b/>
          <w:sz w:val="28"/>
          <w:szCs w:val="28"/>
          <w:lang w:val="pt-BR"/>
        </w:rPr>
        <w:t>7</w:t>
      </w:r>
      <w:r w:rsidR="00793FA5">
        <w:rPr>
          <w:b/>
          <w:sz w:val="28"/>
          <w:szCs w:val="28"/>
          <w:lang w:val="pt-BR"/>
        </w:rPr>
        <w:t>.2. Cơ sở thực tiễn</w:t>
      </w:r>
    </w:p>
    <w:p w:rsidR="002E61D5" w:rsidRPr="00E43C01" w:rsidRDefault="008F06ED" w:rsidP="002E61D5">
      <w:pPr>
        <w:spacing w:before="80" w:line="288" w:lineRule="auto"/>
        <w:jc w:val="center"/>
        <w:rPr>
          <w:b/>
          <w:spacing w:val="-4"/>
          <w:sz w:val="28"/>
          <w:szCs w:val="28"/>
        </w:rPr>
      </w:pPr>
      <w:r w:rsidRPr="00E43C01">
        <w:rPr>
          <w:b/>
          <w:spacing w:val="-4"/>
          <w:sz w:val="28"/>
          <w:szCs w:val="28"/>
        </w:rPr>
        <w:t xml:space="preserve">Bảng 1. </w:t>
      </w:r>
      <w:r w:rsidR="002E61D5" w:rsidRPr="00E43C01">
        <w:rPr>
          <w:b/>
          <w:spacing w:val="-4"/>
          <w:sz w:val="28"/>
          <w:szCs w:val="28"/>
        </w:rPr>
        <w:t>Tổng hợp kết quả thăm dò ý kiến về việc tích hợp kiến thức địa lí địa phương (ĐLĐ</w:t>
      </w:r>
      <w:r w:rsidR="003E0CCF" w:rsidRPr="00E43C01">
        <w:rPr>
          <w:b/>
          <w:spacing w:val="-4"/>
          <w:sz w:val="28"/>
          <w:szCs w:val="28"/>
        </w:rPr>
        <w:t>P) vào dạy học địa lí lớp 11</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067"/>
        <w:gridCol w:w="2784"/>
        <w:gridCol w:w="1263"/>
      </w:tblGrid>
      <w:tr w:rsidR="002E61D5" w:rsidRPr="00E43C01" w:rsidTr="00B26B87">
        <w:trPr>
          <w:trHeight w:val="701"/>
          <w:jc w:val="center"/>
        </w:trPr>
        <w:tc>
          <w:tcPr>
            <w:tcW w:w="778" w:type="dxa"/>
            <w:shd w:val="clear" w:color="auto" w:fill="auto"/>
            <w:vAlign w:val="center"/>
          </w:tcPr>
          <w:p w:rsidR="002E61D5" w:rsidRPr="00E43C01" w:rsidRDefault="002E61D5" w:rsidP="00B26B87">
            <w:pPr>
              <w:spacing w:line="288" w:lineRule="auto"/>
              <w:ind w:left="46" w:right="-14"/>
              <w:jc w:val="center"/>
              <w:rPr>
                <w:b/>
                <w:sz w:val="28"/>
                <w:szCs w:val="28"/>
              </w:rPr>
            </w:pPr>
            <w:r w:rsidRPr="00E43C01">
              <w:rPr>
                <w:sz w:val="28"/>
                <w:szCs w:val="28"/>
              </w:rPr>
              <w:br w:type="page"/>
            </w:r>
            <w:r w:rsidRPr="00E43C01">
              <w:rPr>
                <w:rStyle w:val="Emphasis"/>
                <w:b/>
                <w:i w:val="0"/>
                <w:sz w:val="28"/>
                <w:szCs w:val="28"/>
              </w:rPr>
              <w:t>STT</w:t>
            </w:r>
          </w:p>
        </w:tc>
        <w:tc>
          <w:tcPr>
            <w:tcW w:w="5067" w:type="dxa"/>
            <w:shd w:val="clear" w:color="auto" w:fill="auto"/>
            <w:vAlign w:val="center"/>
          </w:tcPr>
          <w:p w:rsidR="002E61D5" w:rsidRPr="00E43C01" w:rsidRDefault="002E61D5" w:rsidP="00B26B87">
            <w:pPr>
              <w:spacing w:line="288" w:lineRule="auto"/>
              <w:jc w:val="center"/>
              <w:rPr>
                <w:b/>
                <w:sz w:val="28"/>
                <w:szCs w:val="28"/>
              </w:rPr>
            </w:pPr>
            <w:r w:rsidRPr="00E43C01">
              <w:rPr>
                <w:rStyle w:val="Emphasis"/>
                <w:b/>
                <w:i w:val="0"/>
                <w:sz w:val="28"/>
                <w:szCs w:val="28"/>
              </w:rPr>
              <w:t>Nội dung lấy ý kiến thăm dò</w:t>
            </w:r>
          </w:p>
        </w:tc>
        <w:tc>
          <w:tcPr>
            <w:tcW w:w="2784" w:type="dxa"/>
            <w:shd w:val="clear" w:color="auto" w:fill="auto"/>
            <w:vAlign w:val="center"/>
          </w:tcPr>
          <w:p w:rsidR="002E61D5" w:rsidRPr="00E43C01" w:rsidRDefault="002E61D5" w:rsidP="00B26B87">
            <w:pPr>
              <w:spacing w:line="288" w:lineRule="auto"/>
              <w:ind w:left="-64"/>
              <w:jc w:val="center"/>
              <w:rPr>
                <w:b/>
                <w:sz w:val="28"/>
                <w:szCs w:val="28"/>
              </w:rPr>
            </w:pPr>
            <w:r w:rsidRPr="00E43C01">
              <w:rPr>
                <w:rStyle w:val="Emphasis"/>
                <w:b/>
                <w:i w:val="0"/>
                <w:sz w:val="28"/>
                <w:szCs w:val="28"/>
              </w:rPr>
              <w:t>Phương án trả lời</w:t>
            </w:r>
          </w:p>
        </w:tc>
        <w:tc>
          <w:tcPr>
            <w:tcW w:w="1263" w:type="dxa"/>
            <w:shd w:val="clear" w:color="auto" w:fill="auto"/>
            <w:vAlign w:val="center"/>
          </w:tcPr>
          <w:p w:rsidR="002E61D5" w:rsidRPr="00E43C01" w:rsidRDefault="002E61D5" w:rsidP="00B26B87">
            <w:pPr>
              <w:spacing w:line="288" w:lineRule="auto"/>
              <w:jc w:val="center"/>
              <w:rPr>
                <w:b/>
                <w:sz w:val="28"/>
                <w:szCs w:val="28"/>
              </w:rPr>
            </w:pPr>
            <w:r w:rsidRPr="00E43C01">
              <w:rPr>
                <w:rStyle w:val="Emphasis"/>
                <w:b/>
                <w:i w:val="0"/>
                <w:sz w:val="28"/>
                <w:szCs w:val="28"/>
              </w:rPr>
              <w:t>Ý kiến GV (%)</w:t>
            </w:r>
          </w:p>
        </w:tc>
      </w:tr>
      <w:tr w:rsidR="002E61D5" w:rsidRPr="00E43C01" w:rsidTr="00B26B87">
        <w:trPr>
          <w:trHeight w:val="368"/>
          <w:jc w:val="center"/>
        </w:trPr>
        <w:tc>
          <w:tcPr>
            <w:tcW w:w="778" w:type="dxa"/>
            <w:vMerge w:val="restart"/>
            <w:tcBorders>
              <w:bottom w:val="nil"/>
            </w:tcBorders>
            <w:shd w:val="clear" w:color="auto" w:fill="auto"/>
            <w:vAlign w:val="center"/>
          </w:tcPr>
          <w:p w:rsidR="002E61D5" w:rsidRPr="00E43C01" w:rsidRDefault="002E61D5" w:rsidP="00B26B87">
            <w:pPr>
              <w:spacing w:line="264" w:lineRule="auto"/>
              <w:ind w:left="46" w:right="-14"/>
              <w:jc w:val="center"/>
              <w:rPr>
                <w:sz w:val="28"/>
                <w:szCs w:val="28"/>
              </w:rPr>
            </w:pPr>
            <w:r w:rsidRPr="00E43C01">
              <w:rPr>
                <w:sz w:val="28"/>
                <w:szCs w:val="28"/>
              </w:rPr>
              <w:t>1</w:t>
            </w:r>
          </w:p>
        </w:tc>
        <w:tc>
          <w:tcPr>
            <w:tcW w:w="5067" w:type="dxa"/>
            <w:vMerge w:val="restart"/>
            <w:tcBorders>
              <w:bottom w:val="nil"/>
            </w:tcBorders>
            <w:shd w:val="clear" w:color="auto" w:fill="auto"/>
          </w:tcPr>
          <w:p w:rsidR="002E61D5" w:rsidRPr="00E43C01" w:rsidRDefault="002E61D5" w:rsidP="00B26B87">
            <w:pPr>
              <w:spacing w:line="264" w:lineRule="auto"/>
              <w:jc w:val="both"/>
              <w:rPr>
                <w:rStyle w:val="Emphasis"/>
                <w:i w:val="0"/>
                <w:sz w:val="28"/>
                <w:szCs w:val="28"/>
              </w:rPr>
            </w:pPr>
            <w:r w:rsidRPr="00E43C01">
              <w:rPr>
                <w:rStyle w:val="Emphasis"/>
                <w:i w:val="0"/>
                <w:sz w:val="28"/>
                <w:szCs w:val="28"/>
              </w:rPr>
              <w:t>Theo  anh  (chị),  việc  khai thác kiến thức từ kênh hình trong SGK địa lí 11 có ý nghĩa như thế nào?</w:t>
            </w:r>
          </w:p>
        </w:tc>
        <w:tc>
          <w:tcPr>
            <w:tcW w:w="2784" w:type="dxa"/>
            <w:tcBorders>
              <w:bottom w:val="nil"/>
            </w:tcBorders>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Cần thiết</w:t>
            </w:r>
          </w:p>
        </w:tc>
        <w:tc>
          <w:tcPr>
            <w:tcW w:w="1263" w:type="dxa"/>
            <w:tcBorders>
              <w:bottom w:val="nil"/>
            </w:tcBorders>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90</w:t>
            </w:r>
          </w:p>
        </w:tc>
      </w:tr>
      <w:tr w:rsidR="002E61D5" w:rsidRPr="00E43C01" w:rsidTr="00B26B87">
        <w:trPr>
          <w:trHeight w:val="702"/>
          <w:jc w:val="center"/>
        </w:trPr>
        <w:tc>
          <w:tcPr>
            <w:tcW w:w="778" w:type="dxa"/>
            <w:vMerge/>
            <w:tcBorders>
              <w:top w:val="nil"/>
            </w:tcBorders>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tcBorders>
              <w:top w:val="nil"/>
            </w:tcBorders>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tcBorders>
              <w:top w:val="nil"/>
            </w:tcBorders>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Không cần thiết</w:t>
            </w:r>
          </w:p>
        </w:tc>
        <w:tc>
          <w:tcPr>
            <w:tcW w:w="1263" w:type="dxa"/>
            <w:tcBorders>
              <w:top w:val="nil"/>
            </w:tcBorders>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10</w:t>
            </w:r>
          </w:p>
        </w:tc>
      </w:tr>
      <w:tr w:rsidR="002E61D5" w:rsidRPr="00E43C01" w:rsidTr="00B26B87">
        <w:trPr>
          <w:trHeight w:val="638"/>
          <w:jc w:val="center"/>
        </w:trPr>
        <w:tc>
          <w:tcPr>
            <w:tcW w:w="778" w:type="dxa"/>
            <w:vMerge w:val="restart"/>
            <w:shd w:val="clear" w:color="auto" w:fill="auto"/>
            <w:vAlign w:val="center"/>
          </w:tcPr>
          <w:p w:rsidR="002E61D5" w:rsidRPr="00E43C01" w:rsidRDefault="002E61D5" w:rsidP="00B26B87">
            <w:pPr>
              <w:spacing w:line="264" w:lineRule="auto"/>
              <w:ind w:left="46" w:right="-14"/>
              <w:jc w:val="center"/>
              <w:rPr>
                <w:sz w:val="28"/>
                <w:szCs w:val="28"/>
              </w:rPr>
            </w:pPr>
            <w:r w:rsidRPr="00E43C01">
              <w:rPr>
                <w:sz w:val="28"/>
                <w:szCs w:val="28"/>
              </w:rPr>
              <w:t>2</w:t>
            </w:r>
          </w:p>
        </w:tc>
        <w:tc>
          <w:tcPr>
            <w:tcW w:w="5067" w:type="dxa"/>
            <w:vMerge w:val="restart"/>
            <w:shd w:val="clear" w:color="auto" w:fill="auto"/>
          </w:tcPr>
          <w:p w:rsidR="002E61D5" w:rsidRPr="00E43C01" w:rsidRDefault="002E61D5" w:rsidP="00B26B87">
            <w:pPr>
              <w:spacing w:line="264" w:lineRule="auto"/>
              <w:jc w:val="both"/>
              <w:rPr>
                <w:rStyle w:val="Emphasis"/>
                <w:i w:val="0"/>
                <w:sz w:val="28"/>
                <w:szCs w:val="28"/>
              </w:rPr>
            </w:pPr>
            <w:r w:rsidRPr="00E43C01">
              <w:rPr>
                <w:rStyle w:val="Emphasis"/>
                <w:i w:val="0"/>
                <w:sz w:val="28"/>
                <w:szCs w:val="28"/>
              </w:rPr>
              <w:t>Anh  (chị)  khai thác kiến thức từ kênh hình trong SGK địa lí 11 chủ yếu nhằm mục đích gì?</w:t>
            </w:r>
          </w:p>
        </w:tc>
        <w:tc>
          <w:tcPr>
            <w:tcW w:w="2784" w:type="dxa"/>
            <w:shd w:val="clear" w:color="auto" w:fill="auto"/>
            <w:vAlign w:val="center"/>
          </w:tcPr>
          <w:p w:rsidR="002E61D5" w:rsidRPr="00E43C01" w:rsidRDefault="002E61D5" w:rsidP="002E61D5">
            <w:pPr>
              <w:numPr>
                <w:ilvl w:val="0"/>
                <w:numId w:val="29"/>
              </w:numPr>
              <w:tabs>
                <w:tab w:val="left" w:pos="116"/>
              </w:tabs>
              <w:spacing w:line="264" w:lineRule="auto"/>
              <w:ind w:left="-64" w:firstLine="0"/>
              <w:jc w:val="both"/>
              <w:rPr>
                <w:rStyle w:val="Emphasis"/>
                <w:i w:val="0"/>
                <w:sz w:val="28"/>
                <w:szCs w:val="28"/>
              </w:rPr>
            </w:pPr>
            <w:r w:rsidRPr="00E43C01">
              <w:rPr>
                <w:rStyle w:val="Emphasis"/>
                <w:i w:val="0"/>
                <w:sz w:val="28"/>
                <w:szCs w:val="28"/>
              </w:rPr>
              <w:t>Giải  thích,  minh  hoạ cho bài học</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35</w:t>
            </w:r>
          </w:p>
        </w:tc>
      </w:tr>
      <w:tr w:rsidR="002E61D5" w:rsidRPr="00E43C01" w:rsidTr="00B26B87">
        <w:trPr>
          <w:trHeight w:val="656"/>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Bổ  sung  kiến  thức ĐLĐP cho học sinh</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30</w:t>
            </w:r>
          </w:p>
        </w:tc>
      </w:tr>
      <w:tr w:rsidR="002E61D5" w:rsidRPr="00E43C01" w:rsidTr="00B26B87">
        <w:trPr>
          <w:trHeight w:val="435"/>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Làm cho bài giảng có tính thuyết phục</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20</w:t>
            </w:r>
          </w:p>
        </w:tc>
      </w:tr>
      <w:tr w:rsidR="002E61D5" w:rsidRPr="00E43C01" w:rsidTr="00B26B87">
        <w:trPr>
          <w:trHeight w:val="728"/>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Giáo dục tình yêu quê hương cho HS</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15</w:t>
            </w:r>
          </w:p>
        </w:tc>
      </w:tr>
      <w:tr w:rsidR="002E61D5" w:rsidRPr="00E43C01" w:rsidTr="00B26B87">
        <w:trPr>
          <w:trHeight w:val="467"/>
          <w:jc w:val="center"/>
        </w:trPr>
        <w:tc>
          <w:tcPr>
            <w:tcW w:w="778" w:type="dxa"/>
            <w:vMerge w:val="restart"/>
            <w:shd w:val="clear" w:color="auto" w:fill="auto"/>
            <w:vAlign w:val="center"/>
          </w:tcPr>
          <w:p w:rsidR="002E61D5" w:rsidRPr="00E43C01" w:rsidRDefault="002E61D5" w:rsidP="00B26B87">
            <w:pPr>
              <w:spacing w:line="264" w:lineRule="auto"/>
              <w:ind w:left="46" w:right="-14"/>
              <w:jc w:val="center"/>
              <w:rPr>
                <w:sz w:val="28"/>
                <w:szCs w:val="28"/>
              </w:rPr>
            </w:pPr>
            <w:r w:rsidRPr="00E43C01">
              <w:rPr>
                <w:sz w:val="28"/>
                <w:szCs w:val="28"/>
              </w:rPr>
              <w:t>3</w:t>
            </w:r>
          </w:p>
        </w:tc>
        <w:tc>
          <w:tcPr>
            <w:tcW w:w="5067" w:type="dxa"/>
            <w:vMerge w:val="restart"/>
            <w:shd w:val="clear" w:color="auto" w:fill="auto"/>
          </w:tcPr>
          <w:p w:rsidR="002E61D5" w:rsidRPr="00E43C01" w:rsidRDefault="002E61D5" w:rsidP="00B26B87">
            <w:pPr>
              <w:spacing w:line="264" w:lineRule="auto"/>
              <w:jc w:val="both"/>
              <w:rPr>
                <w:rStyle w:val="Emphasis"/>
                <w:i w:val="0"/>
                <w:sz w:val="28"/>
                <w:szCs w:val="28"/>
              </w:rPr>
            </w:pPr>
            <w:r w:rsidRPr="00E43C01">
              <w:rPr>
                <w:rStyle w:val="Emphasis"/>
                <w:i w:val="0"/>
                <w:sz w:val="28"/>
                <w:szCs w:val="28"/>
              </w:rPr>
              <w:t xml:space="preserve">Theo anh (chị) đánh giá thì việc khai thác kiến thức từ kênh hình trong SGK địa lí 11 </w:t>
            </w:r>
            <w:r w:rsidRPr="00E43C01">
              <w:rPr>
                <w:rStyle w:val="Emphasis"/>
                <w:i w:val="0"/>
                <w:sz w:val="28"/>
                <w:szCs w:val="28"/>
              </w:rPr>
              <w:lastRenderedPageBreak/>
              <w:t>có ảnh hưởng như thế đối với tâm lý của học sinh?</w:t>
            </w: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lastRenderedPageBreak/>
              <w:t>- Hứng thú</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70</w:t>
            </w:r>
          </w:p>
        </w:tc>
      </w:tr>
      <w:tr w:rsidR="002E61D5" w:rsidRPr="00E43C01" w:rsidTr="00B26B87">
        <w:trPr>
          <w:trHeight w:val="530"/>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Bình thường</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20</w:t>
            </w:r>
          </w:p>
        </w:tc>
      </w:tr>
      <w:tr w:rsidR="002E61D5" w:rsidRPr="00E43C01" w:rsidTr="00B26B87">
        <w:trPr>
          <w:trHeight w:val="341"/>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Phân tán</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10</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lastRenderedPageBreak/>
              <w:t>4</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khai thác kiến thức từ kênh hình trong SGK địa lí 11 ở mức độ nào?</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Thường xuyên</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25</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Đôi khi</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65</w:t>
            </w:r>
          </w:p>
        </w:tc>
      </w:tr>
      <w:tr w:rsidR="002E61D5" w:rsidRPr="00E43C01" w:rsidTr="00B26B87">
        <w:trPr>
          <w:trHeight w:val="512"/>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Không bao giờ</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10</w:t>
            </w:r>
          </w:p>
        </w:tc>
      </w:tr>
      <w:tr w:rsidR="002E61D5" w:rsidRPr="00E43C01" w:rsidTr="00B26B87">
        <w:trPr>
          <w:trHeight w:val="557"/>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5</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thường sử dụng biện pháp nào để đưa khai thác kiến thức từ kênh hình trong SGK địa lí 11 ?</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Lồng ghép</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70</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Tích hợp</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30</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6</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thường sử dụng nguồn tài liệu nào nhất để khai thác kiến thức từ kênh hình trong SGK địa lí 11?</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Sách và các tài liệu ĐLĐP</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60</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2E61D5">
            <w:pPr>
              <w:numPr>
                <w:ilvl w:val="0"/>
                <w:numId w:val="27"/>
              </w:numPr>
              <w:tabs>
                <w:tab w:val="left" w:pos="225"/>
              </w:tabs>
              <w:spacing w:line="288" w:lineRule="auto"/>
              <w:ind w:left="-64" w:firstLine="0"/>
              <w:jc w:val="both"/>
              <w:rPr>
                <w:rStyle w:val="Emphasis"/>
                <w:i w:val="0"/>
                <w:sz w:val="28"/>
                <w:szCs w:val="28"/>
              </w:rPr>
            </w:pPr>
            <w:r w:rsidRPr="00E43C01">
              <w:rPr>
                <w:rStyle w:val="Emphasis"/>
                <w:i w:val="0"/>
                <w:sz w:val="28"/>
                <w:szCs w:val="28"/>
              </w:rPr>
              <w:t>Phát</w:t>
            </w:r>
            <w:r w:rsidRPr="00E43C01">
              <w:rPr>
                <w:rStyle w:val="Emphasis"/>
                <w:i w:val="0"/>
                <w:sz w:val="28"/>
                <w:szCs w:val="28"/>
              </w:rPr>
              <w:tab/>
              <w:t>thanh, truyền hình, báo chí</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10</w:t>
            </w:r>
          </w:p>
        </w:tc>
      </w:tr>
      <w:tr w:rsidR="002E61D5" w:rsidRPr="00E43C01" w:rsidTr="00B26B87">
        <w:trPr>
          <w:trHeight w:val="818"/>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Các website và phần mềm trên Internet</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10</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Kiến thức thực tế của bản thân</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20</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7</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 thường sử dụng nhóm phương  pháp  nào để khai thác kiến thức từ kênh hình trong SGK địa lí 11 ?</w:t>
            </w:r>
          </w:p>
        </w:tc>
        <w:tc>
          <w:tcPr>
            <w:tcW w:w="2784" w:type="dxa"/>
            <w:shd w:val="clear" w:color="auto" w:fill="auto"/>
            <w:vAlign w:val="center"/>
          </w:tcPr>
          <w:p w:rsidR="002E61D5" w:rsidRPr="00E43C01" w:rsidRDefault="002E61D5" w:rsidP="002E61D5">
            <w:pPr>
              <w:numPr>
                <w:ilvl w:val="0"/>
                <w:numId w:val="26"/>
              </w:numPr>
              <w:tabs>
                <w:tab w:val="left" w:pos="255"/>
              </w:tabs>
              <w:spacing w:line="288" w:lineRule="auto"/>
              <w:ind w:left="-64" w:firstLine="0"/>
              <w:jc w:val="both"/>
              <w:rPr>
                <w:rStyle w:val="Emphasis"/>
                <w:i w:val="0"/>
                <w:sz w:val="28"/>
                <w:szCs w:val="28"/>
              </w:rPr>
            </w:pPr>
            <w:r w:rsidRPr="00E43C01">
              <w:rPr>
                <w:rStyle w:val="Emphasis"/>
                <w:i w:val="0"/>
                <w:sz w:val="28"/>
                <w:szCs w:val="28"/>
              </w:rPr>
              <w:t xml:space="preserve">Nhóm </w:t>
            </w:r>
            <w:r w:rsidRPr="00E43C01">
              <w:rPr>
                <w:rStyle w:val="Emphasis"/>
                <w:i w:val="0"/>
                <w:sz w:val="28"/>
                <w:szCs w:val="28"/>
              </w:rPr>
              <w:tab/>
              <w:t>các phương pháp truyền thống, dùng lời để trình bày</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65</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2E61D5">
            <w:pPr>
              <w:numPr>
                <w:ilvl w:val="0"/>
                <w:numId w:val="26"/>
              </w:numPr>
              <w:tabs>
                <w:tab w:val="left" w:pos="120"/>
              </w:tabs>
              <w:spacing w:line="264" w:lineRule="auto"/>
              <w:ind w:left="-64" w:right="-138" w:firstLine="0"/>
              <w:jc w:val="both"/>
              <w:rPr>
                <w:rStyle w:val="Emphasis"/>
                <w:i w:val="0"/>
                <w:sz w:val="28"/>
                <w:szCs w:val="28"/>
              </w:rPr>
            </w:pPr>
            <w:r w:rsidRPr="00E43C01">
              <w:rPr>
                <w:rStyle w:val="Emphasis"/>
                <w:i w:val="0"/>
                <w:sz w:val="28"/>
                <w:szCs w:val="28"/>
              </w:rPr>
              <w:t>Nhóm</w:t>
            </w:r>
            <w:r w:rsidRPr="00E43C01">
              <w:rPr>
                <w:rStyle w:val="Emphasis"/>
                <w:i w:val="0"/>
                <w:sz w:val="28"/>
                <w:szCs w:val="28"/>
              </w:rPr>
              <w:tab/>
              <w:t xml:space="preserve"> các phương pháp hướng dẫn HS tích cực, chủ động khai thác  tri  thức  ĐL  với các  phương tiện trực quan</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35</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8</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thường sử dụng hình thức  dạy  học  nào khai thác kiến thức từ kênh hình trong SGK địa lí 11?</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Nội khoá</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55</w:t>
            </w:r>
          </w:p>
        </w:tc>
      </w:tr>
      <w:tr w:rsidR="002E61D5" w:rsidRPr="00E43C01" w:rsidTr="00B26B87">
        <w:trPr>
          <w:trHeight w:val="354"/>
          <w:jc w:val="center"/>
        </w:trPr>
        <w:tc>
          <w:tcPr>
            <w:tcW w:w="778" w:type="dxa"/>
            <w:vMerge/>
            <w:shd w:val="clear" w:color="auto" w:fill="auto"/>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Ngoại khoá</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20</w:t>
            </w:r>
          </w:p>
        </w:tc>
      </w:tr>
      <w:tr w:rsidR="002E61D5" w:rsidRPr="00E43C01" w:rsidTr="00B26B87">
        <w:trPr>
          <w:trHeight w:val="354"/>
          <w:jc w:val="center"/>
        </w:trPr>
        <w:tc>
          <w:tcPr>
            <w:tcW w:w="778" w:type="dxa"/>
            <w:vMerge/>
            <w:shd w:val="clear" w:color="auto" w:fill="auto"/>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Tự học</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25</w:t>
            </w:r>
          </w:p>
        </w:tc>
      </w:tr>
    </w:tbl>
    <w:p w:rsidR="002E61D5" w:rsidRPr="00E43C01" w:rsidRDefault="003E0CCF" w:rsidP="002E61D5">
      <w:pPr>
        <w:spacing w:line="348" w:lineRule="auto"/>
        <w:jc w:val="both"/>
        <w:rPr>
          <w:b/>
          <w:sz w:val="28"/>
          <w:szCs w:val="28"/>
          <w:lang w:val="pt-BR"/>
        </w:rPr>
      </w:pPr>
      <w:r w:rsidRPr="00E43C01">
        <w:rPr>
          <w:b/>
          <w:sz w:val="28"/>
          <w:szCs w:val="28"/>
          <w:lang w:val="pt-BR"/>
        </w:rPr>
        <w:t>7.3.</w:t>
      </w:r>
      <w:r w:rsidR="00793FA5">
        <w:rPr>
          <w:b/>
          <w:sz w:val="28"/>
          <w:szCs w:val="28"/>
          <w:lang w:val="pt-BR"/>
        </w:rPr>
        <w:t>Thưc trạng</w:t>
      </w:r>
    </w:p>
    <w:p w:rsidR="002E61D5" w:rsidRPr="00E43C01" w:rsidRDefault="002E61D5" w:rsidP="002E61D5">
      <w:pPr>
        <w:spacing w:before="80" w:line="312" w:lineRule="auto"/>
        <w:jc w:val="center"/>
        <w:rPr>
          <w:b/>
          <w:sz w:val="28"/>
          <w:szCs w:val="28"/>
        </w:rPr>
      </w:pPr>
      <w:r w:rsidRPr="00E43C01">
        <w:rPr>
          <w:b/>
          <w:i/>
          <w:iCs/>
          <w:sz w:val="28"/>
          <w:szCs w:val="28"/>
        </w:rPr>
        <w:t xml:space="preserve">Bảng </w:t>
      </w:r>
      <w:r w:rsidR="008F06ED" w:rsidRPr="00E43C01">
        <w:rPr>
          <w:b/>
          <w:i/>
          <w:iCs/>
          <w:sz w:val="28"/>
          <w:szCs w:val="28"/>
        </w:rPr>
        <w:t>2</w:t>
      </w:r>
      <w:r w:rsidRPr="00E43C01">
        <w:rPr>
          <w:b/>
          <w:i/>
          <w:iCs/>
          <w:sz w:val="28"/>
          <w:szCs w:val="28"/>
        </w:rPr>
        <w:t>.</w:t>
      </w:r>
      <w:r w:rsidRPr="00E43C01">
        <w:rPr>
          <w:b/>
          <w:iCs/>
          <w:sz w:val="28"/>
          <w:szCs w:val="28"/>
        </w:rPr>
        <w:t xml:space="preserve"> Tổng hợp kết quả khảo sát việc nắm kiến thức qua </w:t>
      </w:r>
      <w:r w:rsidRPr="00E43C01">
        <w:rPr>
          <w:rStyle w:val="Emphasis"/>
          <w:b/>
          <w:i w:val="0"/>
          <w:sz w:val="28"/>
          <w:szCs w:val="28"/>
        </w:rPr>
        <w:t>khai thác kiến thức từ kênh hình trong SGK địa lí 11 ở trường THPT</w:t>
      </w:r>
    </w:p>
    <w:tbl>
      <w:tblPr>
        <w:tblW w:w="9780"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043"/>
        <w:gridCol w:w="1291"/>
        <w:gridCol w:w="1291"/>
        <w:gridCol w:w="1291"/>
        <w:gridCol w:w="1296"/>
        <w:gridCol w:w="1291"/>
      </w:tblGrid>
      <w:tr w:rsidR="002E61D5" w:rsidRPr="00E43C01" w:rsidTr="00B26B87">
        <w:trPr>
          <w:trHeight w:val="44"/>
          <w:jc w:val="center"/>
        </w:trPr>
        <w:tc>
          <w:tcPr>
            <w:tcW w:w="2277" w:type="dxa"/>
            <w:vMerge w:val="restart"/>
            <w:shd w:val="clear" w:color="auto" w:fill="auto"/>
            <w:vAlign w:val="center"/>
          </w:tcPr>
          <w:p w:rsidR="002E61D5" w:rsidRPr="00E43C01" w:rsidRDefault="002E61D5" w:rsidP="00B26B87">
            <w:pPr>
              <w:spacing w:line="288" w:lineRule="auto"/>
              <w:ind w:hanging="37"/>
              <w:jc w:val="center"/>
              <w:rPr>
                <w:rStyle w:val="Emphasis"/>
                <w:b/>
                <w:i w:val="0"/>
                <w:sz w:val="28"/>
                <w:szCs w:val="28"/>
              </w:rPr>
            </w:pPr>
            <w:r w:rsidRPr="00E43C01">
              <w:rPr>
                <w:rStyle w:val="Emphasis"/>
                <w:b/>
                <w:i w:val="0"/>
                <w:sz w:val="28"/>
                <w:szCs w:val="28"/>
              </w:rPr>
              <w:t>Trường THPT</w:t>
            </w:r>
          </w:p>
        </w:tc>
        <w:tc>
          <w:tcPr>
            <w:tcW w:w="1043" w:type="dxa"/>
            <w:vMerge w:val="restart"/>
            <w:shd w:val="clear" w:color="auto" w:fill="auto"/>
            <w:vAlign w:val="center"/>
          </w:tcPr>
          <w:p w:rsidR="002E61D5" w:rsidRPr="00E43C01" w:rsidRDefault="002E61D5" w:rsidP="00B26B87">
            <w:pPr>
              <w:spacing w:line="288" w:lineRule="auto"/>
              <w:ind w:left="-144" w:right="-144"/>
              <w:jc w:val="center"/>
              <w:rPr>
                <w:rStyle w:val="Emphasis"/>
                <w:b/>
                <w:i w:val="0"/>
                <w:sz w:val="28"/>
                <w:szCs w:val="28"/>
              </w:rPr>
            </w:pPr>
            <w:r w:rsidRPr="00E43C01">
              <w:rPr>
                <w:rStyle w:val="Emphasis"/>
                <w:b/>
                <w:i w:val="0"/>
                <w:sz w:val="28"/>
                <w:szCs w:val="28"/>
              </w:rPr>
              <w:t>SL HS điều tra</w:t>
            </w:r>
          </w:p>
        </w:tc>
        <w:tc>
          <w:tcPr>
            <w:tcW w:w="5169" w:type="dxa"/>
            <w:gridSpan w:val="4"/>
            <w:shd w:val="clear" w:color="auto" w:fill="auto"/>
            <w:vAlign w:val="center"/>
          </w:tcPr>
          <w:p w:rsidR="002E61D5" w:rsidRPr="00E43C01" w:rsidRDefault="002E61D5" w:rsidP="00B26B87">
            <w:pPr>
              <w:spacing w:line="288" w:lineRule="auto"/>
              <w:jc w:val="center"/>
              <w:rPr>
                <w:b/>
                <w:sz w:val="28"/>
                <w:szCs w:val="28"/>
              </w:rPr>
            </w:pPr>
            <w:r w:rsidRPr="00E43C01">
              <w:rPr>
                <w:rStyle w:val="Emphasis"/>
                <w:b/>
                <w:i w:val="0"/>
                <w:sz w:val="28"/>
                <w:szCs w:val="28"/>
              </w:rPr>
              <w:t>Điểm số</w:t>
            </w:r>
          </w:p>
        </w:tc>
        <w:tc>
          <w:tcPr>
            <w:tcW w:w="1291" w:type="dxa"/>
            <w:vMerge w:val="restart"/>
            <w:shd w:val="clear" w:color="auto" w:fill="auto"/>
            <w:vAlign w:val="center"/>
          </w:tcPr>
          <w:p w:rsidR="002E61D5" w:rsidRPr="00E43C01" w:rsidRDefault="002E61D5" w:rsidP="00B26B87">
            <w:pPr>
              <w:spacing w:line="288" w:lineRule="auto"/>
              <w:rPr>
                <w:rStyle w:val="Emphasis"/>
                <w:b/>
                <w:i w:val="0"/>
                <w:sz w:val="28"/>
                <w:szCs w:val="28"/>
              </w:rPr>
            </w:pPr>
            <w:r w:rsidRPr="00E43C01">
              <w:rPr>
                <w:rStyle w:val="Emphasis"/>
                <w:b/>
                <w:i w:val="0"/>
                <w:sz w:val="28"/>
                <w:szCs w:val="28"/>
              </w:rPr>
              <w:t>Điểm TB</w:t>
            </w:r>
          </w:p>
          <w:p w:rsidR="002E61D5" w:rsidRPr="00E43C01" w:rsidRDefault="002E61D5" w:rsidP="00B26B87">
            <w:pPr>
              <w:spacing w:line="288" w:lineRule="auto"/>
              <w:rPr>
                <w:b/>
                <w:sz w:val="28"/>
                <w:szCs w:val="28"/>
              </w:rPr>
            </w:pPr>
            <w:r w:rsidRPr="00E43C01">
              <w:rPr>
                <w:rStyle w:val="Emphasis"/>
                <w:b/>
                <w:i w:val="0"/>
                <w:sz w:val="28"/>
                <w:szCs w:val="28"/>
              </w:rPr>
              <w:t>kiểm tra</w:t>
            </w:r>
          </w:p>
        </w:tc>
      </w:tr>
      <w:tr w:rsidR="002E61D5" w:rsidRPr="00E43C01" w:rsidTr="00B26B87">
        <w:trPr>
          <w:trHeight w:val="719"/>
          <w:jc w:val="center"/>
        </w:trPr>
        <w:tc>
          <w:tcPr>
            <w:tcW w:w="2277" w:type="dxa"/>
            <w:vMerge/>
            <w:shd w:val="clear" w:color="auto" w:fill="auto"/>
            <w:vAlign w:val="center"/>
          </w:tcPr>
          <w:p w:rsidR="002E61D5" w:rsidRPr="00E43C01" w:rsidRDefault="002E61D5" w:rsidP="00B26B87">
            <w:pPr>
              <w:spacing w:line="288" w:lineRule="auto"/>
              <w:rPr>
                <w:rStyle w:val="Emphasis"/>
                <w:i w:val="0"/>
                <w:sz w:val="28"/>
                <w:szCs w:val="28"/>
              </w:rPr>
            </w:pPr>
          </w:p>
        </w:tc>
        <w:tc>
          <w:tcPr>
            <w:tcW w:w="1043" w:type="dxa"/>
            <w:vMerge/>
            <w:shd w:val="clear" w:color="auto" w:fill="auto"/>
            <w:vAlign w:val="center"/>
          </w:tcPr>
          <w:p w:rsidR="002E61D5" w:rsidRPr="00E43C01" w:rsidRDefault="002E61D5" w:rsidP="00B26B87">
            <w:pPr>
              <w:spacing w:line="288" w:lineRule="auto"/>
              <w:rPr>
                <w:rStyle w:val="Emphasis"/>
                <w:i w:val="0"/>
                <w:sz w:val="28"/>
                <w:szCs w:val="28"/>
              </w:rPr>
            </w:pPr>
          </w:p>
        </w:tc>
        <w:tc>
          <w:tcPr>
            <w:tcW w:w="1291"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 xml:space="preserve">Dưới TB </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(&lt; 5điểm)</w:t>
            </w:r>
          </w:p>
        </w:tc>
        <w:tc>
          <w:tcPr>
            <w:tcW w:w="1291"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T.bình</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(điểm 5, 6)</w:t>
            </w:r>
          </w:p>
        </w:tc>
        <w:tc>
          <w:tcPr>
            <w:tcW w:w="1291"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Khá</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(điểm 7, 8)</w:t>
            </w:r>
          </w:p>
        </w:tc>
        <w:tc>
          <w:tcPr>
            <w:tcW w:w="1296"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Giỏi</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(&gt; 8 điểm)</w:t>
            </w:r>
          </w:p>
        </w:tc>
        <w:tc>
          <w:tcPr>
            <w:tcW w:w="1291" w:type="dxa"/>
            <w:vMerge/>
            <w:shd w:val="clear" w:color="auto" w:fill="auto"/>
            <w:vAlign w:val="center"/>
          </w:tcPr>
          <w:p w:rsidR="002E61D5" w:rsidRPr="00E43C01" w:rsidRDefault="002E61D5" w:rsidP="00B26B87">
            <w:pPr>
              <w:spacing w:line="288" w:lineRule="auto"/>
              <w:rPr>
                <w:rStyle w:val="Emphasis"/>
                <w:i w:val="0"/>
                <w:sz w:val="28"/>
                <w:szCs w:val="28"/>
              </w:rPr>
            </w:pPr>
          </w:p>
        </w:tc>
      </w:tr>
      <w:tr w:rsidR="002E61D5" w:rsidRPr="00E43C01" w:rsidTr="00B26B87">
        <w:trPr>
          <w:trHeight w:val="31"/>
          <w:jc w:val="center"/>
        </w:trPr>
        <w:tc>
          <w:tcPr>
            <w:tcW w:w="2277" w:type="dxa"/>
            <w:shd w:val="clear" w:color="auto" w:fill="auto"/>
            <w:vAlign w:val="center"/>
          </w:tcPr>
          <w:p w:rsidR="002E61D5" w:rsidRPr="00E43C01" w:rsidRDefault="003E0CCF" w:rsidP="00B26B87">
            <w:pPr>
              <w:spacing w:line="288" w:lineRule="auto"/>
              <w:rPr>
                <w:rStyle w:val="Emphasis"/>
                <w:i w:val="0"/>
                <w:sz w:val="28"/>
                <w:szCs w:val="28"/>
              </w:rPr>
            </w:pPr>
            <w:r w:rsidRPr="00E43C01">
              <w:rPr>
                <w:rStyle w:val="Emphasis"/>
                <w:i w:val="0"/>
                <w:sz w:val="28"/>
                <w:szCs w:val="28"/>
              </w:rPr>
              <w:t>Ngô Gia Tự</w:t>
            </w:r>
          </w:p>
        </w:tc>
        <w:tc>
          <w:tcPr>
            <w:tcW w:w="104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50</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15</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16</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15</w:t>
            </w:r>
          </w:p>
        </w:tc>
        <w:tc>
          <w:tcPr>
            <w:tcW w:w="1296"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4</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6,1</w:t>
            </w:r>
          </w:p>
        </w:tc>
      </w:tr>
    </w:tbl>
    <w:p w:rsidR="002E61D5" w:rsidRPr="00E43C01" w:rsidRDefault="002E61D5" w:rsidP="002E61D5">
      <w:pPr>
        <w:spacing w:before="80" w:line="288" w:lineRule="auto"/>
        <w:ind w:firstLine="720"/>
        <w:jc w:val="both"/>
        <w:rPr>
          <w:sz w:val="28"/>
          <w:szCs w:val="28"/>
        </w:rPr>
      </w:pPr>
      <w:r w:rsidRPr="00E43C01">
        <w:rPr>
          <w:sz w:val="28"/>
          <w:szCs w:val="28"/>
        </w:rPr>
        <w:t>Trên cơ sở phân tích và tổng hợp các phiếu điều tra, tôi rút ra một số nhận xét như sau:</w:t>
      </w:r>
    </w:p>
    <w:p w:rsidR="002E61D5" w:rsidRPr="00E43C01" w:rsidRDefault="002E61D5" w:rsidP="002E61D5">
      <w:pPr>
        <w:numPr>
          <w:ilvl w:val="0"/>
          <w:numId w:val="8"/>
        </w:numPr>
        <w:tabs>
          <w:tab w:val="left" w:pos="900"/>
        </w:tabs>
        <w:spacing w:before="80" w:line="288" w:lineRule="auto"/>
        <w:ind w:left="0" w:firstLine="720"/>
        <w:jc w:val="both"/>
        <w:rPr>
          <w:rStyle w:val="Emphasis"/>
          <w:i w:val="0"/>
          <w:sz w:val="28"/>
          <w:szCs w:val="28"/>
        </w:rPr>
      </w:pPr>
      <w:r w:rsidRPr="00E43C01">
        <w:rPr>
          <w:rStyle w:val="Emphasis"/>
          <w:i w:val="0"/>
          <w:sz w:val="28"/>
          <w:szCs w:val="28"/>
        </w:rPr>
        <w:lastRenderedPageBreak/>
        <w:t>Các giáo viên đều đồng ý cho rằng cần phải khai thác kiến thức từ kênh hình trong SGK địa lí 11</w:t>
      </w:r>
      <w:r w:rsidRPr="00E43C01">
        <w:rPr>
          <w:rStyle w:val="Emphasis"/>
          <w:b/>
          <w:i w:val="0"/>
          <w:sz w:val="28"/>
          <w:szCs w:val="28"/>
        </w:rPr>
        <w:t xml:space="preserve"> </w:t>
      </w:r>
      <w:r w:rsidRPr="00E43C01">
        <w:rPr>
          <w:rStyle w:val="Emphasis"/>
          <w:i w:val="0"/>
          <w:sz w:val="28"/>
          <w:szCs w:val="28"/>
        </w:rPr>
        <w:t xml:space="preserve">cho học sinh bởi nó có vai trò hết sức quan trọng trong việc giáo dục thế hệ trẻ. </w:t>
      </w:r>
    </w:p>
    <w:p w:rsidR="002E61D5" w:rsidRPr="00E43C01" w:rsidRDefault="002E61D5" w:rsidP="002E61D5">
      <w:pPr>
        <w:numPr>
          <w:ilvl w:val="0"/>
          <w:numId w:val="8"/>
        </w:numPr>
        <w:tabs>
          <w:tab w:val="left" w:pos="900"/>
        </w:tabs>
        <w:spacing w:before="80" w:line="288" w:lineRule="auto"/>
        <w:ind w:left="0" w:firstLine="720"/>
        <w:jc w:val="both"/>
        <w:rPr>
          <w:rStyle w:val="Emphasis"/>
          <w:i w:val="0"/>
          <w:sz w:val="28"/>
          <w:szCs w:val="28"/>
        </w:rPr>
      </w:pPr>
      <w:r w:rsidRPr="00E43C01">
        <w:rPr>
          <w:rStyle w:val="Emphasis"/>
          <w:i w:val="0"/>
          <w:sz w:val="28"/>
          <w:szCs w:val="28"/>
        </w:rPr>
        <w:t xml:space="preserve">Tuy nhiên, đa số giáo viên thường lấy các ví dụ có sẵn trong SGK để minh hoạ, giải thích cho các nội dung kiến thức bài học. Hoặc chỉ lấy những sự vật, hiện tượng địa lí chung chung, không đặc trưng cho một địa phương cụ thể, ở xa học sinh và trên phạm vi rộng để minh hoạ cho các bài giảng. Trong khi đó các sự vật, hiện tượng tương tự có rất nhiều ở địa phương thì hầu như không bao giờ được nhắc tới. </w:t>
      </w:r>
    </w:p>
    <w:p w:rsidR="002E61D5" w:rsidRPr="00E43C01" w:rsidRDefault="002E61D5" w:rsidP="002E61D5">
      <w:pPr>
        <w:numPr>
          <w:ilvl w:val="0"/>
          <w:numId w:val="8"/>
        </w:numPr>
        <w:tabs>
          <w:tab w:val="left" w:pos="900"/>
        </w:tabs>
        <w:spacing w:before="80" w:line="288" w:lineRule="auto"/>
        <w:ind w:left="0" w:firstLine="720"/>
        <w:jc w:val="both"/>
        <w:rPr>
          <w:rStyle w:val="Emphasis"/>
          <w:i w:val="0"/>
          <w:sz w:val="28"/>
          <w:szCs w:val="28"/>
        </w:rPr>
      </w:pPr>
      <w:r w:rsidRPr="00E43C01">
        <w:rPr>
          <w:rStyle w:val="Emphasis"/>
          <w:i w:val="0"/>
          <w:sz w:val="28"/>
          <w:szCs w:val="28"/>
        </w:rPr>
        <w:t xml:space="preserve">Cũng qua điều tra thấy rằng đa số giáo viên không sử dụng các kiến thức này thường xuyên trong các bài lên lớp, một số nhỏ còn không bao giờ đưa vào các bài giảng. </w:t>
      </w:r>
    </w:p>
    <w:p w:rsidR="002E61D5" w:rsidRPr="00E43C01" w:rsidRDefault="00117DFD" w:rsidP="002E61D5">
      <w:pPr>
        <w:spacing w:line="360" w:lineRule="auto"/>
        <w:jc w:val="both"/>
        <w:rPr>
          <w:b/>
          <w:bCs/>
          <w:sz w:val="28"/>
          <w:szCs w:val="28"/>
          <w:lang w:val="nl-NL"/>
        </w:rPr>
      </w:pPr>
      <w:r w:rsidRPr="00E43C01">
        <w:rPr>
          <w:b/>
          <w:bCs/>
          <w:sz w:val="28"/>
          <w:szCs w:val="28"/>
          <w:lang w:val="nl-NL"/>
        </w:rPr>
        <w:t>7.4</w:t>
      </w:r>
      <w:r w:rsidR="00793FA5">
        <w:rPr>
          <w:b/>
          <w:bCs/>
          <w:sz w:val="28"/>
          <w:szCs w:val="28"/>
          <w:lang w:val="nl-NL"/>
        </w:rPr>
        <w:t>. Các giải pháp</w:t>
      </w:r>
    </w:p>
    <w:p w:rsidR="002E61D5" w:rsidRPr="00E43C01" w:rsidRDefault="00117DFD" w:rsidP="002E61D5">
      <w:pPr>
        <w:spacing w:line="360" w:lineRule="auto"/>
        <w:jc w:val="both"/>
        <w:rPr>
          <w:b/>
          <w:bCs/>
          <w:sz w:val="28"/>
          <w:szCs w:val="28"/>
          <w:lang w:val="nl-NL"/>
        </w:rPr>
      </w:pPr>
      <w:r w:rsidRPr="00E43C01">
        <w:rPr>
          <w:b/>
          <w:bCs/>
          <w:sz w:val="28"/>
          <w:szCs w:val="28"/>
          <w:lang w:val="nl-NL"/>
        </w:rPr>
        <w:t>7.4</w:t>
      </w:r>
      <w:r w:rsidR="002E61D5" w:rsidRPr="00E43C01">
        <w:rPr>
          <w:b/>
          <w:bCs/>
          <w:sz w:val="28"/>
          <w:szCs w:val="28"/>
          <w:lang w:val="nl-NL"/>
        </w:rPr>
        <w:t>.1. Bồi dưỡng nâng cao nhận thức</w:t>
      </w:r>
    </w:p>
    <w:p w:rsidR="002E61D5" w:rsidRPr="00E43C01" w:rsidRDefault="002E61D5" w:rsidP="002E61D5">
      <w:pPr>
        <w:spacing w:line="360" w:lineRule="auto"/>
        <w:ind w:firstLine="720"/>
        <w:jc w:val="both"/>
        <w:rPr>
          <w:b/>
          <w:i/>
          <w:sz w:val="28"/>
          <w:szCs w:val="28"/>
        </w:rPr>
      </w:pPr>
      <w:r w:rsidRPr="00E43C01">
        <w:rPr>
          <w:b/>
          <w:i/>
          <w:sz w:val="28"/>
          <w:szCs w:val="28"/>
        </w:rPr>
        <w:t>*) Đối với giáo viên</w:t>
      </w:r>
    </w:p>
    <w:p w:rsidR="002E61D5" w:rsidRPr="00E43C01" w:rsidRDefault="002E61D5" w:rsidP="002E61D5">
      <w:pPr>
        <w:spacing w:line="360" w:lineRule="auto"/>
        <w:ind w:firstLine="720"/>
        <w:jc w:val="both"/>
        <w:rPr>
          <w:sz w:val="28"/>
          <w:szCs w:val="28"/>
        </w:rPr>
      </w:pPr>
      <w:r w:rsidRPr="00E43C01">
        <w:rPr>
          <w:sz w:val="28"/>
          <w:szCs w:val="28"/>
        </w:rPr>
        <w:t>Hướng dẫn học sinh khai thác k</w:t>
      </w:r>
      <w:r w:rsidRPr="00E43C01">
        <w:rPr>
          <w:sz w:val="28"/>
          <w:szCs w:val="28"/>
          <w:lang w:val="vi-VN"/>
        </w:rPr>
        <w:t xml:space="preserve">ênh hình </w:t>
      </w:r>
      <w:r w:rsidRPr="00E43C01">
        <w:rPr>
          <w:sz w:val="28"/>
          <w:szCs w:val="28"/>
        </w:rPr>
        <w:t xml:space="preserve">trong sách giáo khoa Địa lí 11 </w:t>
      </w:r>
      <w:r w:rsidRPr="00E43C01">
        <w:rPr>
          <w:sz w:val="28"/>
          <w:szCs w:val="28"/>
          <w:lang w:val="vi-VN"/>
        </w:rPr>
        <w:t>phải có hiệu quả</w:t>
      </w:r>
      <w:r w:rsidRPr="00E43C01">
        <w:rPr>
          <w:sz w:val="28"/>
          <w:szCs w:val="28"/>
        </w:rPr>
        <w:t xml:space="preserve"> cao</w:t>
      </w:r>
      <w:r w:rsidRPr="00E43C01">
        <w:rPr>
          <w:sz w:val="28"/>
          <w:szCs w:val="28"/>
          <w:lang w:val="vi-VN"/>
        </w:rPr>
        <w:t xml:space="preserve">, đáp ứng các yêu cầu về nội dung và phương pháp </w:t>
      </w:r>
      <w:r w:rsidRPr="00E43C01">
        <w:rPr>
          <w:sz w:val="28"/>
          <w:szCs w:val="28"/>
        </w:rPr>
        <w:t xml:space="preserve">dạy học </w:t>
      </w:r>
      <w:r w:rsidRPr="00E43C01">
        <w:rPr>
          <w:sz w:val="28"/>
          <w:szCs w:val="28"/>
          <w:lang w:val="vi-VN"/>
        </w:rPr>
        <w:t>được qu</w:t>
      </w:r>
      <w:r w:rsidRPr="00E43C01">
        <w:rPr>
          <w:sz w:val="28"/>
          <w:szCs w:val="28"/>
        </w:rPr>
        <w:t>y</w:t>
      </w:r>
      <w:r w:rsidRPr="00E43C01">
        <w:rPr>
          <w:sz w:val="28"/>
          <w:szCs w:val="28"/>
          <w:lang w:val="vi-VN"/>
        </w:rPr>
        <w:t xml:space="preserve"> định trong chương trình giáo dục.</w:t>
      </w:r>
      <w:r w:rsidRPr="00E43C01">
        <w:rPr>
          <w:sz w:val="28"/>
          <w:szCs w:val="28"/>
        </w:rPr>
        <w:t xml:space="preserve"> </w:t>
      </w:r>
      <w:r w:rsidRPr="00E43C01">
        <w:rPr>
          <w:sz w:val="28"/>
          <w:szCs w:val="28"/>
          <w:lang w:val="vi-VN"/>
        </w:rPr>
        <w:t>Tập trung vào việc sử dụng kênh hình như một nguồn kiến thức, hạn chế dùng theo cách minh h</w:t>
      </w:r>
      <w:r w:rsidRPr="00E43C01">
        <w:rPr>
          <w:sz w:val="28"/>
          <w:szCs w:val="28"/>
        </w:rPr>
        <w:t>ọa</w:t>
      </w:r>
      <w:r w:rsidRPr="00E43C01">
        <w:rPr>
          <w:sz w:val="28"/>
          <w:szCs w:val="28"/>
          <w:lang w:val="vi-VN"/>
        </w:rPr>
        <w:t xml:space="preserve"> kiến thức.</w:t>
      </w:r>
      <w:r w:rsidRPr="00E43C01">
        <w:rPr>
          <w:sz w:val="28"/>
          <w:szCs w:val="28"/>
        </w:rPr>
        <w:t xml:space="preserve"> Vì vậy, g</w:t>
      </w:r>
      <w:r w:rsidRPr="00E43C01">
        <w:rPr>
          <w:sz w:val="28"/>
          <w:szCs w:val="28"/>
          <w:lang w:val="vi-VN"/>
        </w:rPr>
        <w:t>iáo viên cần</w:t>
      </w:r>
      <w:r w:rsidRPr="00E43C01">
        <w:rPr>
          <w:sz w:val="28"/>
          <w:szCs w:val="28"/>
        </w:rPr>
        <w:t xml:space="preserve"> lưu ý một số vấn đề sau</w:t>
      </w:r>
      <w:r w:rsidRPr="00E43C01">
        <w:rPr>
          <w:sz w:val="28"/>
          <w:szCs w:val="28"/>
          <w:lang w:val="vi-VN"/>
        </w:rPr>
        <w:t>:</w:t>
      </w:r>
    </w:p>
    <w:p w:rsidR="002E61D5" w:rsidRPr="00E43C01" w:rsidRDefault="002E61D5" w:rsidP="002E61D5">
      <w:pPr>
        <w:spacing w:line="360" w:lineRule="auto"/>
        <w:ind w:firstLine="720"/>
        <w:jc w:val="both"/>
        <w:rPr>
          <w:sz w:val="28"/>
          <w:szCs w:val="28"/>
        </w:rPr>
      </w:pPr>
      <w:r w:rsidRPr="00E43C01">
        <w:rPr>
          <w:sz w:val="28"/>
          <w:szCs w:val="28"/>
        </w:rPr>
        <w:t xml:space="preserve">- </w:t>
      </w:r>
      <w:r w:rsidRPr="00E43C01">
        <w:rPr>
          <w:sz w:val="28"/>
          <w:szCs w:val="28"/>
          <w:lang w:val="vi-VN"/>
        </w:rPr>
        <w:t>Có kế hoạc</w:t>
      </w:r>
      <w:r w:rsidRPr="00E43C01">
        <w:rPr>
          <w:sz w:val="28"/>
          <w:szCs w:val="28"/>
        </w:rPr>
        <w:t>h</w:t>
      </w:r>
      <w:r w:rsidRPr="00E43C01">
        <w:rPr>
          <w:sz w:val="28"/>
          <w:szCs w:val="28"/>
          <w:lang w:val="vi-VN"/>
        </w:rPr>
        <w:t xml:space="preserve"> chuẩn bị trước các kênh hình, nghiên cứu kĩ các kênh hình để hiểu r</w:t>
      </w:r>
      <w:r w:rsidRPr="00E43C01">
        <w:rPr>
          <w:sz w:val="28"/>
          <w:szCs w:val="28"/>
        </w:rPr>
        <w:t>õ</w:t>
      </w:r>
      <w:r w:rsidRPr="00E43C01">
        <w:rPr>
          <w:sz w:val="28"/>
          <w:szCs w:val="28"/>
          <w:lang w:val="vi-VN"/>
        </w:rPr>
        <w:t xml:space="preserve"> nội dung, tác dụng của từng loại kênh hình, tránh tình trạng khi lên lớp mới cùng học sinh tiếp xúc với kênh hình.</w:t>
      </w:r>
    </w:p>
    <w:p w:rsidR="002E61D5" w:rsidRPr="00E43C01" w:rsidRDefault="002E61D5" w:rsidP="002E61D5">
      <w:pPr>
        <w:spacing w:line="360" w:lineRule="auto"/>
        <w:ind w:firstLine="720"/>
        <w:jc w:val="both"/>
        <w:rPr>
          <w:sz w:val="28"/>
          <w:szCs w:val="28"/>
        </w:rPr>
      </w:pPr>
      <w:r w:rsidRPr="00E43C01">
        <w:rPr>
          <w:sz w:val="28"/>
          <w:szCs w:val="28"/>
        </w:rPr>
        <w:t xml:space="preserve">- </w:t>
      </w:r>
      <w:r w:rsidRPr="00E43C01">
        <w:rPr>
          <w:sz w:val="28"/>
          <w:szCs w:val="28"/>
          <w:lang w:val="vi-VN"/>
        </w:rPr>
        <w:t>Cần lựa chọn nội dung mang tính thiết thực đối với nội dung bài học, đồng thời sử dụng tối đa các n</w:t>
      </w:r>
      <w:r w:rsidRPr="00E43C01">
        <w:rPr>
          <w:sz w:val="28"/>
          <w:szCs w:val="28"/>
        </w:rPr>
        <w:t>ộ</w:t>
      </w:r>
      <w:r w:rsidRPr="00E43C01">
        <w:rPr>
          <w:sz w:val="28"/>
          <w:szCs w:val="28"/>
          <w:lang w:val="vi-VN"/>
        </w:rPr>
        <w:t>i dung đã được thể hiện trên mỗi kênh hình.</w:t>
      </w:r>
    </w:p>
    <w:p w:rsidR="002E61D5" w:rsidRPr="00E43C01" w:rsidRDefault="002E61D5" w:rsidP="002E61D5">
      <w:pPr>
        <w:spacing w:line="360" w:lineRule="auto"/>
        <w:ind w:firstLine="720"/>
        <w:jc w:val="both"/>
        <w:rPr>
          <w:sz w:val="28"/>
          <w:szCs w:val="28"/>
        </w:rPr>
      </w:pPr>
      <w:r w:rsidRPr="00E43C01">
        <w:rPr>
          <w:sz w:val="28"/>
          <w:szCs w:val="28"/>
        </w:rPr>
        <w:t>-</w:t>
      </w:r>
      <w:r w:rsidRPr="00E43C01">
        <w:rPr>
          <w:sz w:val="28"/>
          <w:szCs w:val="28"/>
          <w:lang w:val="vi-VN"/>
        </w:rPr>
        <w:t xml:space="preserve"> Khi s</w:t>
      </w:r>
      <w:r w:rsidRPr="00E43C01">
        <w:rPr>
          <w:sz w:val="28"/>
          <w:szCs w:val="28"/>
        </w:rPr>
        <w:t>oạn</w:t>
      </w:r>
      <w:r w:rsidRPr="00E43C01">
        <w:rPr>
          <w:sz w:val="28"/>
          <w:szCs w:val="28"/>
          <w:lang w:val="vi-VN"/>
        </w:rPr>
        <w:t xml:space="preserve"> bài, </w:t>
      </w:r>
      <w:r w:rsidRPr="00E43C01">
        <w:rPr>
          <w:sz w:val="28"/>
          <w:szCs w:val="28"/>
        </w:rPr>
        <w:t>g</w:t>
      </w:r>
      <w:r w:rsidRPr="00E43C01">
        <w:rPr>
          <w:sz w:val="28"/>
          <w:szCs w:val="28"/>
          <w:lang w:val="vi-VN"/>
        </w:rPr>
        <w:t>iáo viên cần ph</w:t>
      </w:r>
      <w:r w:rsidRPr="00E43C01">
        <w:rPr>
          <w:sz w:val="28"/>
          <w:szCs w:val="28"/>
        </w:rPr>
        <w:t>ải</w:t>
      </w:r>
      <w:r w:rsidRPr="00E43C01">
        <w:rPr>
          <w:sz w:val="28"/>
          <w:szCs w:val="28"/>
          <w:lang w:val="vi-VN"/>
        </w:rPr>
        <w:t xml:space="preserve"> xây dựng hệ thống câu hỏi, bài tập tương đối chính xác</w:t>
      </w:r>
      <w:r w:rsidRPr="00E43C01">
        <w:rPr>
          <w:sz w:val="28"/>
          <w:szCs w:val="28"/>
        </w:rPr>
        <w:t>, rõ</w:t>
      </w:r>
      <w:r w:rsidRPr="00E43C01">
        <w:rPr>
          <w:sz w:val="28"/>
          <w:szCs w:val="28"/>
          <w:lang w:val="vi-VN"/>
        </w:rPr>
        <w:t xml:space="preserve"> ràng để học sinh làm việc với các loại kênh hình nhằm lĩnh hội kiến thức, rèn luyện kĩ năng </w:t>
      </w:r>
      <w:r w:rsidRPr="00E43C01">
        <w:rPr>
          <w:sz w:val="28"/>
          <w:szCs w:val="28"/>
        </w:rPr>
        <w:t>địa</w:t>
      </w:r>
      <w:r w:rsidRPr="00E43C01">
        <w:rPr>
          <w:sz w:val="28"/>
          <w:szCs w:val="28"/>
          <w:lang w:val="vi-VN"/>
        </w:rPr>
        <w:t xml:space="preserve"> lí</w:t>
      </w:r>
      <w:r w:rsidRPr="00E43C01">
        <w:rPr>
          <w:sz w:val="28"/>
          <w:szCs w:val="28"/>
        </w:rPr>
        <w:t xml:space="preserve"> có hiệu quả cao</w:t>
      </w:r>
      <w:r w:rsidRPr="00E43C01">
        <w:rPr>
          <w:sz w:val="28"/>
          <w:szCs w:val="28"/>
          <w:lang w:val="vi-VN"/>
        </w:rPr>
        <w:t>.</w:t>
      </w:r>
    </w:p>
    <w:p w:rsidR="002E61D5" w:rsidRPr="00E43C01" w:rsidRDefault="002E61D5" w:rsidP="002E61D5">
      <w:pPr>
        <w:spacing w:line="360" w:lineRule="auto"/>
        <w:ind w:firstLine="720"/>
        <w:jc w:val="both"/>
        <w:rPr>
          <w:sz w:val="28"/>
          <w:szCs w:val="28"/>
        </w:rPr>
      </w:pPr>
      <w:r w:rsidRPr="00E43C01">
        <w:rPr>
          <w:sz w:val="28"/>
          <w:szCs w:val="28"/>
        </w:rPr>
        <w:t>- Khi lên lớp, với những nội dung đã có trong kênh hình giáo viên không giảng hoặc làm thay học sinh trong việc khai thác chúng mà nêu thành các vấn đề hoặc đặt câu hỏi cho học sinh làm, giáo viên chỉ là người gợi ý, hướng dẫn giúp đỡ học sinh. Ngoài ra, không bỏ sót một kênh hình nào của sách giáo khoa, đồng thời phải biết hướng dẫn học sinh sử dụng chúng đúng lúc.</w:t>
      </w:r>
    </w:p>
    <w:p w:rsidR="002E61D5" w:rsidRPr="00E43C01" w:rsidRDefault="002E61D5" w:rsidP="002E61D5">
      <w:pPr>
        <w:spacing w:line="360" w:lineRule="auto"/>
        <w:ind w:firstLine="720"/>
        <w:jc w:val="both"/>
        <w:rPr>
          <w:sz w:val="28"/>
          <w:szCs w:val="28"/>
        </w:rPr>
      </w:pPr>
      <w:r w:rsidRPr="00E43C01">
        <w:rPr>
          <w:sz w:val="28"/>
          <w:szCs w:val="28"/>
        </w:rPr>
        <w:lastRenderedPageBreak/>
        <w:t>-</w:t>
      </w:r>
      <w:r w:rsidRPr="00E43C01">
        <w:rPr>
          <w:sz w:val="28"/>
          <w:szCs w:val="28"/>
          <w:lang w:val="vi-VN"/>
        </w:rPr>
        <w:t xml:space="preserve"> Giáo viên cần giúp học sinh nắm được trình tự các bước làm việc với từng loại </w:t>
      </w:r>
      <w:r w:rsidRPr="00E43C01">
        <w:rPr>
          <w:sz w:val="28"/>
          <w:szCs w:val="28"/>
        </w:rPr>
        <w:t>kênh hình</w:t>
      </w:r>
      <w:r w:rsidRPr="00E43C01">
        <w:rPr>
          <w:sz w:val="28"/>
          <w:szCs w:val="28"/>
          <w:lang w:val="vi-VN"/>
        </w:rPr>
        <w:t xml:space="preserve"> để tìm kiến thức, rèn luyện kĩ năng, phát triển tư duy.</w:t>
      </w:r>
    </w:p>
    <w:p w:rsidR="002E61D5" w:rsidRPr="00E43C01" w:rsidRDefault="002E61D5" w:rsidP="002E61D5">
      <w:pPr>
        <w:spacing w:line="360" w:lineRule="auto"/>
        <w:ind w:firstLine="720"/>
        <w:jc w:val="both"/>
        <w:rPr>
          <w:b/>
          <w:i/>
          <w:sz w:val="28"/>
          <w:szCs w:val="28"/>
        </w:rPr>
      </w:pPr>
      <w:r w:rsidRPr="00E43C01">
        <w:rPr>
          <w:b/>
          <w:i/>
          <w:sz w:val="28"/>
          <w:szCs w:val="28"/>
        </w:rPr>
        <w:t>*) Đối với học sinh</w:t>
      </w:r>
    </w:p>
    <w:p w:rsidR="002E61D5" w:rsidRPr="00E43C01" w:rsidRDefault="002E61D5" w:rsidP="002E61D5">
      <w:pPr>
        <w:spacing w:line="360" w:lineRule="auto"/>
        <w:jc w:val="both"/>
        <w:rPr>
          <w:sz w:val="28"/>
          <w:szCs w:val="28"/>
        </w:rPr>
      </w:pPr>
      <w:r w:rsidRPr="00E43C01">
        <w:rPr>
          <w:sz w:val="28"/>
          <w:szCs w:val="28"/>
        </w:rPr>
        <w:tab/>
        <w:t>- Cần nhận thức đúng đắn về vai trò quan trọng của kênh hình trong sách giáo khoa Địa lí nói chung và sách giáo khoa Địa lí 11 nói riêng đối với từng bài học địa lí.</w:t>
      </w:r>
    </w:p>
    <w:p w:rsidR="002E61D5" w:rsidRPr="00E43C01" w:rsidRDefault="002E61D5" w:rsidP="002E61D5">
      <w:pPr>
        <w:spacing w:line="360" w:lineRule="auto"/>
        <w:jc w:val="both"/>
        <w:rPr>
          <w:sz w:val="28"/>
          <w:szCs w:val="28"/>
        </w:rPr>
      </w:pPr>
      <w:r w:rsidRPr="00E43C01">
        <w:rPr>
          <w:sz w:val="28"/>
          <w:szCs w:val="28"/>
        </w:rPr>
        <w:tab/>
        <w:t>- Thường xuyên rèn luyện kĩ năng sử dụng kênh hình trong sách giáo khoa Địa lí để khai thác các kiến thức địa lí chứ không chỉ dừng lại ở việc là để minh họa thêm cho kiến thức được trình bày bằng kênh chữ trong sách giáo khoa Địa lí.</w:t>
      </w:r>
    </w:p>
    <w:p w:rsidR="002E61D5" w:rsidRPr="00E43C01" w:rsidRDefault="002E61D5" w:rsidP="002E61D5">
      <w:pPr>
        <w:spacing w:line="360" w:lineRule="auto"/>
        <w:ind w:firstLine="720"/>
        <w:jc w:val="both"/>
        <w:rPr>
          <w:sz w:val="28"/>
          <w:szCs w:val="28"/>
        </w:rPr>
      </w:pPr>
      <w:r w:rsidRPr="00E43C01">
        <w:rPr>
          <w:sz w:val="28"/>
          <w:szCs w:val="28"/>
        </w:rPr>
        <w:t xml:space="preserve">+ Học tập ở nhà: </w:t>
      </w:r>
    </w:p>
    <w:p w:rsidR="002E61D5" w:rsidRPr="00E43C01" w:rsidRDefault="002E61D5" w:rsidP="002E61D5">
      <w:pPr>
        <w:spacing w:line="360" w:lineRule="auto"/>
        <w:ind w:firstLine="720"/>
        <w:jc w:val="both"/>
        <w:rPr>
          <w:sz w:val="28"/>
          <w:szCs w:val="28"/>
        </w:rPr>
      </w:pPr>
      <w:r w:rsidRPr="00E43C01">
        <w:rPr>
          <w:sz w:val="28"/>
          <w:szCs w:val="28"/>
        </w:rPr>
        <w:sym w:font="Wingdings 3" w:char="F0AD"/>
      </w:r>
      <w:r w:rsidRPr="00E43C01">
        <w:rPr>
          <w:sz w:val="28"/>
          <w:szCs w:val="28"/>
        </w:rPr>
        <w:t xml:space="preserve"> Khi chuẩn bị bài mới: bên cạnh đọc kênh chữ trong sách giáo khoa, các tài liệu tham khảo liên quan, xem bản đồ treo tường. Học sinh cần nghiên cứu kênh hình của bài trong sách giáo khoa để xem những kênh hình liên quan đến những nội dung nào trong bài học được trình bày bằng kênh chữ. Cần quan sát kĩ các kênh hình, xem chúng thuộc loại kênh hình nào? Nội dung chủ yếu của mỗi kênh hình là gì? nội dung nào chỉ có trong kênh hình mà không có trong kênh chữ, những hình nào có nội dung trùng với kênh chữ? Từ đó vận dụng các kĩ năng khai thác các kênh hình đó để tìm hiểu trước các kiến thức của bài mới một cách tốt nhất trước khi lên lớp.</w:t>
      </w:r>
    </w:p>
    <w:p w:rsidR="002E61D5" w:rsidRPr="00E43C01" w:rsidRDefault="002E61D5" w:rsidP="002E61D5">
      <w:pPr>
        <w:spacing w:line="360" w:lineRule="auto"/>
        <w:ind w:firstLine="720"/>
        <w:jc w:val="both"/>
        <w:rPr>
          <w:sz w:val="28"/>
          <w:szCs w:val="28"/>
        </w:rPr>
      </w:pPr>
      <w:r w:rsidRPr="00E43C01">
        <w:rPr>
          <w:sz w:val="28"/>
          <w:szCs w:val="28"/>
        </w:rPr>
        <w:sym w:font="Wingdings 3" w:char="F0AD"/>
      </w:r>
      <w:r w:rsidRPr="00E43C01">
        <w:rPr>
          <w:sz w:val="28"/>
          <w:szCs w:val="28"/>
        </w:rPr>
        <w:t xml:space="preserve"> Học bài cũ: Sau khi đọc lại vở ghi bài học trên lớp, đọc kênh chữ trong sách giáo khoa và nhớ lại bài giảng của giáo viên. Học sinh nên sử dụng mỗi kênh hình trong sách giáo khoa Địa lí vừa để mô tả một số kiến thức vừa nhận xét, phân tích, giải thích một số kiến thức của bài học đã học trên lớp bằng cách ghi ra giấy nháp. Sau đó đối chiếu với phần kiến thức bài học được trình bày bằng kênh chữ trong sách giáo khoa, được ghi trong vở và lời giảng của giáo viên trên lớp. Nhờ đó giúp học sinh nhớ và hiểu kiến thức nhanh và lâu quên hơn. </w:t>
      </w:r>
    </w:p>
    <w:p w:rsidR="002E61D5" w:rsidRPr="00E43C01" w:rsidRDefault="002E61D5" w:rsidP="002E61D5">
      <w:pPr>
        <w:spacing w:line="360" w:lineRule="auto"/>
        <w:ind w:firstLine="720"/>
        <w:jc w:val="both"/>
        <w:rPr>
          <w:sz w:val="28"/>
          <w:szCs w:val="28"/>
        </w:rPr>
      </w:pPr>
      <w:r w:rsidRPr="00E43C01">
        <w:rPr>
          <w:sz w:val="28"/>
          <w:szCs w:val="28"/>
        </w:rPr>
        <w:t xml:space="preserve">+ Học tập trên lớp: Ngoài đọc kênh chữ trong sách giáo khoa và nghe lời giảng của giáo viên thì học sinh cần sử dụng tối đa các kênh hình có trong bài học. Như đã trình bày trong phần chuẩn bị bài mới thì học sinh cần quan sát kĩ các kênh hình, xem chúng thuộc loại kênh hình nào? Nội dung chủ yếu của mỗi kênh hình là gì? Nội dung nào chỉ có trong kênh hình mà không có trong kênh chữ, những hình nào có nội dung trùng với kênh chữ? Từ đó vận dụng các kĩ năng khai thác kiến thức từ các kênh hình </w:t>
      </w:r>
      <w:r w:rsidRPr="00E43C01">
        <w:rPr>
          <w:sz w:val="28"/>
          <w:szCs w:val="28"/>
        </w:rPr>
        <w:lastRenderedPageBreak/>
        <w:t>đó vừa để trả lời các câu hỏi (nêu vấn đề, đàm thoại gợi mở, thảo luận nhóm,…) của giáo viên đưa ra vừa để hiểu sâu hơn các kiến thức của bài học.</w:t>
      </w:r>
    </w:p>
    <w:p w:rsidR="002E61D5" w:rsidRPr="00E43C01" w:rsidRDefault="00117DFD" w:rsidP="002E61D5">
      <w:pPr>
        <w:spacing w:line="360" w:lineRule="auto"/>
        <w:jc w:val="both"/>
        <w:rPr>
          <w:b/>
          <w:sz w:val="28"/>
          <w:szCs w:val="28"/>
        </w:rPr>
      </w:pPr>
      <w:r w:rsidRPr="00E43C01">
        <w:rPr>
          <w:b/>
          <w:sz w:val="28"/>
          <w:szCs w:val="28"/>
        </w:rPr>
        <w:t>7.4</w:t>
      </w:r>
      <w:r w:rsidR="002E61D5" w:rsidRPr="00E43C01">
        <w:rPr>
          <w:b/>
          <w:sz w:val="28"/>
          <w:szCs w:val="28"/>
        </w:rPr>
        <w:t>.2. Luyện kĩ năng thực hành</w:t>
      </w:r>
    </w:p>
    <w:p w:rsidR="002E61D5" w:rsidRPr="00E43C01" w:rsidRDefault="002E61D5" w:rsidP="002E61D5">
      <w:pPr>
        <w:spacing w:line="360" w:lineRule="auto"/>
        <w:jc w:val="both"/>
        <w:rPr>
          <w:spacing w:val="-4"/>
          <w:sz w:val="28"/>
          <w:szCs w:val="28"/>
        </w:rPr>
      </w:pPr>
      <w:r w:rsidRPr="00E43C01">
        <w:rPr>
          <w:b/>
          <w:sz w:val="28"/>
          <w:szCs w:val="28"/>
        </w:rPr>
        <w:t xml:space="preserve"> </w:t>
      </w:r>
      <w:r w:rsidRPr="00E43C01">
        <w:rPr>
          <w:sz w:val="28"/>
          <w:szCs w:val="28"/>
        </w:rPr>
        <w:tab/>
      </w:r>
      <w:r w:rsidRPr="00E43C01">
        <w:rPr>
          <w:spacing w:val="-4"/>
          <w:sz w:val="28"/>
          <w:szCs w:val="28"/>
        </w:rPr>
        <w:t>Do kênh hình trong sách giáo khoa Địa lí 11 khá phong phú với nhiều loại khác nhau, số lượng mỗi loại cũng khá nhiều. Vì vậy, tôi chỉ trình bày mỗi loại 01 ví dụ về kinh nghiệm bản thân trong việc hướng dẫn học sinh khai thác kênh hình sao cho có hiệu quả nhất.</w:t>
      </w:r>
    </w:p>
    <w:p w:rsidR="002E61D5" w:rsidRPr="00E43C01" w:rsidRDefault="002E61D5" w:rsidP="002E61D5">
      <w:pPr>
        <w:spacing w:line="360" w:lineRule="auto"/>
        <w:jc w:val="both"/>
        <w:rPr>
          <w:b/>
          <w:i/>
          <w:sz w:val="28"/>
          <w:szCs w:val="28"/>
        </w:rPr>
      </w:pPr>
      <w:r w:rsidRPr="00E43C01">
        <w:rPr>
          <w:sz w:val="28"/>
          <w:szCs w:val="28"/>
        </w:rPr>
        <w:tab/>
        <w:t>*)</w:t>
      </w:r>
      <w:r w:rsidRPr="00E43C01">
        <w:rPr>
          <w:b/>
          <w:i/>
          <w:sz w:val="28"/>
          <w:szCs w:val="28"/>
        </w:rPr>
        <w:t xml:space="preserve"> Hướng dẫn học sinh khai thác kiến thức từ bản đồ, lược đồ trong sách giáo khoa Địa lí 11</w:t>
      </w:r>
    </w:p>
    <w:p w:rsidR="002E61D5" w:rsidRPr="00E43C01" w:rsidRDefault="002E61D5" w:rsidP="002E61D5">
      <w:pPr>
        <w:spacing w:line="360" w:lineRule="auto"/>
        <w:ind w:firstLine="720"/>
        <w:jc w:val="both"/>
        <w:rPr>
          <w:sz w:val="28"/>
          <w:szCs w:val="28"/>
        </w:rPr>
      </w:pPr>
      <w:r w:rsidRPr="00E43C01">
        <w:rPr>
          <w:sz w:val="28"/>
          <w:szCs w:val="28"/>
          <w:lang w:val="nl-NL"/>
        </w:rPr>
        <w:t>Sách giáo khoa Địa lí 11 gồm có 29 bản đồ, lược đồ trong 12 bài và một bản đồ các nước trên thế giới ở trang 4 và 5. Đây là loại thông tin rất trực quan mô tả về vị trí địa lí, các điều kiện tự nhiên và sự phân bố dân cư, kinh tế của mỗi đơn vị lãnh thổ.</w:t>
      </w:r>
    </w:p>
    <w:p w:rsidR="002E61D5" w:rsidRPr="00E43C01" w:rsidRDefault="002E61D5" w:rsidP="002E61D5">
      <w:pPr>
        <w:spacing w:line="360" w:lineRule="auto"/>
        <w:ind w:firstLine="720"/>
        <w:jc w:val="both"/>
        <w:rPr>
          <w:rStyle w:val="vbnoidung"/>
          <w:color w:val="000000"/>
          <w:spacing w:val="-4"/>
          <w:sz w:val="28"/>
          <w:szCs w:val="28"/>
        </w:rPr>
      </w:pPr>
      <w:r w:rsidRPr="00E43C01">
        <w:rPr>
          <w:rStyle w:val="vbnoidung"/>
          <w:color w:val="000000"/>
          <w:spacing w:val="-4"/>
          <w:sz w:val="28"/>
          <w:szCs w:val="28"/>
        </w:rPr>
        <w:t xml:space="preserve">Nói về kênh hình trong </w:t>
      </w:r>
      <w:r w:rsidRPr="00E43C01">
        <w:rPr>
          <w:spacing w:val="-4"/>
          <w:sz w:val="28"/>
          <w:szCs w:val="28"/>
        </w:rPr>
        <w:t>sách giáo khoa</w:t>
      </w:r>
      <w:r w:rsidRPr="00E43C01">
        <w:rPr>
          <w:rStyle w:val="vbnoidung"/>
          <w:color w:val="000000"/>
          <w:spacing w:val="-4"/>
          <w:sz w:val="28"/>
          <w:szCs w:val="28"/>
        </w:rPr>
        <w:t xml:space="preserve"> Địa lí thì bản đồ như một người “anh cả” có vai trò và ý nghĩa quan trọng trong dạy và học địa lí. Trước hết vì nó là kiến thức được “lý giải” bằng đường nét cụ thể nhất và được ví như cuốn </w:t>
      </w:r>
      <w:r w:rsidRPr="00E43C01">
        <w:rPr>
          <w:spacing w:val="-4"/>
          <w:sz w:val="28"/>
          <w:szCs w:val="28"/>
        </w:rPr>
        <w:t>sách giáo khoa</w:t>
      </w:r>
      <w:r w:rsidRPr="00E43C01">
        <w:rPr>
          <w:rStyle w:val="vbnoidung"/>
          <w:color w:val="000000"/>
          <w:spacing w:val="-4"/>
          <w:sz w:val="28"/>
          <w:szCs w:val="28"/>
        </w:rPr>
        <w:t xml:space="preserve"> Địa lí thứ hai. Các bản đồ, lược đồ trong </w:t>
      </w:r>
      <w:r w:rsidRPr="00E43C01">
        <w:rPr>
          <w:spacing w:val="-4"/>
          <w:sz w:val="28"/>
          <w:szCs w:val="28"/>
        </w:rPr>
        <w:t>sách giáo khoa</w:t>
      </w:r>
      <w:r w:rsidRPr="00E43C01">
        <w:rPr>
          <w:rStyle w:val="vbnoidung"/>
          <w:color w:val="000000"/>
          <w:spacing w:val="-4"/>
          <w:sz w:val="28"/>
          <w:szCs w:val="28"/>
        </w:rPr>
        <w:t xml:space="preserve"> giúp học sinh bồi dưỡng năng lực tự học, tự tìm tòi nghiên cứu.</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xml:space="preserve">Trước khi hướng dẫn học sinh khai thác bất kì một bản đồ, lược đồ nào trong </w:t>
      </w:r>
      <w:r w:rsidRPr="00E43C01">
        <w:rPr>
          <w:sz w:val="28"/>
          <w:szCs w:val="28"/>
        </w:rPr>
        <w:t>sách giáo khoa</w:t>
      </w:r>
      <w:r w:rsidRPr="00E43C01">
        <w:rPr>
          <w:rStyle w:val="vbnoidung"/>
          <w:color w:val="000000"/>
          <w:sz w:val="28"/>
          <w:szCs w:val="28"/>
        </w:rPr>
        <w:t xml:space="preserve"> Địa lí 11 thì giáo viên cần yêu cầu học sinh nhắc lại một số kiến thức về bản đồ (hệ thống kinh vĩ tuyến, phương hướng,…) và các bước đọc một bản đồ (những kiến thức này đã được học ở Địa lí lớp 6 và lớp 10). Tuy nhiên cũng tuỳ theo nội dung trên bản đồ, lược đồ mà các yêu cầu này có thể khác nhau. Sau đó lưu ý học sinh là bản đồ, lược đồ này sử dụng để tìm hiểu nội dung kiến thức nào bằng hệ thống câu hỏi liên quan (có thể do giáo viên tự đặt ra hoặc sử dụng câu hỏi kèm theo trong </w:t>
      </w:r>
      <w:r w:rsidRPr="00E43C01">
        <w:rPr>
          <w:sz w:val="28"/>
          <w:szCs w:val="28"/>
        </w:rPr>
        <w:t>sách giáo khoa</w:t>
      </w:r>
      <w:r w:rsidRPr="00E43C01">
        <w:rPr>
          <w:rStyle w:val="vbnoidung"/>
          <w:color w:val="000000"/>
          <w:sz w:val="28"/>
          <w:szCs w:val="28"/>
        </w:rPr>
        <w:t>).</w:t>
      </w:r>
    </w:p>
    <w:p w:rsidR="002E61D5" w:rsidRPr="00E43C01" w:rsidRDefault="002E61D5" w:rsidP="002E61D5">
      <w:pPr>
        <w:spacing w:line="360" w:lineRule="auto"/>
        <w:ind w:firstLine="720"/>
        <w:jc w:val="both"/>
        <w:rPr>
          <w:color w:val="000000"/>
          <w:sz w:val="28"/>
          <w:szCs w:val="28"/>
        </w:rPr>
      </w:pPr>
      <w:r w:rsidRPr="00E43C01">
        <w:rPr>
          <w:b/>
          <w:i/>
          <w:sz w:val="28"/>
          <w:szCs w:val="28"/>
          <w:lang w:val="nl-NL"/>
        </w:rPr>
        <w:t>- Với bản đồ, lược đồ trình bày các nội dung về tự nhiên</w:t>
      </w:r>
      <w:r w:rsidRPr="00E43C01">
        <w:rPr>
          <w:sz w:val="28"/>
          <w:szCs w:val="28"/>
          <w:lang w:val="nl-NL"/>
        </w:rPr>
        <w:t xml:space="preserve">: Giáo viên hướng dẫn học sinh khai thác các bản đồ tự nhiên theo hệ thống câu hỏi như sau: </w:t>
      </w:r>
    </w:p>
    <w:p w:rsidR="002E61D5" w:rsidRPr="00E43C01" w:rsidRDefault="002E61D5" w:rsidP="002E61D5">
      <w:pPr>
        <w:spacing w:line="360" w:lineRule="auto"/>
        <w:ind w:firstLine="720"/>
        <w:jc w:val="both"/>
        <w:rPr>
          <w:color w:val="000000"/>
          <w:sz w:val="28"/>
          <w:szCs w:val="28"/>
        </w:rPr>
      </w:pPr>
      <w:r w:rsidRPr="00E43C01">
        <w:rPr>
          <w:sz w:val="28"/>
          <w:szCs w:val="28"/>
          <w:lang w:val="nl-NL"/>
        </w:rPr>
        <w:t xml:space="preserve">+ Để xác định vị trí địa lí của quốc gia, khu vực, giáo viên cho học sinh trả lời các câu hỏi: Phạm vi tiếp giáp của quốc gia, khu vực đó: phía Bắc, phía Nam, phía Tây, phía Đông giáp những nước, biển hay đại dương nào? Giáo viên gợi ý cho học sinh quan sát hệ thống kinh vĩ tuyến rút ra tọa độ địa lí của quốc gia, khu vực cần tìm </w:t>
      </w:r>
      <w:r w:rsidRPr="00E43C01">
        <w:rPr>
          <w:sz w:val="28"/>
          <w:szCs w:val="28"/>
          <w:lang w:val="nl-NL"/>
        </w:rPr>
        <w:lastRenderedPageBreak/>
        <w:t>hiểu. Từ đó rút ra ý nghĩa của vị trí địa lí đối với phát triển kinh tế của quốc gia, khu vực đó.</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 Để tìm hiểu đặc điểm tự nhiên, tài nguyên thiên nhiên giáo viên phải hướng dẫn học sinh quan sát chú giải xem có những loại tài nguyên nào, chú ý đến tài nguyên khoáng sản, rừng, đất, nước. Hầu hết các quốc gia được biên soạn trong </w:t>
      </w:r>
      <w:r w:rsidRPr="00E43C01">
        <w:rPr>
          <w:sz w:val="28"/>
          <w:szCs w:val="28"/>
        </w:rPr>
        <w:t>sách giáo khoa</w:t>
      </w:r>
      <w:r w:rsidRPr="00E43C01">
        <w:rPr>
          <w:sz w:val="28"/>
          <w:szCs w:val="28"/>
          <w:lang w:val="nl-NL"/>
        </w:rPr>
        <w:t xml:space="preserve"> Địa lí 11 đều là các quốc gia có lãnh thổ rộng lớn nên thiên nhiên phân hóa đa dạng. Vì vậy, giáo viên phải hướng dẫn học sinh xác định ranh giới phân chia các vùng, miền của mỗi quốc gia.</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Ví dụ: Liên Bang Nga có lãnh thổ rộng lớn, địa hình chia làm 2 phần rõ rệt mà ranh giới là sông Ê-nit-xây. </w:t>
      </w:r>
      <w:r w:rsidRPr="00E43C01">
        <w:rPr>
          <w:i/>
          <w:sz w:val="28"/>
          <w:szCs w:val="28"/>
          <w:lang w:val="nl-NL"/>
        </w:rPr>
        <w:t xml:space="preserve">(Hình 8.1 – </w:t>
      </w:r>
      <w:r w:rsidRPr="00E43C01">
        <w:rPr>
          <w:i/>
          <w:sz w:val="28"/>
          <w:szCs w:val="28"/>
        </w:rPr>
        <w:t>sách giáo khoa</w:t>
      </w:r>
      <w:r w:rsidRPr="00E43C01">
        <w:rPr>
          <w:rStyle w:val="vbnoidung"/>
          <w:color w:val="000000"/>
          <w:sz w:val="28"/>
          <w:szCs w:val="28"/>
        </w:rPr>
        <w:t xml:space="preserve"> </w:t>
      </w:r>
      <w:r w:rsidRPr="00E43C01">
        <w:rPr>
          <w:i/>
          <w:sz w:val="28"/>
          <w:szCs w:val="28"/>
          <w:lang w:val="nl-NL"/>
        </w:rPr>
        <w:t>Địa lí  – trang 61)</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715000" cy="360807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08070"/>
                    </a:xfrm>
                    <a:prstGeom prst="rect">
                      <a:avLst/>
                    </a:prstGeom>
                    <a:noFill/>
                    <a:ln>
                      <a:noFill/>
                    </a:ln>
                  </pic:spPr>
                </pic:pic>
              </a:graphicData>
            </a:graphic>
          </wp:inline>
        </w:drawing>
      </w:r>
    </w:p>
    <w:p w:rsidR="002E61D5" w:rsidRPr="00E43C01" w:rsidRDefault="002E61D5" w:rsidP="002E61D5">
      <w:pPr>
        <w:spacing w:line="360" w:lineRule="auto"/>
        <w:jc w:val="center"/>
        <w:rPr>
          <w:sz w:val="28"/>
          <w:szCs w:val="28"/>
          <w:lang w:val="nl-NL"/>
        </w:rPr>
      </w:pPr>
      <w:r w:rsidRPr="00E43C01">
        <w:rPr>
          <w:b/>
          <w:i/>
          <w:sz w:val="28"/>
          <w:szCs w:val="28"/>
          <w:lang w:val="nl-NL"/>
        </w:rPr>
        <w:t>Hình 8.1. Địa hình và khoáng sản LB Nga (trang 61 – SGK Địa lí 11)</w:t>
      </w:r>
    </w:p>
    <w:p w:rsidR="002E61D5" w:rsidRPr="00E43C01" w:rsidRDefault="002E61D5" w:rsidP="002E61D5">
      <w:pPr>
        <w:spacing w:line="360" w:lineRule="auto"/>
        <w:ind w:firstLine="720"/>
        <w:jc w:val="both"/>
        <w:rPr>
          <w:color w:val="000000"/>
          <w:sz w:val="28"/>
          <w:szCs w:val="28"/>
        </w:rPr>
      </w:pPr>
      <w:r w:rsidRPr="00E43C01">
        <w:rPr>
          <w:sz w:val="28"/>
          <w:szCs w:val="28"/>
          <w:lang w:val="nl-NL"/>
        </w:rPr>
        <w:t>Để hướng dẫn học sinh khai thác có hiệu quả kênh hình trong các nội dung trên, giáo viên nên xây dựng các phiếu học tập (bảng kiến thức trống) để học sinh so sánh về đặc điểm khí hậu, địa hình, các loại tài nguyên đất, khoáng sản giữa vùng lãnh thổ phía Tây và phía Đông của LB Nga,...</w:t>
      </w:r>
    </w:p>
    <w:p w:rsidR="002E61D5" w:rsidRPr="00E43C01" w:rsidRDefault="002E61D5" w:rsidP="002E61D5">
      <w:pPr>
        <w:spacing w:line="360" w:lineRule="auto"/>
        <w:ind w:firstLine="720"/>
        <w:jc w:val="both"/>
        <w:rPr>
          <w:color w:val="000000"/>
          <w:sz w:val="28"/>
          <w:szCs w:val="28"/>
        </w:rPr>
      </w:pPr>
      <w:r w:rsidRPr="00E43C01">
        <w:rPr>
          <w:b/>
          <w:i/>
          <w:sz w:val="28"/>
          <w:szCs w:val="28"/>
          <w:lang w:val="nl-NL"/>
        </w:rPr>
        <w:t>- Với các bản đồ, lược đồ trình bày nội dung về dân cư:</w:t>
      </w:r>
      <w:r w:rsidRPr="00E43C01">
        <w:rPr>
          <w:sz w:val="28"/>
          <w:szCs w:val="28"/>
          <w:lang w:val="nl-NL"/>
        </w:rPr>
        <w:t xml:space="preserve"> chủ yếu trình bày về sự phân bố dân cư của mỗi nước, mỗi khu vực. Khai thác hiệu quả các bản đồ này theo hướng như sau: cho học sinh quan sát các mức phân chia mật độ dân số của quốc gia, khu vực đó. Sau đó yêu cầu học sinh xác định các vùng có mật độ dân số đông, mật độ </w:t>
      </w:r>
      <w:r w:rsidRPr="00E43C01">
        <w:rPr>
          <w:sz w:val="28"/>
          <w:szCs w:val="28"/>
          <w:lang w:val="nl-NL"/>
        </w:rPr>
        <w:lastRenderedPageBreak/>
        <w:t xml:space="preserve">dân số thưa, vì sao dân số lại phân bố như vậy? Giáo viên có thể gợi ý dựa vào điều kiện tự nhiên, lịch sử, điều kiện kinh tế - xã hội để giải thích. Từ đó rút ra thuận lợi, khó khăn gì đối với phát triển kinh tế. </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xml:space="preserve">Ví dụ: Khi dạy đến nội dung phân bố dân cư trong tiết 1. Tự nhiên, dân cư và xã hội Trung Quốc – mục III.1. Dân cư, thì giáo viên hướng dẫn học sinh khai thác hình 10.4. Phân bố dân cư Trung Quốc (trang 89 – </w:t>
      </w:r>
      <w:r w:rsidRPr="00E43C01">
        <w:rPr>
          <w:sz w:val="28"/>
          <w:szCs w:val="28"/>
        </w:rPr>
        <w:t>sách giáo khoa</w:t>
      </w:r>
      <w:r w:rsidRPr="00E43C01">
        <w:rPr>
          <w:rStyle w:val="vbnoidung"/>
          <w:color w:val="000000"/>
          <w:sz w:val="28"/>
          <w:szCs w:val="28"/>
        </w:rPr>
        <w:t xml:space="preserve"> Địa lí 11) theo các bước sau:</w:t>
      </w:r>
    </w:p>
    <w:p w:rsidR="002E61D5" w:rsidRPr="00E43C01" w:rsidRDefault="00032DA0" w:rsidP="002E61D5">
      <w:pPr>
        <w:spacing w:line="360" w:lineRule="auto"/>
        <w:jc w:val="center"/>
        <w:rPr>
          <w:rStyle w:val="vbnoidung"/>
          <w:color w:val="000000"/>
          <w:sz w:val="28"/>
          <w:szCs w:val="28"/>
        </w:rPr>
      </w:pPr>
      <w:r>
        <w:rPr>
          <w:noProof/>
          <w:color w:val="000000"/>
          <w:sz w:val="28"/>
          <w:szCs w:val="28"/>
        </w:rPr>
        <w:drawing>
          <wp:inline distT="0" distB="0" distL="0" distR="0">
            <wp:extent cx="5725160" cy="443293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4432935"/>
                    </a:xfrm>
                    <a:prstGeom prst="rect">
                      <a:avLst/>
                    </a:prstGeom>
                    <a:noFill/>
                    <a:ln>
                      <a:noFill/>
                    </a:ln>
                  </pic:spPr>
                </pic:pic>
              </a:graphicData>
            </a:graphic>
          </wp:inline>
        </w:drawing>
      </w:r>
    </w:p>
    <w:p w:rsidR="002E61D5" w:rsidRPr="00E43C01" w:rsidRDefault="002E61D5" w:rsidP="002E61D5">
      <w:pPr>
        <w:spacing w:line="360" w:lineRule="auto"/>
        <w:jc w:val="center"/>
        <w:rPr>
          <w:rStyle w:val="vbnoidung"/>
          <w:b/>
          <w:i/>
          <w:color w:val="000000"/>
          <w:sz w:val="28"/>
          <w:szCs w:val="28"/>
        </w:rPr>
      </w:pPr>
      <w:r w:rsidRPr="00E43C01">
        <w:rPr>
          <w:rStyle w:val="vbnoidung"/>
          <w:b/>
          <w:i/>
          <w:color w:val="000000"/>
          <w:sz w:val="28"/>
          <w:szCs w:val="28"/>
        </w:rPr>
        <w:t>Hình 10.4. Phân bố dân cư Trung Quốc (trang 89 – SGK Địa lí 11)</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Giáo viên hỏi học sinh: Mật độ dân số (người/km</w:t>
      </w:r>
      <w:r w:rsidRPr="00E43C01">
        <w:rPr>
          <w:rStyle w:val="vbnoidung"/>
          <w:color w:val="000000"/>
          <w:sz w:val="28"/>
          <w:szCs w:val="28"/>
          <w:vertAlign w:val="superscript"/>
        </w:rPr>
        <w:t>2</w:t>
      </w:r>
      <w:r w:rsidRPr="00E43C01">
        <w:rPr>
          <w:rStyle w:val="vbnoidung"/>
          <w:color w:val="000000"/>
          <w:sz w:val="28"/>
          <w:szCs w:val="28"/>
        </w:rPr>
        <w:t>) được chia làm mấy cấp? Đó là những cấp nào? Các đô thị lớn chia theo dân số (triệu người) gồm mấy loại?</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xml:space="preserve">+ Giáo viên yêu cầu học sinh quan sát phần nội dung chính của hình 10.4, hãy nhận xét và giải thích sự phân bố dân cư Trung Quốc. Về phần nhận xét thì bắt buộc học sinh phải dựa vào hình 10.4 mới trả lời được (Dân cư tập trung chủ yếu ở phía đông và thưa thớt ở phía tây). Còn về phần giải thích, theo phản xạ thì nhiều học sinh sẽ dựa vào phần nội dung kênh chữ trong </w:t>
      </w:r>
      <w:r w:rsidRPr="00E43C01">
        <w:rPr>
          <w:sz w:val="28"/>
          <w:szCs w:val="28"/>
        </w:rPr>
        <w:t>sách giáo khoa</w:t>
      </w:r>
      <w:r w:rsidRPr="00E43C01">
        <w:rPr>
          <w:rStyle w:val="vbnoidung"/>
          <w:color w:val="000000"/>
          <w:sz w:val="28"/>
          <w:szCs w:val="28"/>
        </w:rPr>
        <w:t xml:space="preserve"> và ghi vở cùng với lời giảng của giáo viên ở phần kiến thức trước vừa học – mục II để trả lời mà sẽ không chú ý </w:t>
      </w:r>
      <w:r w:rsidRPr="00E43C01">
        <w:rPr>
          <w:rStyle w:val="vbnoidung"/>
          <w:color w:val="000000"/>
          <w:sz w:val="28"/>
          <w:szCs w:val="28"/>
        </w:rPr>
        <w:lastRenderedPageBreak/>
        <w:t xml:space="preserve">đến việc khai thác kiến thức từ hình 10.1 (trang 87 – </w:t>
      </w:r>
      <w:r w:rsidRPr="00E43C01">
        <w:rPr>
          <w:sz w:val="28"/>
          <w:szCs w:val="28"/>
        </w:rPr>
        <w:t>sách giáo khoa</w:t>
      </w:r>
      <w:r w:rsidRPr="00E43C01">
        <w:rPr>
          <w:rStyle w:val="vbnoidung"/>
          <w:color w:val="000000"/>
          <w:sz w:val="28"/>
          <w:szCs w:val="28"/>
        </w:rPr>
        <w:t xml:space="preserve"> Địa lí 11) để trả lời. Vì vậy lúc này giáo viên cần chú ý rèn luyện cho học sinh kĩ năng khai thác các kênh hình có liên quan (chồng xếp các bản đồ cùng lãnh thổ) để đối chiếu, so sánh, phân tích, tổng hợp và giải thích các kiến thức trong bài học một cách đầy đủ và khoa học nhất (phía đông có vị trí địa lí, điều kiện tự nhiện thuận lợi và kinh tế phát triển hơn nên dân cư tập trung đông đúc ở đây).</w:t>
      </w:r>
    </w:p>
    <w:p w:rsidR="002E61D5" w:rsidRPr="00E43C01" w:rsidRDefault="00032DA0" w:rsidP="002E61D5">
      <w:pPr>
        <w:spacing w:line="360" w:lineRule="auto"/>
        <w:jc w:val="center"/>
        <w:rPr>
          <w:color w:val="000000"/>
          <w:sz w:val="28"/>
          <w:szCs w:val="28"/>
        </w:rPr>
      </w:pPr>
      <w:r>
        <w:rPr>
          <w:noProof/>
          <w:color w:val="000000"/>
          <w:sz w:val="28"/>
          <w:szCs w:val="28"/>
        </w:rPr>
        <w:drawing>
          <wp:inline distT="0" distB="0" distL="0" distR="0">
            <wp:extent cx="5755005" cy="4482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t="1590"/>
                    <a:stretch>
                      <a:fillRect/>
                    </a:stretch>
                  </pic:blipFill>
                  <pic:spPr bwMode="auto">
                    <a:xfrm>
                      <a:off x="0" y="0"/>
                      <a:ext cx="5755005" cy="4482465"/>
                    </a:xfrm>
                    <a:prstGeom prst="rect">
                      <a:avLst/>
                    </a:prstGeom>
                    <a:noFill/>
                    <a:ln>
                      <a:noFill/>
                    </a:ln>
                  </pic:spPr>
                </pic:pic>
              </a:graphicData>
            </a:graphic>
          </wp:inline>
        </w:drawing>
      </w:r>
    </w:p>
    <w:p w:rsidR="002E61D5" w:rsidRPr="00E43C01" w:rsidRDefault="002E61D5" w:rsidP="002E61D5">
      <w:pPr>
        <w:spacing w:line="360" w:lineRule="auto"/>
        <w:jc w:val="center"/>
        <w:rPr>
          <w:rStyle w:val="vbnoidung"/>
          <w:b/>
          <w:i/>
          <w:color w:val="000000"/>
          <w:sz w:val="28"/>
          <w:szCs w:val="28"/>
        </w:rPr>
      </w:pPr>
      <w:r w:rsidRPr="00E43C01">
        <w:rPr>
          <w:rStyle w:val="vbnoidung"/>
          <w:b/>
          <w:i/>
          <w:color w:val="000000"/>
          <w:sz w:val="28"/>
          <w:szCs w:val="28"/>
        </w:rPr>
        <w:t xml:space="preserve">Hình 10.1. Địa hình và khoáng sản Trung Quốc (trang 87 – </w:t>
      </w:r>
      <w:r w:rsidRPr="00E43C01">
        <w:rPr>
          <w:b/>
          <w:i/>
          <w:sz w:val="28"/>
          <w:szCs w:val="28"/>
        </w:rPr>
        <w:t>SGK</w:t>
      </w:r>
      <w:r w:rsidRPr="00E43C01">
        <w:rPr>
          <w:rStyle w:val="vbnoidung"/>
          <w:b/>
          <w:i/>
          <w:color w:val="000000"/>
          <w:sz w:val="28"/>
          <w:szCs w:val="28"/>
        </w:rPr>
        <w:t xml:space="preserve"> Địa lí 11)</w:t>
      </w:r>
    </w:p>
    <w:p w:rsidR="002E61D5" w:rsidRPr="00E43C01" w:rsidRDefault="002E61D5" w:rsidP="002E61D5">
      <w:pPr>
        <w:spacing w:line="360" w:lineRule="auto"/>
        <w:ind w:firstLine="720"/>
        <w:jc w:val="both"/>
        <w:rPr>
          <w:sz w:val="28"/>
          <w:szCs w:val="28"/>
          <w:lang w:val="nl-NL"/>
        </w:rPr>
      </w:pPr>
      <w:r w:rsidRPr="00E43C01">
        <w:rPr>
          <w:b/>
          <w:i/>
          <w:sz w:val="28"/>
          <w:szCs w:val="28"/>
          <w:lang w:val="nl-NL"/>
        </w:rPr>
        <w:t>- Với các bản đồ, lược đồ trình bày nội dung về kinh tế:</w:t>
      </w:r>
      <w:r w:rsidRPr="00E43C01">
        <w:rPr>
          <w:sz w:val="28"/>
          <w:szCs w:val="28"/>
          <w:lang w:val="nl-NL"/>
        </w:rPr>
        <w:t xml:space="preserve"> thể hiện sự phân bố theo không gian các ngành nông nghiệp, công nghiệp. Để khai thác các bản đồ này, giáo viên hướng dẫn học sinh quan sát các kí hiệu (tượng hình) và màu sắc trên bản đồ nông nghiệp và các vòng tròn thể hiện các trung tâm công nghiệp để xác định được cơ cấu ngành nông nghiệp, công nghiệp của mỗi quốc gia, sự phân bố sản xuất của các ngành. Dựa vào kiến thức đã học (về tự nhiên, dân cư) để giải thích nguyên nhân sự phân bố đó.</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 Hình 10.8 và 10.9 về sự phân hóa lãnh thổ công nghiệp, nông nghiệp Trung Quốc, giáo viên xây dựng hệ thống câu hỏi:</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Dựa vào hình 10.8, hãy xác định các trung tâm công nghiệp có quy mô rất lớn và lớn? Cơ cấu ngành của mỗi trung tâm công nghiệp? Các trung tâm công nghiệp phân bố chủ yếu ở miền nào? Tại sao có sự phân hóa rõ rệt giữa miền Đông với miền Tây như vậy?</w:t>
      </w:r>
    </w:p>
    <w:p w:rsidR="002E61D5" w:rsidRPr="00E43C01" w:rsidRDefault="002E61D5" w:rsidP="002E61D5">
      <w:pPr>
        <w:spacing w:line="360" w:lineRule="auto"/>
        <w:ind w:firstLine="720"/>
        <w:jc w:val="both"/>
        <w:rPr>
          <w:sz w:val="28"/>
          <w:szCs w:val="28"/>
          <w:lang w:val="nl-NL"/>
        </w:rPr>
      </w:pPr>
      <w:r w:rsidRPr="00E43C01">
        <w:rPr>
          <w:sz w:val="28"/>
          <w:szCs w:val="28"/>
          <w:lang w:val="nl-NL"/>
        </w:rPr>
        <w:t>+ Dựa vào hình 10.9, hãy trình bày các vùng nông nghiệp chính Trung Quốc? Vì sao có sự khác biệt lớn trong phân bố nông nghiệp giữa miền Đông và miền Tây?</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486400" cy="4482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482465"/>
                    </a:xfrm>
                    <a:prstGeom prst="rect">
                      <a:avLst/>
                    </a:prstGeom>
                    <a:noFill/>
                    <a:ln>
                      <a:noFill/>
                    </a:ln>
                  </pic:spPr>
                </pic:pic>
              </a:graphicData>
            </a:graphic>
          </wp:inline>
        </w:drawing>
      </w:r>
    </w:p>
    <w:p w:rsidR="002E61D5" w:rsidRPr="00E43C01" w:rsidRDefault="002E61D5" w:rsidP="002E61D5">
      <w:pPr>
        <w:spacing w:line="360" w:lineRule="auto"/>
        <w:jc w:val="center"/>
        <w:rPr>
          <w:i/>
          <w:sz w:val="28"/>
          <w:szCs w:val="28"/>
          <w:lang w:val="nl-NL"/>
        </w:rPr>
      </w:pPr>
      <w:r w:rsidRPr="00E43C01">
        <w:rPr>
          <w:b/>
          <w:i/>
          <w:sz w:val="28"/>
          <w:szCs w:val="28"/>
          <w:lang w:val="nl-NL"/>
        </w:rPr>
        <w:t>Hình 10.8. Các trung tâm công nghiệp chính của Trung Quốc (trang 93 - SGK Địa lí 11</w:t>
      </w:r>
      <w:r w:rsidRPr="00E43C01">
        <w:rPr>
          <w:i/>
          <w:sz w:val="28"/>
          <w:szCs w:val="28"/>
          <w:lang w:val="nl-NL"/>
        </w:rPr>
        <w:t>)</w:t>
      </w:r>
    </w:p>
    <w:p w:rsidR="002E61D5" w:rsidRPr="00E43C01" w:rsidRDefault="00032DA0" w:rsidP="002E61D5">
      <w:pPr>
        <w:spacing w:line="360" w:lineRule="auto"/>
        <w:jc w:val="center"/>
        <w:rPr>
          <w:sz w:val="28"/>
          <w:szCs w:val="28"/>
          <w:lang w:val="nl-NL"/>
        </w:rPr>
      </w:pPr>
      <w:r>
        <w:rPr>
          <w:noProof/>
          <w:sz w:val="28"/>
          <w:szCs w:val="28"/>
        </w:rPr>
        <w:lastRenderedPageBreak/>
        <w:drawing>
          <wp:inline distT="0" distB="0" distL="0" distR="0">
            <wp:extent cx="5377180" cy="4025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7180" cy="4025265"/>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t>Hình 10.9. Phân bố sản xuất nông nghiệp của Trung Quốc (trang 94 – SGK 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Như vậy hệ thống bản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có những đặc điểm giống nhau về cách trình bày về các quốc gia, giáo viên cần khai thác tốt từng bản đồ ở mỗi bài, đặc biệt là các bản đồ bắt đầu từ các quốc gia đầu tiên như Hoa Kì, LB Nga. Từ đó giáo viên sẽ tạo được thói quen và trình tự khai thác bản đồ khi học về các nước sau như Nhật Bản, Trung Quốc, khu vực Đông Nam Á và Ô-xtrây-li-a.</w:t>
      </w:r>
    </w:p>
    <w:p w:rsidR="002E61D5" w:rsidRPr="00E43C01" w:rsidRDefault="002E61D5" w:rsidP="002E61D5">
      <w:pPr>
        <w:spacing w:line="360" w:lineRule="auto"/>
        <w:ind w:firstLine="720"/>
        <w:jc w:val="both"/>
        <w:rPr>
          <w:i/>
          <w:spacing w:val="-8"/>
          <w:sz w:val="28"/>
          <w:szCs w:val="28"/>
          <w:lang w:val="nl-NL"/>
        </w:rPr>
      </w:pPr>
      <w:r w:rsidRPr="00E43C01">
        <w:rPr>
          <w:b/>
          <w:i/>
          <w:spacing w:val="-8"/>
          <w:sz w:val="28"/>
          <w:szCs w:val="28"/>
          <w:lang w:val="nl-NL"/>
        </w:rPr>
        <w:t>*) Hướng dẫn học sinh khai thác kiến thức từ các biểu đồ trong sách giáo khoa Địa lí 11</w:t>
      </w:r>
    </w:p>
    <w:p w:rsidR="002E61D5" w:rsidRPr="00E43C01" w:rsidRDefault="002E61D5" w:rsidP="002E61D5">
      <w:pPr>
        <w:spacing w:line="360" w:lineRule="auto"/>
        <w:ind w:firstLine="720"/>
        <w:jc w:val="both"/>
        <w:rPr>
          <w:sz w:val="28"/>
          <w:szCs w:val="28"/>
          <w:lang w:val="nl-NL"/>
        </w:rPr>
      </w:pP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chỉ có 10 biểu đồ, trong đó nhiều nhất là biều đồ cột gồm các dạng (cột đơn, cột gộp nhóm, thanh ngang dạng tháp tuổi...), biểu đồ tròn, biểu đồ miền. Đây là các dạng biểu đồ quen thuộc của chương trình Địa lí THPT.</w:t>
      </w:r>
    </w:p>
    <w:p w:rsidR="002E61D5" w:rsidRPr="00E43C01" w:rsidRDefault="002E61D5" w:rsidP="002E61D5">
      <w:pPr>
        <w:spacing w:line="360" w:lineRule="auto"/>
        <w:ind w:firstLine="720"/>
        <w:jc w:val="both"/>
        <w:rPr>
          <w:sz w:val="28"/>
          <w:szCs w:val="28"/>
          <w:lang w:val="nl-NL"/>
        </w:rPr>
      </w:pPr>
      <w:r w:rsidRPr="00E43C01">
        <w:rPr>
          <w:sz w:val="28"/>
          <w:szCs w:val="28"/>
          <w:lang w:val="nl-NL"/>
        </w:rPr>
        <w:t>- Để khai thác tốt các kiến thức từ các biểu đồ, giáo viên cần hướng dẫn học sinh thực hiện theo các bước sau:</w:t>
      </w:r>
    </w:p>
    <w:p w:rsidR="002E61D5" w:rsidRPr="00E43C01" w:rsidRDefault="002E61D5" w:rsidP="002E61D5">
      <w:pPr>
        <w:spacing w:line="360" w:lineRule="auto"/>
        <w:ind w:firstLine="720"/>
        <w:jc w:val="both"/>
        <w:rPr>
          <w:sz w:val="28"/>
          <w:szCs w:val="28"/>
          <w:lang w:val="nl-NL"/>
        </w:rPr>
      </w:pPr>
      <w:r w:rsidRPr="00E43C01">
        <w:rPr>
          <w:sz w:val="28"/>
          <w:szCs w:val="28"/>
          <w:lang w:val="nl-NL"/>
        </w:rPr>
        <w:t>+ Xác định nội dung của biểu hiện của biểu đồ (thông qua tên biểu đồ) gắn liền với nội dung kiến thức nào trong bài học.</w:t>
      </w:r>
    </w:p>
    <w:p w:rsidR="002E61D5" w:rsidRPr="00E43C01" w:rsidRDefault="002E61D5" w:rsidP="002E61D5">
      <w:pPr>
        <w:spacing w:line="360" w:lineRule="auto"/>
        <w:ind w:firstLine="720"/>
        <w:jc w:val="both"/>
        <w:rPr>
          <w:sz w:val="28"/>
          <w:szCs w:val="28"/>
          <w:lang w:val="nl-NL"/>
        </w:rPr>
      </w:pPr>
      <w:r w:rsidRPr="00E43C01">
        <w:rPr>
          <w:sz w:val="28"/>
          <w:szCs w:val="28"/>
          <w:lang w:val="nl-NL"/>
        </w:rPr>
        <w:t>+ Nhận xét biểu đồ từ tổng quát đến cụ thể: trước hết so sánh giá trị năm đầu và năm cuối hoặc giá trị cao nhất và thấp nhất, tiếp đến nhận xét từng giai đoạn nhỏ với</w:t>
      </w:r>
    </w:p>
    <w:p w:rsidR="002E61D5" w:rsidRPr="00E43C01" w:rsidRDefault="002E61D5" w:rsidP="002E61D5">
      <w:pPr>
        <w:spacing w:line="360" w:lineRule="auto"/>
        <w:jc w:val="both"/>
        <w:rPr>
          <w:sz w:val="28"/>
          <w:szCs w:val="28"/>
          <w:lang w:val="nl-NL"/>
        </w:rPr>
      </w:pPr>
      <w:r w:rsidRPr="00E43C01">
        <w:rPr>
          <w:sz w:val="28"/>
          <w:szCs w:val="28"/>
          <w:lang w:val="nl-NL"/>
        </w:rPr>
        <w:lastRenderedPageBreak/>
        <w:t>những mốc mà số liệu có sự tăng giảm.</w:t>
      </w:r>
    </w:p>
    <w:p w:rsidR="002E61D5" w:rsidRPr="00E43C01" w:rsidRDefault="002E61D5" w:rsidP="002E61D5">
      <w:pPr>
        <w:spacing w:line="360" w:lineRule="auto"/>
        <w:ind w:firstLine="720"/>
        <w:jc w:val="both"/>
        <w:rPr>
          <w:sz w:val="28"/>
          <w:szCs w:val="28"/>
          <w:lang w:val="nl-NL"/>
        </w:rPr>
      </w:pPr>
      <w:r w:rsidRPr="00E43C01">
        <w:rPr>
          <w:sz w:val="28"/>
          <w:szCs w:val="28"/>
          <w:lang w:val="nl-NL"/>
        </w:rPr>
        <w:t>+ Nhận xét phải có số liệu chứng minh (kèm theo năm).</w:t>
      </w:r>
    </w:p>
    <w:p w:rsidR="002E61D5" w:rsidRPr="00E43C01" w:rsidRDefault="002E61D5" w:rsidP="002E61D5">
      <w:pPr>
        <w:spacing w:line="360" w:lineRule="auto"/>
        <w:ind w:firstLine="720"/>
        <w:jc w:val="both"/>
        <w:rPr>
          <w:sz w:val="28"/>
          <w:szCs w:val="28"/>
          <w:lang w:val="nl-NL"/>
        </w:rPr>
      </w:pPr>
      <w:r w:rsidRPr="00E43C01">
        <w:rPr>
          <w:sz w:val="28"/>
          <w:szCs w:val="28"/>
          <w:lang w:val="nl-NL"/>
        </w:rPr>
        <w:t>+ Có thể tính số lần tăng (số liệu năm sau chia số liệu năm trước) hoặc số lần giảm (số liệu năm trước chia số liệu năm sau) hoặc giá trị tăng (số liệu năm sau trừ số liệu năm trước) hoặc giá trị giảm (số liệu năm trước trừ số liệu năm sau) để đưa ra nhận xét được rõ ràng.</w:t>
      </w:r>
    </w:p>
    <w:p w:rsidR="002E61D5" w:rsidRPr="00E43C01" w:rsidRDefault="002E61D5" w:rsidP="002E61D5">
      <w:pPr>
        <w:spacing w:line="360" w:lineRule="auto"/>
        <w:ind w:firstLine="720"/>
        <w:jc w:val="both"/>
        <w:rPr>
          <w:sz w:val="28"/>
          <w:szCs w:val="28"/>
          <w:lang w:val="nl-NL"/>
        </w:rPr>
      </w:pPr>
      <w:r w:rsidRPr="00E43C01">
        <w:rPr>
          <w:sz w:val="28"/>
          <w:szCs w:val="28"/>
          <w:lang w:val="nl-NL"/>
        </w:rPr>
        <w:t>+ Cần chú ý đến các giá trị tăng hay giảm đột ngột và dựa vào các mốc thời gian để giải thích sự thay đổi đó.</w:t>
      </w:r>
    </w:p>
    <w:p w:rsidR="002E61D5" w:rsidRPr="00E43C01" w:rsidRDefault="002E61D5" w:rsidP="002E61D5">
      <w:pPr>
        <w:spacing w:line="360" w:lineRule="auto"/>
        <w:ind w:firstLine="720"/>
        <w:jc w:val="both"/>
        <w:rPr>
          <w:sz w:val="28"/>
          <w:szCs w:val="28"/>
          <w:lang w:val="nl-NL"/>
        </w:rPr>
      </w:pPr>
      <w:r w:rsidRPr="00E43C01">
        <w:rPr>
          <w:sz w:val="28"/>
          <w:szCs w:val="28"/>
          <w:lang w:val="nl-NL"/>
        </w:rPr>
        <w:t>+ Nhận xét thường đi kèm với giải thích nguyên nhân, do đó học sinh cần dựa vào những kiến thức, những hiểu biết của bản thân có liên quan để giải thích.</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 Dựa vào hình 8.6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 trang 68), hãy nhận xét tốc độ tăng trưởng GDP của LB Nga. Nêu những nguyên nhân chủ yếu của sự tăng trưởng đó.</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715000" cy="2474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2734" b="3746"/>
                    <a:stretch>
                      <a:fillRect/>
                    </a:stretch>
                  </pic:blipFill>
                  <pic:spPr bwMode="auto">
                    <a:xfrm>
                      <a:off x="0" y="0"/>
                      <a:ext cx="5715000" cy="2474595"/>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t>Hình 8.6. Tốc độ tăng trưởng GDP của LB Nga (giá so sánh) giai đoạn 1990 – 2005 (trang 68 – SGK 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Đây là biểu đồ cột nên giáo viên cho học sinh quan sát hình với giá trị trên trục tung, so sánh độ cao các cột để nhận xét giai đoạn 1990 - 2005 của LB Nga có tốc độ tăng trưởng GDP năm nào cao, năm nào thấp, có thể chia làm những giai đoạn nào hay không?</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Học sinh làm việc và rút ra được LB Nga có tốc độ tăng trưởng GDP nhanh (trước năm 1999 tốc độ tăng trưởng GDP âm, nhưng từ năm 2000 đến 2005 tốc độ tăng trưởng GDP cao, cao nhất là năm 2000 đạt 10%). </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xml:space="preserve">Về phần giải thích nguyên nhân thì giáo viên cần hướng dẫn học sinh dựa vào phần kiến thức của bài học được trình bày bằng kênh chữ và hiểu biết bản thân để trả lời (trước năm 2000, LB Nga gặp nhiều khó khăn và biến động sau khi Liên Xô tan rã; từ năm 2000 trở đi, LB Nga dưới sự lãnh đạo của tổng thống Putin đã đề ra chiến lược kinh tế mới, nhờ đó đã đưa nền kinh tế LB Nga phát triển, khôi phục lại vị trí cường quốc trên thế giới). </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Như vậy, biểu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tuy không nhiều nhưng nó có vai trò bổ sung thêm cho phần kiến thức kênh chữ được đầy đủ hơn. Ngoài các ví dụ trên còn có những biểu đồ khác, giáo viên ngoài việc hướng dẫn học sinh khai thác kiến thức còn phải hướng dẫn học sinh cách chuyển hóa các biểu đồ thành các bảng số liệu, cách vẽ biểu đồ từ các bảng số liệu trong </w:t>
      </w:r>
      <w:r w:rsidRPr="00E43C01">
        <w:rPr>
          <w:sz w:val="28"/>
          <w:szCs w:val="28"/>
        </w:rPr>
        <w:t>sách giáo khoa Địa lí</w:t>
      </w:r>
      <w:r w:rsidRPr="00E43C01">
        <w:rPr>
          <w:sz w:val="28"/>
          <w:szCs w:val="28"/>
          <w:lang w:val="nl-NL"/>
        </w:rPr>
        <w:t>.</w:t>
      </w:r>
    </w:p>
    <w:p w:rsidR="002E61D5" w:rsidRPr="00E43C01" w:rsidRDefault="002E61D5" w:rsidP="002E61D5">
      <w:pPr>
        <w:spacing w:line="360" w:lineRule="auto"/>
        <w:ind w:firstLine="720"/>
        <w:jc w:val="both"/>
        <w:rPr>
          <w:i/>
          <w:sz w:val="28"/>
          <w:szCs w:val="28"/>
          <w:lang w:val="nl-NL"/>
        </w:rPr>
      </w:pPr>
      <w:r w:rsidRPr="00E43C01">
        <w:rPr>
          <w:b/>
          <w:i/>
          <w:sz w:val="28"/>
          <w:szCs w:val="28"/>
          <w:lang w:val="nl-NL"/>
        </w:rPr>
        <w:t xml:space="preserve">*)  Hướng dẫn học sinh khai thác kiến thức từ ảnh chụp, tranh vẽ trong </w:t>
      </w:r>
      <w:r w:rsidRPr="00E43C01">
        <w:rPr>
          <w:b/>
          <w:i/>
          <w:sz w:val="28"/>
          <w:szCs w:val="28"/>
        </w:rPr>
        <w:t>sách giáo khoa</w:t>
      </w:r>
      <w:r w:rsidRPr="00E43C01">
        <w:rPr>
          <w:rStyle w:val="vbnoidung"/>
          <w:b/>
          <w:i/>
          <w:color w:val="000000"/>
          <w:sz w:val="28"/>
          <w:szCs w:val="28"/>
        </w:rPr>
        <w:t xml:space="preserve"> </w:t>
      </w:r>
      <w:r w:rsidRPr="00E43C01">
        <w:rPr>
          <w:b/>
          <w:i/>
          <w:sz w:val="28"/>
          <w:szCs w:val="28"/>
          <w:lang w:val="nl-NL"/>
        </w:rPr>
        <w:t>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Ảnh chụp, tranh vẽ (sau đây gọi chung là hình ảnh) trong sách giáo khoa Địa lí 11 gồm có 32 ảnh chụp và 01 tranh vẽ (hình 5.6. Vườn treo Ba-bi-lon – trang 29) với nội dung khá phong phú về tự nhiên, con người, các đối tượng kinh tế, xã hội của các khu vực, quốc gia trên thế giới. Nó có một vai trò quan trọng là hình thành cho học sinh những biểu tượng địa lí cụ thể. Thông qua hình ảnh đó học sinh dễ dàng hiểu được những biểu tượng khái niệm và khắc sâu nội dung bài học. Tuy nhiên, từ thực tế dạy học trong nhiều năm, bản thân tôi nhận thấy còn nhiều giáo viên chưa chú trọng hướng dẫn học sinh khai thác các kiến thức từ hình ảnh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Và để hướng dẫn học sinh khai thác kiến thức từ hình ảnh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có hiệu quả cao, giáo viên cần lưu ý một số vấn đề sau:</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 Chuẩn bị bài dạy: Giáo viên cần nghiên cứu kĩ hình ảnh có liên quan đến nội dung kiến thức trong bài học. Với hình ảnh đó thì sử dụng vào lúc nào là đạt kết quả tốt nhất, gây hứng thú nhất; với hình ảnh đó giáo viên nên dùng phương pháp nào là thích hợp nhất. Để hướng dẫn học sinh có hiệu quả trong việc khai thác kiến thức từ hệ thống hình ảnh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giáo viên nên dùng phương pháp nêu vấn đề, đàm thoại để hướng dẫn học sinh quan sát, tập trung vào các chi tiết quan trọng. Giáo viên nêu các câu hỏi để học sinh vừa quan sát, suy nghĩ, trả lời các câu hỏi của giáo viên từ đó lĩnh hội kiến thức.</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xml:space="preserve">- Khi giảng bài trên lớp: Khi dạy đến phần kiến thức có hình ảnh, giáo viên yêu cầu học sinh quan sát hình ảnh đó trong </w:t>
      </w:r>
      <w:r w:rsidRPr="00E43C01">
        <w:rPr>
          <w:sz w:val="28"/>
          <w:szCs w:val="28"/>
        </w:rPr>
        <w:t>sách giáo khoa</w:t>
      </w:r>
      <w:r w:rsidRPr="00E43C01">
        <w:rPr>
          <w:rStyle w:val="vbnoidung"/>
          <w:color w:val="000000"/>
          <w:sz w:val="28"/>
          <w:szCs w:val="28"/>
        </w:rPr>
        <w:t xml:space="preserve"> Địa lí 11 </w:t>
      </w:r>
      <w:r w:rsidRPr="00E43C01">
        <w:rPr>
          <w:sz w:val="28"/>
          <w:szCs w:val="28"/>
          <w:lang w:val="nl-NL"/>
        </w:rPr>
        <w:t xml:space="preserve">(hoặc quan sát hình ảnh đó được trình chiếu trên màn hình ti vi gắn trên tường phía trên bảng đen) và tìm hiểu nội dung của nó thông qua hệ thống câu hỏi gợi mở như sau: Hình ảnh chụp gì (chủ đề ảnh)? Ảnh chụp ở đâu? Có những gì trong ảnh? Thông qua việc trả lời các câu hỏi liên quan đến hình ảnh, kết hợp phần kiến thức được trình bày bằng kênh chữ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sẽ giúp học sinh hiểu đầy đủ và sâu kiến thức của bài học. </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Ngoài ra, trong dạy học Địa lí 11 phần giới thiệu về các quốc gia, giáo viên nên sưu tầm thêm các tranh ảnh về các nước để giới thiệu cho học sinh. Trong </w:t>
      </w:r>
      <w:r w:rsidRPr="00E43C01">
        <w:rPr>
          <w:sz w:val="28"/>
          <w:szCs w:val="28"/>
        </w:rPr>
        <w:t>sách giáo khoa</w:t>
      </w:r>
      <w:r w:rsidRPr="00E43C01">
        <w:rPr>
          <w:sz w:val="28"/>
          <w:szCs w:val="28"/>
          <w:lang w:val="nl-NL"/>
        </w:rPr>
        <w:t xml:space="preserve"> Địa lí 11 với thời lượng có hạn nên các hình ảnh đôi khi không nêu rõ được các chi tiết quan trọng của đối tượng thì giáo viên có thể phác họa, bổ sung các sơ đồ, hình vẽ trên bảng hoặc các vật mẫu để học sinh tiếp thu một cách chủ động hơn, tránh trường hợp gò ép theo kiểu giáo viên truyền đạt một chiều đến học sinh trong khi hình ảnh quá nhỏ hoặc không rõ ràng.</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w:t>
      </w:r>
      <w:r w:rsidRPr="00E43C01">
        <w:rPr>
          <w:i/>
          <w:sz w:val="28"/>
          <w:szCs w:val="28"/>
          <w:lang w:val="nl-NL"/>
        </w:rPr>
        <w:t>:</w:t>
      </w:r>
      <w:r w:rsidRPr="00E43C01">
        <w:rPr>
          <w:sz w:val="28"/>
          <w:szCs w:val="28"/>
          <w:lang w:val="nl-NL"/>
        </w:rPr>
        <w:t xml:space="preserve"> Nhìn vào bức ảnh (hình 5.9) chúng ta thấy chủ thể một bức ảnh đơn thuần chỉ là người phụ nữ đang cùng hai người con ngồi trên đống bêtông đổ nát. Giáo viên nêu câu hỏi: Quang cảnh phía sau người phụ nữ như thế nào? Tại sao không chụp cả gia đình của người phụ nữ mà chỉ có 3 mẹ con? Nạn xung đột bạo lực đã để lại những hậu quả gì?</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595620" cy="3458845"/>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620" cy="3458845"/>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lastRenderedPageBreak/>
        <w:t>Hình 5.9. Nạn nhân của xung đột bạo lực ở Tây Nam Á (trang 32 - SGK</w:t>
      </w:r>
      <w:r w:rsidRPr="00E43C01">
        <w:rPr>
          <w:rStyle w:val="vbnoidung"/>
          <w:b/>
          <w:i/>
          <w:color w:val="000000"/>
          <w:sz w:val="28"/>
          <w:szCs w:val="28"/>
        </w:rPr>
        <w:t xml:space="preserve"> </w:t>
      </w:r>
      <w:r w:rsidRPr="00E43C01">
        <w:rPr>
          <w:b/>
          <w:i/>
          <w:sz w:val="28"/>
          <w:szCs w:val="28"/>
          <w:lang w:val="nl-NL"/>
        </w:rPr>
        <w:t>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Từ những câu hỏi đó, không yêu cầu học sinh trả lời hết tất cả mà đó chỉ là sự gợi ý, Học sinh sẽ tò mò tìm hiểu vì sao lại như vậy. Học sinh có thể liên tưởng được những cuộc xung đột bạo lực để lại đống nhà cửa đổ nát, người mẹ trông mệt mỏi, chán nản và đau khổ, trong khi đó hai đứa trẻ vẫn ngây thơ chưa hề biết gì đến nỗi đau và sự mất mát của chiến tranh. Hình ảnh có sức lan toả sâu rộng, kêu gọi mọi người trên Trái Đất này lên án, phản đối chiến tranh.</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Như vậy, sau khi học sinh trả lời được các câu hỏi giáo viên nêu ra sẽ trả lời được câu hỏi trong </w:t>
      </w:r>
      <w:r w:rsidRPr="00E43C01">
        <w:rPr>
          <w:sz w:val="28"/>
          <w:szCs w:val="28"/>
        </w:rPr>
        <w:t>sách giáo khoa</w:t>
      </w:r>
      <w:r w:rsidRPr="00E43C01">
        <w:rPr>
          <w:sz w:val="28"/>
          <w:szCs w:val="28"/>
          <w:lang w:val="nl-NL"/>
        </w:rPr>
        <w:t xml:space="preserve"> (chữ in màu xanh ở phía trên hình 5.9 – mục II.2 – trang 32): Nhận xét về hậu quả của các cuộc chiến tranh, xung đột trong khu vực Tây Nam Á đối với sự phát triển kinh tế - xã hội và môi trường? </w:t>
      </w:r>
    </w:p>
    <w:p w:rsidR="002E61D5" w:rsidRPr="00E43C01" w:rsidRDefault="002E61D5" w:rsidP="002E61D5">
      <w:pPr>
        <w:spacing w:line="360" w:lineRule="auto"/>
        <w:ind w:firstLine="720"/>
        <w:jc w:val="both"/>
        <w:rPr>
          <w:b/>
          <w:i/>
          <w:spacing w:val="-4"/>
          <w:sz w:val="28"/>
          <w:szCs w:val="28"/>
          <w:lang w:val="nl-NL"/>
        </w:rPr>
      </w:pPr>
      <w:r w:rsidRPr="00E43C01">
        <w:rPr>
          <w:b/>
          <w:i/>
          <w:spacing w:val="-4"/>
          <w:sz w:val="28"/>
          <w:szCs w:val="28"/>
          <w:lang w:val="nl-NL"/>
        </w:rPr>
        <w:t xml:space="preserve">*) Hướng dẫn học sinh khai thác kiến thức từ các sơ đồ trong </w:t>
      </w:r>
      <w:r w:rsidRPr="00E43C01">
        <w:rPr>
          <w:b/>
          <w:i/>
          <w:spacing w:val="-4"/>
          <w:sz w:val="28"/>
          <w:szCs w:val="28"/>
        </w:rPr>
        <w:t>sách giáo khoa</w:t>
      </w:r>
      <w:r w:rsidRPr="00E43C01">
        <w:rPr>
          <w:rStyle w:val="vbnoidung"/>
          <w:color w:val="000000"/>
          <w:spacing w:val="-4"/>
          <w:sz w:val="28"/>
          <w:szCs w:val="28"/>
        </w:rPr>
        <w:t xml:space="preserve"> </w:t>
      </w:r>
      <w:r w:rsidRPr="00E43C01">
        <w:rPr>
          <w:b/>
          <w:i/>
          <w:spacing w:val="-4"/>
          <w:sz w:val="28"/>
          <w:szCs w:val="28"/>
          <w:lang w:val="nl-NL"/>
        </w:rPr>
        <w:t>Địa lí 11</w:t>
      </w:r>
    </w:p>
    <w:p w:rsidR="002E61D5" w:rsidRPr="00E43C01" w:rsidRDefault="002E61D5" w:rsidP="002E61D5">
      <w:pPr>
        <w:spacing w:line="360" w:lineRule="auto"/>
        <w:ind w:firstLine="720"/>
        <w:jc w:val="both"/>
        <w:rPr>
          <w:b/>
          <w:sz w:val="28"/>
          <w:szCs w:val="28"/>
          <w:lang w:val="nl-NL"/>
        </w:rPr>
      </w:pPr>
      <w:r w:rsidRPr="00E43C01">
        <w:rPr>
          <w:sz w:val="28"/>
          <w:szCs w:val="28"/>
          <w:lang w:val="nl-NL"/>
        </w:rPr>
        <w:t xml:space="preserve">Với 07 sơ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nên để dạy học hiệu quả, phát huy tính tích cực của học sinh góp phần đổi mới phương pháp dạy học và nâng cao hiệu quả dạy học, chúng ta cần xây dựng thêm các sơ đồ để giảng dạy. Trong nội dung đề tài này tôi không đề cập đến vấn đề xây dựng các sơ đồ mới mà chỉ nêu các cách sử dụng hiệu quả các sơ đồ có trong </w:t>
      </w:r>
      <w:r w:rsidRPr="00E43C01">
        <w:rPr>
          <w:sz w:val="28"/>
          <w:szCs w:val="28"/>
        </w:rPr>
        <w:t>sách giáo khoa</w:t>
      </w:r>
      <w:r w:rsidRPr="00E43C01">
        <w:rPr>
          <w:sz w:val="28"/>
          <w:szCs w:val="28"/>
          <w:lang w:val="nl-NL"/>
        </w:rPr>
        <w:t>.</w:t>
      </w:r>
    </w:p>
    <w:p w:rsidR="002E61D5" w:rsidRPr="00E43C01" w:rsidRDefault="002E61D5" w:rsidP="002E61D5">
      <w:pPr>
        <w:spacing w:line="360" w:lineRule="auto"/>
        <w:ind w:firstLine="720"/>
        <w:jc w:val="both"/>
        <w:rPr>
          <w:b/>
          <w:sz w:val="28"/>
          <w:szCs w:val="28"/>
          <w:lang w:val="nl-NL"/>
        </w:rPr>
      </w:pPr>
      <w:r w:rsidRPr="00E43C01">
        <w:rPr>
          <w:iCs/>
          <w:sz w:val="28"/>
          <w:szCs w:val="28"/>
          <w:lang w:val="nl-NL"/>
        </w:rPr>
        <w:t xml:space="preserve">Sơ đồ địa lí là hình vẽ sơ lược biểu hiện vị trí, cấu trúc, sự phân bố hoặc các mối quan hệ giữa các sự vật và hiện tượng địa lí. </w:t>
      </w:r>
      <w:r w:rsidRPr="00E43C01">
        <w:rPr>
          <w:sz w:val="28"/>
          <w:szCs w:val="28"/>
          <w:lang w:val="nl-NL"/>
        </w:rPr>
        <w:t>Giáo viên dựa vào chính sơ đồ để soạn ra các tình huống dạy học cũng như các thao tác, phương pháp dạy học; lúc này sơ đồ chính là mục đích – phương tiện truyền đạt của giáo viên và lĩnh hội kiến thức của học sinh.</w:t>
      </w:r>
    </w:p>
    <w:p w:rsidR="002E61D5" w:rsidRPr="00E43C01" w:rsidRDefault="002E61D5" w:rsidP="002E61D5">
      <w:pPr>
        <w:spacing w:line="360" w:lineRule="auto"/>
        <w:ind w:firstLine="720"/>
        <w:jc w:val="both"/>
        <w:rPr>
          <w:b/>
          <w:sz w:val="28"/>
          <w:szCs w:val="28"/>
          <w:lang w:val="nl-NL"/>
        </w:rPr>
      </w:pPr>
      <w:r w:rsidRPr="00E43C01">
        <w:rPr>
          <w:sz w:val="28"/>
          <w:szCs w:val="28"/>
          <w:lang w:val="nl-NL"/>
        </w:rPr>
        <w:t>Sơ đồ trong quá trình dạy học được coi là một công cụ, phương tiện, và cũng là cách thức, phương pháp dạy học. Nó có thể được sử dụng cho người dạy và cả người học ở tất cả các khâu của quá trình dạy học. Đó chính là quan điểm dạy học mới mà người học đóng vai trò trung tâm. Đối với địa lí thì sơ đồ chính là công cụ đắc lực để dạy học các mối quan hệ, đặc biệt mối quan hệ nhân quả.</w:t>
      </w:r>
    </w:p>
    <w:p w:rsidR="002E61D5" w:rsidRPr="00E43C01" w:rsidRDefault="002E61D5" w:rsidP="002E61D5">
      <w:pPr>
        <w:spacing w:line="360" w:lineRule="auto"/>
        <w:ind w:firstLine="720"/>
        <w:jc w:val="both"/>
        <w:rPr>
          <w:b/>
          <w:sz w:val="28"/>
          <w:szCs w:val="28"/>
          <w:lang w:val="nl-NL"/>
        </w:rPr>
      </w:pPr>
      <w:r w:rsidRPr="00E43C01">
        <w:rPr>
          <w:sz w:val="28"/>
          <w:szCs w:val="28"/>
          <w:lang w:val="nl-NL"/>
        </w:rPr>
        <w:t xml:space="preserve">Với các sơ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giáo viên hướng dẫn học sinh dựa vào đó, kết hợp các phương tiện khác (bản đồ, hình ảnh…) mà phân tích, so sánh, rút ra các kết luận. Để khai thác tốt các sơ đồ giáo viên phải hướng dẫn học sinh xem đỉnh của </w:t>
      </w:r>
      <w:r w:rsidRPr="00E43C01">
        <w:rPr>
          <w:sz w:val="28"/>
          <w:szCs w:val="28"/>
          <w:lang w:val="nl-NL"/>
        </w:rPr>
        <w:lastRenderedPageBreak/>
        <w:t xml:space="preserve">sơ đồ, cạnh của sơ đồ, mối quan hệ của các yếu tố được trình bày trong sơ đồ, sơ đồ này thuộc dạng sơ đồ nào...? </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w:t>
      </w:r>
      <w:r w:rsidRPr="00E43C01">
        <w:rPr>
          <w:b/>
          <w:i/>
          <w:sz w:val="28"/>
          <w:szCs w:val="28"/>
          <w:lang w:val="nl-NL"/>
        </w:rPr>
        <w:t xml:space="preserve"> </w:t>
      </w:r>
      <w:r w:rsidRPr="00E43C01">
        <w:rPr>
          <w:sz w:val="28"/>
          <w:szCs w:val="28"/>
          <w:lang w:val="nl-NL"/>
        </w:rPr>
        <w:t xml:space="preserve">Hình 7.3 là một sơ đồ cấu trúc với đỉnh là EU - Liên minh châu Âu còn các cạnh chính là ba trụ cột của EU theo hiệp ước Maxtrich. Giáo viên hướng dẫn học sinh trả lời câu hỏi </w:t>
      </w:r>
      <w:r w:rsidRPr="00E43C01">
        <w:rPr>
          <w:sz w:val="28"/>
          <w:szCs w:val="28"/>
        </w:rPr>
        <w:t>sách giáo khoa</w:t>
      </w:r>
      <w:r w:rsidRPr="00E43C01">
        <w:rPr>
          <w:sz w:val="28"/>
          <w:szCs w:val="28"/>
          <w:lang w:val="nl-NL"/>
        </w:rPr>
        <w:t xml:space="preserve">: </w:t>
      </w:r>
      <w:r w:rsidRPr="00E43C01">
        <w:rPr>
          <w:i/>
          <w:sz w:val="28"/>
          <w:szCs w:val="28"/>
          <w:lang w:val="nl-NL"/>
        </w:rPr>
        <w:t>Dựa vào hình 7.3 trình bày những liên minh, hợp tác chính của EU</w:t>
      </w:r>
      <w:r w:rsidRPr="00E43C01">
        <w:rPr>
          <w:sz w:val="28"/>
          <w:szCs w:val="28"/>
          <w:lang w:val="nl-NL"/>
        </w:rPr>
        <w:t>.</w:t>
      </w:r>
    </w:p>
    <w:p w:rsidR="002E61D5" w:rsidRPr="00E43C01" w:rsidRDefault="00032DA0" w:rsidP="002E61D5">
      <w:pPr>
        <w:spacing w:line="360" w:lineRule="auto"/>
        <w:jc w:val="center"/>
        <w:rPr>
          <w:b/>
          <w:sz w:val="28"/>
          <w:szCs w:val="28"/>
          <w:lang w:val="nl-NL"/>
        </w:rPr>
      </w:pPr>
      <w:r>
        <w:rPr>
          <w:b/>
          <w:noProof/>
          <w:sz w:val="28"/>
          <w:szCs w:val="28"/>
        </w:rPr>
        <w:drawing>
          <wp:inline distT="0" distB="0" distL="0" distR="0">
            <wp:extent cx="4770755" cy="3249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l="1733" t="3264" r="3432"/>
                    <a:stretch>
                      <a:fillRect/>
                    </a:stretch>
                  </pic:blipFill>
                  <pic:spPr bwMode="auto">
                    <a:xfrm>
                      <a:off x="0" y="0"/>
                      <a:ext cx="4770755" cy="3249930"/>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t>Hình 7.3. Những trụ cột của ngôi nhà chung EU (trang 48 – SGK 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Học sinh dựa vào các cạnh của hình 7.3 sẽ trình bày được ba trụ cột của EU là cộng đồng châu Âu, chính sách đối ngoại và và an ninh chung, hợp tác về tư pháp và nội vụ. Khi học sinh trả lời câu hỏi giáo viên có thể phác họa lên bảng thành các hướng mũi tên với đỉnh là EU - Liên minh châu Âu và các cạnh là ba trụ cột của ngôi nhà chung EU. </w:t>
      </w:r>
    </w:p>
    <w:p w:rsidR="002E61D5" w:rsidRPr="00E43C01" w:rsidRDefault="002E61D5" w:rsidP="002E61D5">
      <w:pPr>
        <w:spacing w:line="360" w:lineRule="auto"/>
        <w:ind w:firstLine="720"/>
        <w:jc w:val="both"/>
        <w:rPr>
          <w:b/>
          <w:i/>
          <w:sz w:val="28"/>
          <w:szCs w:val="28"/>
          <w:lang w:val="nl-NL"/>
        </w:rPr>
      </w:pPr>
      <w:r w:rsidRPr="00E43C01">
        <w:rPr>
          <w:b/>
          <w:i/>
          <w:sz w:val="28"/>
          <w:szCs w:val="28"/>
          <w:lang w:val="nl-NL"/>
        </w:rPr>
        <w:t xml:space="preserve">*). Hướng dẫn học sinh khai thác kiến thức từ bảng số liệu, bảng kiến thức trong </w:t>
      </w:r>
      <w:r w:rsidRPr="00E43C01">
        <w:rPr>
          <w:b/>
          <w:i/>
          <w:sz w:val="28"/>
          <w:szCs w:val="28"/>
        </w:rPr>
        <w:t>sách giáo khoa</w:t>
      </w:r>
      <w:r w:rsidRPr="00E43C01">
        <w:rPr>
          <w:rStyle w:val="vbnoidung"/>
          <w:color w:val="000000"/>
          <w:sz w:val="28"/>
          <w:szCs w:val="28"/>
        </w:rPr>
        <w:t xml:space="preserve"> </w:t>
      </w:r>
      <w:r w:rsidRPr="00E43C01">
        <w:rPr>
          <w:b/>
          <w:i/>
          <w:sz w:val="28"/>
          <w:szCs w:val="28"/>
          <w:lang w:val="nl-NL"/>
        </w:rPr>
        <w:t>Địa lí 11</w:t>
      </w:r>
    </w:p>
    <w:p w:rsidR="002E61D5" w:rsidRPr="00E43C01" w:rsidRDefault="002E61D5" w:rsidP="002E61D5">
      <w:pPr>
        <w:spacing w:line="360" w:lineRule="auto"/>
        <w:ind w:firstLine="720"/>
        <w:jc w:val="both"/>
        <w:rPr>
          <w:b/>
          <w:i/>
          <w:sz w:val="28"/>
          <w:szCs w:val="28"/>
          <w:lang w:val="nl-NL"/>
        </w:rPr>
      </w:pPr>
      <w:r w:rsidRPr="00E43C01">
        <w:rPr>
          <w:b/>
          <w:i/>
          <w:sz w:val="28"/>
          <w:szCs w:val="28"/>
          <w:lang w:val="nl-NL"/>
        </w:rPr>
        <w:t>- Đối với bảng số liệu</w:t>
      </w:r>
    </w:p>
    <w:p w:rsidR="002E61D5" w:rsidRPr="00E43C01" w:rsidRDefault="002E61D5" w:rsidP="002E61D5">
      <w:pPr>
        <w:spacing w:line="360" w:lineRule="auto"/>
        <w:ind w:firstLine="720"/>
        <w:jc w:val="both"/>
        <w:rPr>
          <w:sz w:val="28"/>
          <w:szCs w:val="28"/>
          <w:lang w:val="nl-NL"/>
        </w:rPr>
      </w:pPr>
      <w:r w:rsidRPr="00E43C01">
        <w:rPr>
          <w:sz w:val="28"/>
          <w:szCs w:val="28"/>
          <w:lang w:val="nl-NL"/>
        </w:rPr>
        <w:t>+ Nếu có yêu cầu vẽ biểu đồ thì giáo viên hướng dẫn học sinh lựa chọn biểu đồ thích hợp nhất và các bước thực hiện.</w:t>
      </w:r>
    </w:p>
    <w:p w:rsidR="002E61D5" w:rsidRPr="00E43C01" w:rsidRDefault="002E61D5" w:rsidP="002E61D5">
      <w:pPr>
        <w:spacing w:line="360" w:lineRule="auto"/>
        <w:ind w:firstLine="720"/>
        <w:jc w:val="both"/>
        <w:rPr>
          <w:sz w:val="28"/>
          <w:szCs w:val="28"/>
        </w:rPr>
      </w:pPr>
      <w:r w:rsidRPr="00E43C01">
        <w:rPr>
          <w:sz w:val="28"/>
          <w:szCs w:val="28"/>
          <w:lang w:val="nl-NL"/>
        </w:rPr>
        <w:t>+ Nhận xét và giải thích bảng số liệu: Tiến hành như đã trình bày ở phần khai thác kiến thức từ biểu đồ (mục 2.2.2).</w:t>
      </w:r>
    </w:p>
    <w:p w:rsidR="002E61D5" w:rsidRPr="00E43C01" w:rsidRDefault="002E61D5" w:rsidP="002E61D5">
      <w:pPr>
        <w:spacing w:line="288" w:lineRule="auto"/>
        <w:jc w:val="center"/>
        <w:rPr>
          <w:i/>
          <w:sz w:val="28"/>
          <w:szCs w:val="28"/>
        </w:rPr>
      </w:pPr>
      <w:r w:rsidRPr="00E43C01">
        <w:rPr>
          <w:sz w:val="28"/>
          <w:szCs w:val="28"/>
        </w:rPr>
        <w:t xml:space="preserve">Ví dụ: Bảng 10.4. Cơ cấu giá trị xuất, nhập khẩu của Trung Quốc. </w:t>
      </w:r>
      <w:r w:rsidRPr="00E43C01">
        <w:rPr>
          <w:i/>
          <w:sz w:val="28"/>
          <w:szCs w:val="28"/>
        </w:rPr>
        <w:t>(Đơn vị: %)</w:t>
      </w:r>
    </w:p>
    <w:p w:rsidR="002E61D5" w:rsidRPr="00E43C01" w:rsidRDefault="002E61D5" w:rsidP="002E61D5">
      <w:pPr>
        <w:spacing w:line="288" w:lineRule="auto"/>
        <w:jc w:val="center"/>
        <w:rPr>
          <w:sz w:val="28"/>
          <w:szCs w:val="28"/>
        </w:rPr>
      </w:pPr>
      <w:r w:rsidRPr="00E43C01">
        <w:rPr>
          <w:i/>
          <w:sz w:val="28"/>
          <w:szCs w:val="28"/>
        </w:rPr>
        <w:lastRenderedPageBreak/>
        <w:t>(trang 97 – SGK Địa lí 11)</w:t>
      </w:r>
    </w:p>
    <w:p w:rsidR="002E61D5" w:rsidRPr="00E43C01" w:rsidRDefault="002E61D5" w:rsidP="002E61D5">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2235"/>
        <w:gridCol w:w="2404"/>
        <w:gridCol w:w="2186"/>
      </w:tblGrid>
      <w:tr w:rsidR="002E61D5" w:rsidRPr="00E43C01" w:rsidTr="00B26B87">
        <w:trPr>
          <w:jc w:val="center"/>
        </w:trPr>
        <w:tc>
          <w:tcPr>
            <w:tcW w:w="2148" w:type="dxa"/>
            <w:shd w:val="clear" w:color="auto" w:fill="auto"/>
          </w:tcPr>
          <w:p w:rsidR="002E61D5" w:rsidRPr="00E43C01" w:rsidRDefault="002E61D5" w:rsidP="00B26B87">
            <w:pPr>
              <w:jc w:val="center"/>
              <w:rPr>
                <w:b/>
                <w:sz w:val="28"/>
                <w:szCs w:val="28"/>
              </w:rPr>
            </w:pPr>
            <w:r w:rsidRPr="00E43C01">
              <w:rPr>
                <w:b/>
                <w:sz w:val="28"/>
                <w:szCs w:val="28"/>
              </w:rPr>
              <w:t>Năm</w:t>
            </w:r>
          </w:p>
        </w:tc>
        <w:tc>
          <w:tcPr>
            <w:tcW w:w="2235" w:type="dxa"/>
            <w:shd w:val="clear" w:color="auto" w:fill="auto"/>
          </w:tcPr>
          <w:p w:rsidR="002E61D5" w:rsidRPr="00E43C01" w:rsidRDefault="002E61D5" w:rsidP="00B26B87">
            <w:pPr>
              <w:jc w:val="center"/>
              <w:rPr>
                <w:b/>
                <w:sz w:val="28"/>
                <w:szCs w:val="28"/>
              </w:rPr>
            </w:pPr>
            <w:r w:rsidRPr="00E43C01">
              <w:rPr>
                <w:b/>
                <w:sz w:val="28"/>
                <w:szCs w:val="28"/>
              </w:rPr>
              <w:t>1985</w:t>
            </w:r>
          </w:p>
        </w:tc>
        <w:tc>
          <w:tcPr>
            <w:tcW w:w="2404" w:type="dxa"/>
            <w:shd w:val="clear" w:color="auto" w:fill="auto"/>
          </w:tcPr>
          <w:p w:rsidR="002E61D5" w:rsidRPr="00E43C01" w:rsidRDefault="002E61D5" w:rsidP="00B26B87">
            <w:pPr>
              <w:jc w:val="center"/>
              <w:rPr>
                <w:b/>
                <w:sz w:val="28"/>
                <w:szCs w:val="28"/>
              </w:rPr>
            </w:pPr>
            <w:r w:rsidRPr="00E43C01">
              <w:rPr>
                <w:b/>
                <w:sz w:val="28"/>
                <w:szCs w:val="28"/>
              </w:rPr>
              <w:t>1995</w:t>
            </w:r>
          </w:p>
        </w:tc>
        <w:tc>
          <w:tcPr>
            <w:tcW w:w="2186" w:type="dxa"/>
            <w:shd w:val="clear" w:color="auto" w:fill="auto"/>
          </w:tcPr>
          <w:p w:rsidR="002E61D5" w:rsidRPr="00E43C01" w:rsidRDefault="002E61D5" w:rsidP="00B26B87">
            <w:pPr>
              <w:jc w:val="center"/>
              <w:rPr>
                <w:b/>
                <w:sz w:val="28"/>
                <w:szCs w:val="28"/>
              </w:rPr>
            </w:pPr>
            <w:r w:rsidRPr="00E43C01">
              <w:rPr>
                <w:b/>
                <w:sz w:val="28"/>
                <w:szCs w:val="28"/>
              </w:rPr>
              <w:t>2004</w:t>
            </w:r>
          </w:p>
        </w:tc>
      </w:tr>
      <w:tr w:rsidR="002E61D5" w:rsidRPr="00E43C01" w:rsidTr="00B26B87">
        <w:trPr>
          <w:jc w:val="center"/>
        </w:trPr>
        <w:tc>
          <w:tcPr>
            <w:tcW w:w="2148" w:type="dxa"/>
            <w:shd w:val="clear" w:color="auto" w:fill="auto"/>
          </w:tcPr>
          <w:p w:rsidR="002E61D5" w:rsidRPr="00E43C01" w:rsidRDefault="002E61D5" w:rsidP="00B26B87">
            <w:pPr>
              <w:jc w:val="center"/>
              <w:rPr>
                <w:sz w:val="28"/>
                <w:szCs w:val="28"/>
              </w:rPr>
            </w:pPr>
            <w:r w:rsidRPr="00E43C01">
              <w:rPr>
                <w:sz w:val="28"/>
                <w:szCs w:val="28"/>
              </w:rPr>
              <w:t>Xuất khẩu</w:t>
            </w:r>
          </w:p>
        </w:tc>
        <w:tc>
          <w:tcPr>
            <w:tcW w:w="2235" w:type="dxa"/>
            <w:shd w:val="clear" w:color="auto" w:fill="auto"/>
          </w:tcPr>
          <w:p w:rsidR="002E61D5" w:rsidRPr="00E43C01" w:rsidRDefault="002E61D5" w:rsidP="00B26B87">
            <w:pPr>
              <w:jc w:val="center"/>
              <w:rPr>
                <w:sz w:val="28"/>
                <w:szCs w:val="28"/>
              </w:rPr>
            </w:pPr>
            <w:r w:rsidRPr="00E43C01">
              <w:rPr>
                <w:sz w:val="28"/>
                <w:szCs w:val="28"/>
              </w:rPr>
              <w:t>39,3</w:t>
            </w:r>
          </w:p>
        </w:tc>
        <w:tc>
          <w:tcPr>
            <w:tcW w:w="2404" w:type="dxa"/>
            <w:shd w:val="clear" w:color="auto" w:fill="auto"/>
          </w:tcPr>
          <w:p w:rsidR="002E61D5" w:rsidRPr="00E43C01" w:rsidRDefault="002E61D5" w:rsidP="00B26B87">
            <w:pPr>
              <w:jc w:val="center"/>
              <w:rPr>
                <w:sz w:val="28"/>
                <w:szCs w:val="28"/>
              </w:rPr>
            </w:pPr>
            <w:r w:rsidRPr="00E43C01">
              <w:rPr>
                <w:sz w:val="28"/>
                <w:szCs w:val="28"/>
              </w:rPr>
              <w:t>53,5</w:t>
            </w:r>
          </w:p>
        </w:tc>
        <w:tc>
          <w:tcPr>
            <w:tcW w:w="2186" w:type="dxa"/>
            <w:shd w:val="clear" w:color="auto" w:fill="auto"/>
          </w:tcPr>
          <w:p w:rsidR="002E61D5" w:rsidRPr="00E43C01" w:rsidRDefault="002E61D5" w:rsidP="00B26B87">
            <w:pPr>
              <w:jc w:val="center"/>
              <w:rPr>
                <w:sz w:val="28"/>
                <w:szCs w:val="28"/>
              </w:rPr>
            </w:pPr>
            <w:r w:rsidRPr="00E43C01">
              <w:rPr>
                <w:sz w:val="28"/>
                <w:szCs w:val="28"/>
              </w:rPr>
              <w:t>51,4</w:t>
            </w:r>
          </w:p>
        </w:tc>
      </w:tr>
      <w:tr w:rsidR="002E61D5" w:rsidRPr="00E43C01" w:rsidTr="00B26B87">
        <w:trPr>
          <w:jc w:val="center"/>
        </w:trPr>
        <w:tc>
          <w:tcPr>
            <w:tcW w:w="2148" w:type="dxa"/>
            <w:shd w:val="clear" w:color="auto" w:fill="auto"/>
          </w:tcPr>
          <w:p w:rsidR="002E61D5" w:rsidRPr="00E43C01" w:rsidRDefault="002E61D5" w:rsidP="00B26B87">
            <w:pPr>
              <w:jc w:val="center"/>
              <w:rPr>
                <w:sz w:val="28"/>
                <w:szCs w:val="28"/>
              </w:rPr>
            </w:pPr>
            <w:r w:rsidRPr="00E43C01">
              <w:rPr>
                <w:sz w:val="28"/>
                <w:szCs w:val="28"/>
              </w:rPr>
              <w:t>Nhập khẩu</w:t>
            </w:r>
          </w:p>
        </w:tc>
        <w:tc>
          <w:tcPr>
            <w:tcW w:w="2235" w:type="dxa"/>
            <w:shd w:val="clear" w:color="auto" w:fill="auto"/>
          </w:tcPr>
          <w:p w:rsidR="002E61D5" w:rsidRPr="00E43C01" w:rsidRDefault="002E61D5" w:rsidP="00B26B87">
            <w:pPr>
              <w:jc w:val="center"/>
              <w:rPr>
                <w:sz w:val="28"/>
                <w:szCs w:val="28"/>
              </w:rPr>
            </w:pPr>
            <w:r w:rsidRPr="00E43C01">
              <w:rPr>
                <w:sz w:val="28"/>
                <w:szCs w:val="28"/>
              </w:rPr>
              <w:t>60,7</w:t>
            </w:r>
          </w:p>
        </w:tc>
        <w:tc>
          <w:tcPr>
            <w:tcW w:w="2404" w:type="dxa"/>
            <w:shd w:val="clear" w:color="auto" w:fill="auto"/>
          </w:tcPr>
          <w:p w:rsidR="002E61D5" w:rsidRPr="00E43C01" w:rsidRDefault="002E61D5" w:rsidP="00B26B87">
            <w:pPr>
              <w:jc w:val="center"/>
              <w:rPr>
                <w:sz w:val="28"/>
                <w:szCs w:val="28"/>
              </w:rPr>
            </w:pPr>
            <w:r w:rsidRPr="00E43C01">
              <w:rPr>
                <w:sz w:val="28"/>
                <w:szCs w:val="28"/>
              </w:rPr>
              <w:t>46,5</w:t>
            </w:r>
          </w:p>
        </w:tc>
        <w:tc>
          <w:tcPr>
            <w:tcW w:w="2186" w:type="dxa"/>
            <w:shd w:val="clear" w:color="auto" w:fill="auto"/>
          </w:tcPr>
          <w:p w:rsidR="002E61D5" w:rsidRPr="00E43C01" w:rsidRDefault="002E61D5" w:rsidP="00B26B87">
            <w:pPr>
              <w:jc w:val="center"/>
              <w:rPr>
                <w:sz w:val="28"/>
                <w:szCs w:val="28"/>
              </w:rPr>
            </w:pPr>
            <w:r w:rsidRPr="00E43C01">
              <w:rPr>
                <w:sz w:val="28"/>
                <w:szCs w:val="28"/>
              </w:rPr>
              <w:t>48,6</w:t>
            </w:r>
          </w:p>
        </w:tc>
      </w:tr>
    </w:tbl>
    <w:p w:rsidR="002E61D5" w:rsidRPr="00E43C01" w:rsidRDefault="002E61D5" w:rsidP="002E61D5">
      <w:pPr>
        <w:ind w:firstLine="720"/>
        <w:rPr>
          <w:sz w:val="28"/>
          <w:szCs w:val="28"/>
        </w:rPr>
      </w:pPr>
    </w:p>
    <w:p w:rsidR="002E61D5" w:rsidRPr="00E43C01" w:rsidRDefault="002E61D5" w:rsidP="002E61D5">
      <w:pPr>
        <w:spacing w:line="360" w:lineRule="auto"/>
        <w:jc w:val="both"/>
        <w:rPr>
          <w:sz w:val="28"/>
          <w:szCs w:val="28"/>
          <w:lang w:val="nl-NL"/>
        </w:rPr>
      </w:pPr>
      <w:r w:rsidRPr="00E43C01">
        <w:rPr>
          <w:sz w:val="28"/>
          <w:szCs w:val="28"/>
          <w:lang w:val="nl-NL"/>
        </w:rPr>
        <w:tab/>
      </w:r>
    </w:p>
    <w:p w:rsidR="002E61D5" w:rsidRPr="00E43C01" w:rsidRDefault="002E61D5" w:rsidP="002E61D5">
      <w:pPr>
        <w:spacing w:line="360" w:lineRule="auto"/>
        <w:ind w:firstLine="720"/>
        <w:jc w:val="both"/>
        <w:rPr>
          <w:i/>
          <w:spacing w:val="-4"/>
          <w:sz w:val="28"/>
          <w:szCs w:val="28"/>
          <w:lang w:val="nl-NL"/>
        </w:rPr>
      </w:pPr>
      <w:r w:rsidRPr="00E43C01">
        <w:rPr>
          <w:spacing w:val="-4"/>
          <w:sz w:val="28"/>
          <w:szCs w:val="28"/>
          <w:lang w:val="nl-NL"/>
        </w:rPr>
        <w:t xml:space="preserve">Câu hỏi yêu cầu kèm theo: </w:t>
      </w:r>
      <w:r w:rsidRPr="00E43C01">
        <w:rPr>
          <w:i/>
          <w:spacing w:val="-4"/>
          <w:sz w:val="28"/>
          <w:szCs w:val="28"/>
          <w:lang w:val="nl-NL"/>
        </w:rPr>
        <w:t>Dựa vào bảng 10.4, vẽ biểu đồ thể hiện cơ cấu giá trị xuất, nhập khẩu của Trung Quốc. Nhận xét sự thay đổi trong cơ cấu xuất, nhập khẩu của nước này.</w:t>
      </w:r>
    </w:p>
    <w:p w:rsidR="002E61D5" w:rsidRPr="00E43C01" w:rsidRDefault="002E61D5" w:rsidP="002E61D5">
      <w:pPr>
        <w:spacing w:line="360" w:lineRule="auto"/>
        <w:ind w:firstLine="720"/>
        <w:jc w:val="both"/>
        <w:rPr>
          <w:sz w:val="28"/>
          <w:szCs w:val="28"/>
          <w:lang w:val="nl-NL"/>
        </w:rPr>
      </w:pPr>
      <w:r w:rsidRPr="00E43C01">
        <w:rPr>
          <w:sz w:val="28"/>
          <w:szCs w:val="28"/>
          <w:lang w:val="nl-NL"/>
        </w:rPr>
        <w:t>* Về phần vẽ biểu đồ:</w:t>
      </w:r>
    </w:p>
    <w:p w:rsidR="002E61D5" w:rsidRPr="00E43C01" w:rsidRDefault="002E61D5" w:rsidP="002E61D5">
      <w:pPr>
        <w:spacing w:before="80" w:line="360" w:lineRule="auto"/>
        <w:ind w:firstLine="720"/>
        <w:jc w:val="both"/>
        <w:rPr>
          <w:sz w:val="28"/>
          <w:szCs w:val="28"/>
          <w:lang w:val="es-BO"/>
        </w:rPr>
      </w:pPr>
      <w:r w:rsidRPr="00E43C01">
        <w:rPr>
          <w:sz w:val="28"/>
          <w:szCs w:val="28"/>
          <w:lang w:val="es-BO"/>
        </w:rPr>
        <w:sym w:font="Wingdings 3" w:char="F0AD"/>
      </w:r>
      <w:r w:rsidRPr="00E43C01">
        <w:rPr>
          <w:sz w:val="28"/>
          <w:szCs w:val="28"/>
          <w:lang w:val="es-BO"/>
        </w:rPr>
        <w:t xml:space="preserve"> Giáo viên bắt đầu hướng dẫn học sinh xác định biểu đồ thích hợp nhất để vẽ. Trong trường hợp này, bảng số liệu cho mỗi năm có tổng là 100% và có từ 3 năm trở xuống thì vẽ biểu đồ tròn là thích hợp nhất.</w:t>
      </w:r>
    </w:p>
    <w:p w:rsidR="002E61D5" w:rsidRPr="00E43C01" w:rsidRDefault="002E61D5" w:rsidP="002E61D5">
      <w:pPr>
        <w:spacing w:before="80" w:line="360" w:lineRule="auto"/>
        <w:ind w:firstLine="720"/>
        <w:jc w:val="both"/>
        <w:rPr>
          <w:sz w:val="28"/>
          <w:szCs w:val="28"/>
          <w:lang w:val="es-BO"/>
        </w:rPr>
      </w:pPr>
      <w:r w:rsidRPr="00E43C01">
        <w:rPr>
          <w:sz w:val="28"/>
          <w:szCs w:val="28"/>
          <w:lang w:val="es-BO"/>
        </w:rPr>
        <w:sym w:font="Wingdings 3" w:char="F0AD"/>
      </w:r>
      <w:r w:rsidRPr="00E43C01">
        <w:rPr>
          <w:sz w:val="28"/>
          <w:szCs w:val="28"/>
          <w:lang w:val="es-BO"/>
        </w:rPr>
        <w:t xml:space="preserve"> Về độ lớn của các hình tròn thì dựa số liệu tuyệt đối (tấn, đồng,…) của mỗi năm để tính bán kính, tuy nhiên do bảng số liệu đã cho số liệu tương đối (%) nên không thể tính chính xác bán kính được. Vì vậy có thể vẽ các hình tròn có bán kính bằng nhau hoặc năm sau có bán kính lớn hơn năm trước (tỉ lệ sao cho phù hợp với trang giấy).</w:t>
      </w:r>
    </w:p>
    <w:p w:rsidR="002E61D5" w:rsidRPr="00E43C01" w:rsidRDefault="002E61D5" w:rsidP="002E61D5">
      <w:pPr>
        <w:spacing w:before="80" w:line="360" w:lineRule="auto"/>
        <w:ind w:firstLine="720"/>
        <w:jc w:val="both"/>
        <w:rPr>
          <w:sz w:val="28"/>
          <w:szCs w:val="28"/>
          <w:lang w:val="es-BO"/>
        </w:rPr>
      </w:pPr>
      <w:r w:rsidRPr="00E43C01">
        <w:rPr>
          <w:sz w:val="28"/>
          <w:szCs w:val="28"/>
          <w:lang w:val="es-BO"/>
        </w:rPr>
        <w:sym w:font="Wingdings 3" w:char="F0AD"/>
      </w:r>
      <w:r w:rsidRPr="00E43C01">
        <w:rPr>
          <w:sz w:val="28"/>
          <w:szCs w:val="28"/>
          <w:lang w:val="es-BO"/>
        </w:rPr>
        <w:t xml:space="preserve"> Tiếp theo giáo viên lưu ý học sinh để vẽ chính xác các số liệu trong biểu đồ tròn thì nên đổi số phần trăm sang độ (</w:t>
      </w:r>
      <w:r w:rsidRPr="00E43C01">
        <w:rPr>
          <w:sz w:val="28"/>
          <w:szCs w:val="28"/>
          <w:vertAlign w:val="superscript"/>
          <w:lang w:val="es-BO"/>
        </w:rPr>
        <w:t>0</w:t>
      </w:r>
      <w:r w:rsidRPr="00E43C01">
        <w:rPr>
          <w:sz w:val="28"/>
          <w:szCs w:val="28"/>
          <w:lang w:val="es-BO"/>
        </w:rPr>
        <w:t>) để đo chính xác 100 % = 360</w:t>
      </w:r>
      <w:r w:rsidRPr="00E43C01">
        <w:rPr>
          <w:sz w:val="28"/>
          <w:szCs w:val="28"/>
          <w:vertAlign w:val="superscript"/>
          <w:lang w:val="es-BO"/>
        </w:rPr>
        <w:t>0</w:t>
      </w:r>
      <w:r w:rsidRPr="00E43C01">
        <w:rPr>
          <w:sz w:val="28"/>
          <w:szCs w:val="28"/>
          <w:lang w:val="es-BO"/>
        </w:rPr>
        <w:t xml:space="preserve"> </w:t>
      </w:r>
      <w:r w:rsidRPr="00E43C01">
        <w:rPr>
          <w:sz w:val="28"/>
          <w:szCs w:val="28"/>
          <w:lang w:val="es-BO"/>
        </w:rPr>
        <w:sym w:font="Wingdings 3" w:char="F05F"/>
      </w:r>
      <w:r w:rsidRPr="00E43C01">
        <w:rPr>
          <w:sz w:val="28"/>
          <w:szCs w:val="28"/>
          <w:lang w:val="es-BO"/>
        </w:rPr>
        <w:t xml:space="preserve"> 1% = 3,6</w:t>
      </w:r>
      <w:r w:rsidRPr="00E43C01">
        <w:rPr>
          <w:sz w:val="28"/>
          <w:szCs w:val="28"/>
          <w:vertAlign w:val="superscript"/>
          <w:lang w:val="es-BO"/>
        </w:rPr>
        <w:t xml:space="preserve">0 </w:t>
      </w:r>
      <w:r w:rsidRPr="00E43C01">
        <w:rPr>
          <w:i/>
          <w:sz w:val="28"/>
          <w:szCs w:val="28"/>
          <w:lang w:val="es-BO"/>
        </w:rPr>
        <w:t>(hoặc có thể sử dụng cách chia hình tròn thành 4 phần bằng nhau, mỗi phần ứng với 25%; tiếp tục chia phần 25% ra thành 5 phần bằng nhau, mỗi phần tương ứng 5%. Sau đó, tùy vào tỉ lệ % của từng nan quạt để chia cho chính xác)</w:t>
      </w:r>
      <w:r w:rsidRPr="00E43C01">
        <w:rPr>
          <w:sz w:val="28"/>
          <w:szCs w:val="28"/>
          <w:lang w:val="es-BO"/>
        </w:rPr>
        <w:t>.</w:t>
      </w:r>
    </w:p>
    <w:p w:rsidR="002E61D5" w:rsidRPr="00E43C01" w:rsidRDefault="002E61D5" w:rsidP="002E61D5">
      <w:pPr>
        <w:widowControl w:val="0"/>
        <w:autoSpaceDE w:val="0"/>
        <w:autoSpaceDN w:val="0"/>
        <w:adjustRightInd w:val="0"/>
        <w:spacing w:before="20" w:line="360" w:lineRule="auto"/>
        <w:ind w:firstLine="720"/>
        <w:jc w:val="both"/>
        <w:rPr>
          <w:color w:val="000000"/>
          <w:spacing w:val="-3"/>
          <w:sz w:val="28"/>
          <w:szCs w:val="28"/>
        </w:rPr>
      </w:pPr>
      <w:r w:rsidRPr="00E43C01">
        <w:rPr>
          <w:color w:val="000000"/>
          <w:spacing w:val="-3"/>
          <w:sz w:val="28"/>
          <w:szCs w:val="28"/>
        </w:rPr>
        <w:sym w:font="Wingdings 3" w:char="F0AD"/>
      </w:r>
      <w:r w:rsidRPr="00E43C01">
        <w:rPr>
          <w:color w:val="000000"/>
          <w:spacing w:val="-3"/>
          <w:sz w:val="28"/>
          <w:szCs w:val="28"/>
        </w:rPr>
        <w:t xml:space="preserve"> Sau khi hoàn thành phần vẽ biểu đồ, giáo viên tiếp tục hướng dẫn học sinh ghi tên biểu đồ, chú giải, số liệu % tương ứng trong biểu đồ chính xác và đẹp.</w:t>
      </w:r>
    </w:p>
    <w:p w:rsidR="002E61D5" w:rsidRPr="00E43C01" w:rsidRDefault="002E61D5" w:rsidP="002E61D5">
      <w:pPr>
        <w:spacing w:line="360" w:lineRule="auto"/>
        <w:ind w:firstLine="720"/>
        <w:jc w:val="both"/>
        <w:rPr>
          <w:sz w:val="28"/>
          <w:szCs w:val="28"/>
          <w:lang w:val="nl-NL"/>
        </w:rPr>
      </w:pPr>
      <w:r w:rsidRPr="00E43C01">
        <w:rPr>
          <w:color w:val="000000"/>
          <w:spacing w:val="-3"/>
          <w:sz w:val="28"/>
          <w:szCs w:val="28"/>
        </w:rPr>
        <w:t xml:space="preserve">* Về phần nhận xét: </w:t>
      </w:r>
      <w:r w:rsidRPr="00E43C01">
        <w:rPr>
          <w:sz w:val="28"/>
          <w:szCs w:val="28"/>
          <w:lang w:val="nl-NL"/>
        </w:rPr>
        <w:t>Tiến hành như đã trình bày ở phần khai thác kiến thức từ biểu đồ (mục 2.2.2). Trong trường hợp này, giáo viên cần hướng dẫn học sinh nhận xét sự tăng, giảm của tỉ trọng xuất khẩu và tỉ trọng nhập khẩu của Trung Quốc từ năm 1985 đến năm 2004. Đồng thời, hướng dẫn học sinh nhận xét tương quan giữa tỉ trọng xuất khẩu và tỉ trọng nhập khẩu trong từng năm để kết luận năm nào thì Trung Quốc nhập siêu và năm nào thì xuất siêu.</w:t>
      </w:r>
    </w:p>
    <w:p w:rsidR="002E61D5" w:rsidRPr="00E43C01" w:rsidRDefault="002E61D5" w:rsidP="002E61D5">
      <w:pPr>
        <w:spacing w:line="360" w:lineRule="auto"/>
        <w:ind w:firstLine="720"/>
        <w:jc w:val="both"/>
        <w:rPr>
          <w:sz w:val="28"/>
          <w:szCs w:val="28"/>
          <w:lang w:val="nl-NL"/>
        </w:rPr>
      </w:pPr>
      <w:r w:rsidRPr="00E43C01">
        <w:rPr>
          <w:b/>
          <w:i/>
          <w:sz w:val="28"/>
          <w:szCs w:val="28"/>
          <w:lang w:val="nl-NL"/>
        </w:rPr>
        <w:lastRenderedPageBreak/>
        <w:t>- Đối với bảng kiến thức:</w:t>
      </w:r>
      <w:r w:rsidRPr="00E43C01">
        <w:rPr>
          <w:sz w:val="28"/>
          <w:szCs w:val="28"/>
          <w:lang w:val="nl-NL"/>
        </w:rPr>
        <w:t xml:space="preserve"> Cũng có thể vừa xem là kênh chữ, vì vậy giáo viên có thể hướng dẫn học sinh đọc các thông tin trong bảng kiến thức kết hợp với các kênh hình khác trong bài để hiểu và khắc sâu kiến thức bài học. Ví dụ: Bảng 9.4. Một số ngành chiếm tỉ trọng lớn trong cơ cấu công nghiệp của Nhật Bản (trang 79 – SGK Địa lí 11).</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729"/>
        <w:gridCol w:w="4234"/>
        <w:gridCol w:w="1346"/>
      </w:tblGrid>
      <w:tr w:rsidR="002E61D5" w:rsidRPr="00E43C01" w:rsidTr="00B26B87">
        <w:trPr>
          <w:trHeight w:val="353"/>
          <w:jc w:val="center"/>
        </w:trPr>
        <w:tc>
          <w:tcPr>
            <w:tcW w:w="1680" w:type="dxa"/>
            <w:shd w:val="clear" w:color="auto" w:fill="auto"/>
            <w:vAlign w:val="center"/>
          </w:tcPr>
          <w:p w:rsidR="002E61D5" w:rsidRPr="00E43C01" w:rsidRDefault="002E61D5" w:rsidP="00B26B87">
            <w:pPr>
              <w:jc w:val="center"/>
              <w:rPr>
                <w:b/>
                <w:sz w:val="28"/>
                <w:szCs w:val="28"/>
                <w:lang w:val="nl-NL"/>
              </w:rPr>
            </w:pPr>
            <w:r w:rsidRPr="00E43C01">
              <w:rPr>
                <w:sz w:val="28"/>
                <w:szCs w:val="28"/>
                <w:lang w:val="nl-NL"/>
              </w:rPr>
              <w:br w:type="page"/>
            </w:r>
            <w:r w:rsidRPr="00E43C01">
              <w:rPr>
                <w:b/>
                <w:sz w:val="28"/>
                <w:szCs w:val="28"/>
                <w:lang w:val="nl-NL"/>
              </w:rPr>
              <w:t>Ngành</w:t>
            </w:r>
          </w:p>
        </w:tc>
        <w:tc>
          <w:tcPr>
            <w:tcW w:w="5963" w:type="dxa"/>
            <w:gridSpan w:val="2"/>
            <w:shd w:val="clear" w:color="auto" w:fill="auto"/>
            <w:vAlign w:val="center"/>
          </w:tcPr>
          <w:p w:rsidR="002E61D5" w:rsidRPr="00E43C01" w:rsidRDefault="002E61D5" w:rsidP="00B26B87">
            <w:pPr>
              <w:jc w:val="center"/>
              <w:rPr>
                <w:b/>
                <w:sz w:val="28"/>
                <w:szCs w:val="28"/>
                <w:lang w:val="nl-NL"/>
              </w:rPr>
            </w:pPr>
            <w:r w:rsidRPr="00E43C01">
              <w:rPr>
                <w:b/>
                <w:sz w:val="28"/>
                <w:szCs w:val="28"/>
                <w:lang w:val="nl-NL"/>
              </w:rPr>
              <w:t>Sản phẩm nổi bật</w:t>
            </w:r>
          </w:p>
        </w:tc>
        <w:tc>
          <w:tcPr>
            <w:tcW w:w="1346" w:type="dxa"/>
            <w:shd w:val="clear" w:color="auto" w:fill="auto"/>
            <w:vAlign w:val="center"/>
          </w:tcPr>
          <w:p w:rsidR="002E61D5" w:rsidRPr="00E43C01" w:rsidRDefault="002E61D5" w:rsidP="00B26B87">
            <w:pPr>
              <w:jc w:val="center"/>
              <w:rPr>
                <w:b/>
                <w:sz w:val="28"/>
                <w:szCs w:val="28"/>
                <w:lang w:val="nl-NL"/>
              </w:rPr>
            </w:pPr>
            <w:r w:rsidRPr="00E43C01">
              <w:rPr>
                <w:b/>
                <w:sz w:val="28"/>
                <w:szCs w:val="28"/>
                <w:lang w:val="nl-NL"/>
              </w:rPr>
              <w:t>Hãng</w:t>
            </w:r>
          </w:p>
          <w:p w:rsidR="002E61D5" w:rsidRPr="00E43C01" w:rsidRDefault="002E61D5" w:rsidP="00B26B87">
            <w:pPr>
              <w:jc w:val="center"/>
              <w:rPr>
                <w:b/>
                <w:sz w:val="28"/>
                <w:szCs w:val="28"/>
                <w:lang w:val="nl-NL"/>
              </w:rPr>
            </w:pPr>
            <w:r w:rsidRPr="00E43C01">
              <w:rPr>
                <w:b/>
                <w:sz w:val="28"/>
                <w:szCs w:val="28"/>
                <w:lang w:val="nl-NL"/>
              </w:rPr>
              <w:t>nổi tiếng</w:t>
            </w:r>
          </w:p>
        </w:tc>
      </w:tr>
      <w:tr w:rsidR="002E61D5" w:rsidRPr="00E43C01" w:rsidTr="00B26B87">
        <w:trPr>
          <w:jc w:val="center"/>
        </w:trPr>
        <w:tc>
          <w:tcPr>
            <w:tcW w:w="1680" w:type="dxa"/>
            <w:vMerge w:val="restart"/>
            <w:shd w:val="clear" w:color="auto" w:fill="auto"/>
            <w:vAlign w:val="center"/>
          </w:tcPr>
          <w:p w:rsidR="002E61D5" w:rsidRPr="00E43C01" w:rsidRDefault="002E61D5" w:rsidP="00B26B87">
            <w:pPr>
              <w:jc w:val="both"/>
              <w:rPr>
                <w:sz w:val="28"/>
                <w:szCs w:val="28"/>
                <w:lang w:val="nl-NL"/>
              </w:rPr>
            </w:pPr>
            <w:r w:rsidRPr="00E43C01">
              <w:rPr>
                <w:sz w:val="28"/>
                <w:szCs w:val="28"/>
              </w:rPr>
              <w:t>Công nghiệp chế tạo (chiếm khoảng 40% giá trị hàng công nghiệp xuất khẩu)</w:t>
            </w: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Tàu biển</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41% sản lượng xuất khẩu của thế giới.</w:t>
            </w:r>
          </w:p>
        </w:tc>
        <w:tc>
          <w:tcPr>
            <w:tcW w:w="1346" w:type="dxa"/>
            <w:vMerge w:val="restart"/>
            <w:shd w:val="clear" w:color="auto" w:fill="auto"/>
            <w:vAlign w:val="center"/>
          </w:tcPr>
          <w:p w:rsidR="002E61D5" w:rsidRPr="00E43C01" w:rsidRDefault="002E61D5" w:rsidP="00B26B87">
            <w:pPr>
              <w:jc w:val="center"/>
              <w:rPr>
                <w:sz w:val="28"/>
                <w:szCs w:val="28"/>
                <w:lang w:val="nl-NL"/>
              </w:rPr>
            </w:pPr>
            <w:r w:rsidRPr="00E43C01">
              <w:rPr>
                <w:sz w:val="28"/>
                <w:szCs w:val="28"/>
                <w:lang w:val="nl-NL"/>
              </w:rPr>
              <w:t>Mitsubisi, Hitachi, Toyota, Nissan, Honda, Suzuki</w:t>
            </w: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Ô tô</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Sản xuất khoảng 25% sản lượng ôtô của thế giới và xuất khẩu khoảng 45% số xe sản xuất ra.</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Xe gắn máy</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Sản xuất khoảng 60% lượng xe gắn máy của thế giới và xuất khẩu 50%            sản lượng sản xuất ra.</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val="restart"/>
            <w:shd w:val="clear" w:color="auto" w:fill="auto"/>
            <w:vAlign w:val="center"/>
          </w:tcPr>
          <w:p w:rsidR="002E61D5" w:rsidRPr="00E43C01" w:rsidRDefault="002E61D5" w:rsidP="00B26B87">
            <w:pPr>
              <w:jc w:val="both"/>
              <w:rPr>
                <w:sz w:val="28"/>
                <w:szCs w:val="28"/>
                <w:lang w:val="nl-NL"/>
              </w:rPr>
            </w:pPr>
            <w:r w:rsidRPr="00E43C01">
              <w:rPr>
                <w:sz w:val="28"/>
                <w:szCs w:val="28"/>
              </w:rPr>
              <w:t>Sản xuất điện tử (ngành mũi nhọn của Nhật Bản)</w:t>
            </w:r>
          </w:p>
        </w:tc>
        <w:tc>
          <w:tcPr>
            <w:tcW w:w="1729" w:type="dxa"/>
            <w:shd w:val="clear" w:color="auto" w:fill="auto"/>
            <w:vAlign w:val="center"/>
          </w:tcPr>
          <w:p w:rsidR="002E61D5" w:rsidRPr="00E43C01" w:rsidRDefault="002E61D5" w:rsidP="00B26B87">
            <w:pPr>
              <w:jc w:val="center"/>
              <w:rPr>
                <w:sz w:val="28"/>
                <w:szCs w:val="28"/>
              </w:rPr>
            </w:pPr>
            <w:r w:rsidRPr="00E43C01">
              <w:rPr>
                <w:sz w:val="28"/>
                <w:szCs w:val="28"/>
              </w:rPr>
              <w:t>Sản phẩm</w:t>
            </w:r>
          </w:p>
          <w:p w:rsidR="002E61D5" w:rsidRPr="00E43C01" w:rsidRDefault="002E61D5" w:rsidP="00B26B87">
            <w:pPr>
              <w:jc w:val="center"/>
              <w:rPr>
                <w:sz w:val="28"/>
                <w:szCs w:val="28"/>
                <w:lang w:val="nl-NL"/>
              </w:rPr>
            </w:pPr>
            <w:r w:rsidRPr="00E43C01">
              <w:rPr>
                <w:sz w:val="28"/>
                <w:szCs w:val="28"/>
              </w:rPr>
              <w:t>tin học</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22% sản phẩm công nghệ tin học thế giới.</w:t>
            </w:r>
          </w:p>
        </w:tc>
        <w:tc>
          <w:tcPr>
            <w:tcW w:w="1346" w:type="dxa"/>
            <w:vMerge w:val="restart"/>
            <w:shd w:val="clear" w:color="auto" w:fill="auto"/>
            <w:vAlign w:val="center"/>
          </w:tcPr>
          <w:p w:rsidR="002E61D5" w:rsidRPr="00E43C01" w:rsidRDefault="002E61D5" w:rsidP="00B26B87">
            <w:pPr>
              <w:jc w:val="center"/>
              <w:rPr>
                <w:sz w:val="28"/>
                <w:szCs w:val="28"/>
                <w:lang w:val="nl-NL"/>
              </w:rPr>
            </w:pPr>
            <w:r w:rsidRPr="00E43C01">
              <w:rPr>
                <w:sz w:val="28"/>
                <w:szCs w:val="28"/>
                <w:lang w:val="nl-NL"/>
              </w:rPr>
              <w:t>Hitachi, Toshiba, Sony, Nipon Electric, Fujutsu</w:t>
            </w: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Vi mạch và chất bán dẫn</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Đứng đầu thế giới về sản xuất vi mạch và chất bán dẫn.</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Vật liệu truyền thông</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Đứng hàng thứ 2 thế giới.</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rPr>
            </w:pPr>
            <w:r w:rsidRPr="00E43C01">
              <w:rPr>
                <w:sz w:val="28"/>
                <w:szCs w:val="28"/>
              </w:rPr>
              <w:t xml:space="preserve">Rôbôt </w:t>
            </w:r>
          </w:p>
          <w:p w:rsidR="002E61D5" w:rsidRPr="00E43C01" w:rsidRDefault="002E61D5" w:rsidP="00B26B87">
            <w:pPr>
              <w:jc w:val="center"/>
              <w:rPr>
                <w:sz w:val="28"/>
                <w:szCs w:val="28"/>
                <w:lang w:val="nl-NL"/>
              </w:rPr>
            </w:pPr>
            <w:r w:rsidRPr="00E43C01">
              <w:rPr>
                <w:sz w:val="28"/>
                <w:szCs w:val="28"/>
              </w:rPr>
              <w:t>(người máy)</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60% tổng số rôbôt của thế giới và sử dụng rôbôt với tỉ lệ lớn...</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shd w:val="clear" w:color="auto" w:fill="auto"/>
            <w:vAlign w:val="center"/>
          </w:tcPr>
          <w:p w:rsidR="002E61D5" w:rsidRPr="00E43C01" w:rsidRDefault="002E61D5" w:rsidP="00B26B87">
            <w:pPr>
              <w:jc w:val="both"/>
              <w:rPr>
                <w:sz w:val="28"/>
                <w:szCs w:val="28"/>
                <w:lang w:val="nl-NL"/>
              </w:rPr>
            </w:pPr>
            <w:r w:rsidRPr="00E43C01">
              <w:rPr>
                <w:sz w:val="28"/>
                <w:szCs w:val="28"/>
              </w:rPr>
              <w:t>Xây dựng và công trình công cộng</w:t>
            </w: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Công trình giao thông, công nghiệp</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20% giá trị thu nhập công nghiệp, đáp ứng việc xây dựng các công trình với kĩ thuật cao.</w:t>
            </w:r>
          </w:p>
        </w:tc>
        <w:tc>
          <w:tcPr>
            <w:tcW w:w="1346" w:type="dxa"/>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shd w:val="clear" w:color="auto" w:fill="auto"/>
            <w:vAlign w:val="center"/>
          </w:tcPr>
          <w:p w:rsidR="002E61D5" w:rsidRPr="00E43C01" w:rsidRDefault="002E61D5" w:rsidP="00B26B87">
            <w:pPr>
              <w:jc w:val="both"/>
              <w:rPr>
                <w:sz w:val="28"/>
                <w:szCs w:val="28"/>
              </w:rPr>
            </w:pPr>
            <w:r w:rsidRPr="00E43C01">
              <w:rPr>
                <w:sz w:val="28"/>
                <w:szCs w:val="28"/>
              </w:rPr>
              <w:t>Dệt</w:t>
            </w:r>
          </w:p>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rPr>
            </w:pPr>
            <w:r w:rsidRPr="00E43C01">
              <w:rPr>
                <w:sz w:val="28"/>
                <w:szCs w:val="28"/>
              </w:rPr>
              <w:t>Sợi, vải</w:t>
            </w:r>
          </w:p>
          <w:p w:rsidR="002E61D5" w:rsidRPr="00E43C01" w:rsidRDefault="002E61D5" w:rsidP="00B26B87">
            <w:pPr>
              <w:jc w:val="center"/>
              <w:rPr>
                <w:sz w:val="28"/>
                <w:szCs w:val="28"/>
                <w:lang w:val="nl-NL"/>
              </w:rPr>
            </w:pPr>
            <w:r w:rsidRPr="00E43C01">
              <w:rPr>
                <w:sz w:val="28"/>
                <w:szCs w:val="28"/>
              </w:rPr>
              <w:t>các loại</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Là ngành khởi nguồn của công nghiệp Nhật Bản ở thế kỉ XIX, vẫn được tiếp tục duy trì và phát triển.</w:t>
            </w:r>
          </w:p>
        </w:tc>
        <w:tc>
          <w:tcPr>
            <w:tcW w:w="1346" w:type="dxa"/>
            <w:shd w:val="clear" w:color="auto" w:fill="auto"/>
          </w:tcPr>
          <w:p w:rsidR="002E61D5" w:rsidRPr="00E43C01" w:rsidRDefault="002E61D5" w:rsidP="00B26B87">
            <w:pPr>
              <w:jc w:val="both"/>
              <w:rPr>
                <w:sz w:val="28"/>
                <w:szCs w:val="28"/>
                <w:lang w:val="nl-NL"/>
              </w:rPr>
            </w:pPr>
          </w:p>
        </w:tc>
      </w:tr>
    </w:tbl>
    <w:p w:rsidR="002E61D5" w:rsidRPr="00E43C01" w:rsidRDefault="002E61D5" w:rsidP="002E61D5">
      <w:pPr>
        <w:spacing w:line="360" w:lineRule="auto"/>
        <w:ind w:firstLine="720"/>
        <w:jc w:val="both"/>
        <w:rPr>
          <w:b/>
          <w:i/>
          <w:sz w:val="28"/>
          <w:szCs w:val="28"/>
          <w:lang w:val="nl-NL"/>
        </w:rPr>
      </w:pPr>
    </w:p>
    <w:p w:rsidR="002E61D5" w:rsidRPr="00E43C01" w:rsidRDefault="002E61D5" w:rsidP="002E61D5">
      <w:pPr>
        <w:spacing w:line="360" w:lineRule="auto"/>
        <w:ind w:firstLine="720"/>
        <w:jc w:val="both"/>
        <w:rPr>
          <w:b/>
          <w:i/>
          <w:sz w:val="28"/>
          <w:szCs w:val="28"/>
          <w:lang w:val="nl-NL"/>
        </w:rPr>
      </w:pPr>
      <w:r w:rsidRPr="00E43C01">
        <w:rPr>
          <w:b/>
          <w:i/>
          <w:sz w:val="28"/>
          <w:szCs w:val="28"/>
          <w:lang w:val="nl-NL"/>
        </w:rPr>
        <w:t xml:space="preserve">*)  Hướng dẫn học sinh kết hợp khai thác kênh hình trong </w:t>
      </w:r>
      <w:r w:rsidRPr="00E43C01">
        <w:rPr>
          <w:b/>
          <w:i/>
          <w:sz w:val="28"/>
          <w:szCs w:val="28"/>
        </w:rPr>
        <w:t>sách giáo khoa</w:t>
      </w:r>
      <w:r w:rsidRPr="00E43C01">
        <w:rPr>
          <w:rStyle w:val="vbnoidung"/>
          <w:color w:val="000000"/>
          <w:sz w:val="28"/>
          <w:szCs w:val="28"/>
        </w:rPr>
        <w:t xml:space="preserve"> </w:t>
      </w:r>
      <w:r w:rsidRPr="00E43C01">
        <w:rPr>
          <w:b/>
          <w:i/>
          <w:sz w:val="28"/>
          <w:szCs w:val="28"/>
          <w:lang w:val="nl-NL"/>
        </w:rPr>
        <w:t>Địa lí 11 với các phương tiện dạy học khác</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Nội dung chính của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là dạy về các quốc gia và khu vực trên thế giới, học về các đối tượng là địa lí tự nhiên và dân cư, kinh tế - xã hội. Hệ thống kênh hình trong </w:t>
      </w:r>
      <w:r w:rsidRPr="00E43C01">
        <w:rPr>
          <w:sz w:val="28"/>
          <w:szCs w:val="28"/>
        </w:rPr>
        <w:t>sách giáo khoa</w:t>
      </w:r>
      <w:r w:rsidRPr="00E43C01">
        <w:rPr>
          <w:rStyle w:val="vbnoidung"/>
          <w:color w:val="000000"/>
          <w:sz w:val="28"/>
          <w:szCs w:val="28"/>
        </w:rPr>
        <w:t xml:space="preserve"> Địa lí 11 sẽ</w:t>
      </w:r>
      <w:r w:rsidRPr="00E43C01">
        <w:rPr>
          <w:sz w:val="28"/>
          <w:szCs w:val="28"/>
          <w:lang w:val="nl-NL"/>
        </w:rPr>
        <w:t xml:space="preserve"> góp phần quan trọng để nâng cao hiệu quả giảng dạy nếu giáo viên hướng dẫn học sinh biết khai thác tốt những kênh hình đó. Tuy nhiên để nâng cao hiệu quả khai thác kênh hình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w:t>
      </w:r>
      <w:r w:rsidRPr="00E43C01">
        <w:rPr>
          <w:sz w:val="28"/>
          <w:szCs w:val="28"/>
          <w:lang w:val="nl-NL"/>
        </w:rPr>
        <w:lastRenderedPageBreak/>
        <w:t xml:space="preserve">lí 11 (cả lớp cùng quan sát), giáo viên có thể scan các hình đó rồi chuyển sang trình chiếu trên máy chiếu Projector hoặc tivi. Ngoài ra, với sự phát triển của công nghệ thông tin, giáo viên có thể sưu tầm thêm các tư liệu kênh hình làm cho bài giảng thêm sinh động hơn, hoặc giáo viên yêu cầu học sinh tự sưu tầm các tư liệu kênh hình có liên quan kiến thức các bài học giúp các em hiểu sâu hơn kiến thức và rèn luyện các kĩ năng học tập cần thiết. Bên cạnh đó giáo viên cũng phải hướng dẫn học sinh biết khai thác tập bản đồ thế giới và châu lục (thường gọi là Atlat thế giới) như một “cẩm nang” khi học tập địa lí lớp 11. Tuy nhiên, cần lưu ý một nguyên tắc cơ bản là cho dù sử dụng kênh hình nào cũng phải đảm bảo tính chính xác, tính sư phạm và tính khoa học, thẩm mỹ. Tránh tình trạng đưa ra nhiều kênh hình ngoài </w:t>
      </w:r>
      <w:r w:rsidRPr="00E43C01">
        <w:rPr>
          <w:sz w:val="28"/>
          <w:szCs w:val="28"/>
        </w:rPr>
        <w:t>sách giáo khoa</w:t>
      </w:r>
      <w:r w:rsidRPr="00E43C01">
        <w:rPr>
          <w:rStyle w:val="vbnoidung"/>
          <w:color w:val="000000"/>
          <w:sz w:val="28"/>
          <w:szCs w:val="28"/>
        </w:rPr>
        <w:t xml:space="preserve"> </w:t>
      </w:r>
      <w:r w:rsidRPr="00E43C01">
        <w:rPr>
          <w:sz w:val="28"/>
          <w:szCs w:val="28"/>
          <w:lang w:val="nl-NL"/>
        </w:rPr>
        <w:t>mà không khai thác hết các kênh hình đã có. Do đó, cần phải đảm bảo nội dung cần truyền đạt cho học sinh theo chuẩn kiến thức, kỹ năng và theo chương trình giảm tải của Bộ GD-ĐT ban hành.</w:t>
      </w:r>
    </w:p>
    <w:p w:rsidR="002E61D5" w:rsidRPr="00E43C01" w:rsidRDefault="00117DFD" w:rsidP="002E61D5">
      <w:pPr>
        <w:spacing w:before="60" w:line="288" w:lineRule="auto"/>
        <w:ind w:firstLine="720"/>
        <w:jc w:val="both"/>
        <w:outlineLvl w:val="3"/>
        <w:rPr>
          <w:b/>
          <w:sz w:val="28"/>
          <w:szCs w:val="28"/>
        </w:rPr>
      </w:pPr>
      <w:bookmarkStart w:id="1" w:name="_Toc381590900"/>
      <w:bookmarkStart w:id="2" w:name="_Toc381591118"/>
      <w:r w:rsidRPr="00E43C01">
        <w:rPr>
          <w:b/>
          <w:sz w:val="28"/>
          <w:szCs w:val="28"/>
        </w:rPr>
        <w:t>7.4</w:t>
      </w:r>
      <w:r w:rsidR="002E61D5" w:rsidRPr="00E43C01">
        <w:rPr>
          <w:b/>
          <w:sz w:val="28"/>
          <w:szCs w:val="28"/>
        </w:rPr>
        <w:t>.3. Tăng cường cơ sở vật chất</w:t>
      </w:r>
      <w:bookmarkEnd w:id="1"/>
      <w:bookmarkEnd w:id="2"/>
    </w:p>
    <w:p w:rsidR="002E61D5" w:rsidRPr="00E43C01" w:rsidRDefault="002E61D5" w:rsidP="002E61D5">
      <w:pPr>
        <w:spacing w:before="60" w:line="288" w:lineRule="auto"/>
        <w:ind w:firstLine="720"/>
        <w:jc w:val="both"/>
        <w:rPr>
          <w:sz w:val="28"/>
          <w:szCs w:val="28"/>
        </w:rPr>
      </w:pPr>
      <w:r w:rsidRPr="00E43C01">
        <w:rPr>
          <w:sz w:val="28"/>
          <w:szCs w:val="28"/>
        </w:rPr>
        <w:t xml:space="preserve">Việc khai thác kênh hình trong sách giáo khoa địa lí 11 cần có sự hỗ trợ của nhiều yếu tố khác nhau. Để đạt hiệu quả cao, thiết thực trong từng tiết học, cần tăng cường cơ sở vật chất trong phòng học bộ môn, phòng học các lớp (máy chiếu, màn chiếu). Trên cơ sở đó, giáo viên truyền tải đến học sinh những hình ảnh sinh động, minh họa cụ thể cho các nội dung kiến thức trừu tượng. </w:t>
      </w:r>
    </w:p>
    <w:p w:rsidR="002E61D5" w:rsidRPr="00E43C01" w:rsidRDefault="00117DFD" w:rsidP="002E61D5">
      <w:pPr>
        <w:spacing w:before="40" w:line="288" w:lineRule="auto"/>
        <w:ind w:firstLine="720"/>
        <w:jc w:val="both"/>
        <w:outlineLvl w:val="3"/>
        <w:rPr>
          <w:b/>
          <w:sz w:val="28"/>
          <w:szCs w:val="28"/>
        </w:rPr>
      </w:pPr>
      <w:bookmarkStart w:id="3" w:name="_Toc381590901"/>
      <w:bookmarkStart w:id="4" w:name="_Toc381591119"/>
      <w:r w:rsidRPr="00E43C01">
        <w:rPr>
          <w:b/>
          <w:sz w:val="28"/>
          <w:szCs w:val="28"/>
        </w:rPr>
        <w:t>7.4</w:t>
      </w:r>
      <w:r w:rsidR="002E61D5" w:rsidRPr="00E43C01">
        <w:rPr>
          <w:b/>
          <w:sz w:val="28"/>
          <w:szCs w:val="28"/>
        </w:rPr>
        <w:t>.4. Kiểm tra, đánh giá</w:t>
      </w:r>
      <w:bookmarkEnd w:id="3"/>
      <w:bookmarkEnd w:id="4"/>
    </w:p>
    <w:p w:rsidR="002E61D5" w:rsidRPr="00E43C01" w:rsidRDefault="002E61D5" w:rsidP="002E61D5">
      <w:pPr>
        <w:spacing w:before="40" w:line="288" w:lineRule="auto"/>
        <w:ind w:firstLine="720"/>
        <w:jc w:val="both"/>
        <w:rPr>
          <w:spacing w:val="-2"/>
          <w:sz w:val="28"/>
          <w:szCs w:val="28"/>
        </w:rPr>
      </w:pPr>
      <w:r w:rsidRPr="00E43C01">
        <w:rPr>
          <w:spacing w:val="-2"/>
          <w:sz w:val="28"/>
          <w:szCs w:val="28"/>
        </w:rPr>
        <w:t xml:space="preserve">Để nâng cao hiệu quả học tập của học sinh và tăng cường </w:t>
      </w:r>
      <w:r w:rsidRPr="00E43C01">
        <w:rPr>
          <w:sz w:val="28"/>
          <w:szCs w:val="28"/>
        </w:rPr>
        <w:t xml:space="preserve">khai thác kênh hình trong sách giáo khoa địa lí 11 </w:t>
      </w:r>
      <w:r w:rsidRPr="00E43C01">
        <w:rPr>
          <w:spacing w:val="-2"/>
          <w:sz w:val="28"/>
          <w:szCs w:val="28"/>
        </w:rPr>
        <w:t xml:space="preserve"> cho học sinh, người giáo viên cần có các biện pháp cụ thể và thường xuyên thông qua việc đưa ra các câu hỏi trong những trường hợp sau: </w:t>
      </w:r>
    </w:p>
    <w:p w:rsidR="002E61D5" w:rsidRPr="00E43C01" w:rsidRDefault="002E61D5" w:rsidP="002E61D5">
      <w:pPr>
        <w:spacing w:before="40" w:line="288" w:lineRule="auto"/>
        <w:ind w:firstLine="720"/>
        <w:jc w:val="both"/>
        <w:rPr>
          <w:sz w:val="28"/>
          <w:szCs w:val="28"/>
        </w:rPr>
      </w:pPr>
      <w:r w:rsidRPr="00E43C01">
        <w:rPr>
          <w:sz w:val="28"/>
          <w:szCs w:val="28"/>
        </w:rPr>
        <w:t>- Trong quá trình giảng bài trên lớp sao cho phù hợp với kiến thức bài học.</w:t>
      </w:r>
    </w:p>
    <w:p w:rsidR="002E61D5" w:rsidRPr="00E43C01" w:rsidRDefault="002E61D5" w:rsidP="002E61D5">
      <w:pPr>
        <w:spacing w:before="40" w:line="288" w:lineRule="auto"/>
        <w:ind w:firstLine="720"/>
        <w:jc w:val="both"/>
        <w:rPr>
          <w:sz w:val="28"/>
          <w:szCs w:val="28"/>
        </w:rPr>
      </w:pPr>
      <w:r w:rsidRPr="00E43C01">
        <w:rPr>
          <w:sz w:val="28"/>
          <w:szCs w:val="28"/>
        </w:rPr>
        <w:t>- Trong các đề kiểm tra miệng, kiểm tra 15 phút, kiểm tra 1 tiết và kiểm tra học kì dưới dạng các câu hỏi mở.</w:t>
      </w:r>
    </w:p>
    <w:p w:rsidR="002E61D5" w:rsidRPr="00E43C01" w:rsidRDefault="00117DFD" w:rsidP="002E61D5">
      <w:pPr>
        <w:spacing w:before="40" w:line="288" w:lineRule="auto"/>
        <w:ind w:firstLine="720"/>
        <w:jc w:val="both"/>
        <w:outlineLvl w:val="3"/>
        <w:rPr>
          <w:b/>
          <w:sz w:val="28"/>
          <w:szCs w:val="28"/>
        </w:rPr>
      </w:pPr>
      <w:bookmarkStart w:id="5" w:name="_Toc381590902"/>
      <w:bookmarkStart w:id="6" w:name="_Toc381591120"/>
      <w:r w:rsidRPr="00E43C01">
        <w:rPr>
          <w:b/>
          <w:sz w:val="28"/>
          <w:szCs w:val="28"/>
        </w:rPr>
        <w:t>7.4</w:t>
      </w:r>
      <w:r w:rsidR="002E61D5" w:rsidRPr="00E43C01">
        <w:rPr>
          <w:b/>
          <w:sz w:val="28"/>
          <w:szCs w:val="28"/>
        </w:rPr>
        <w:t>.5. Phê phán, rút kinh nghiệm</w:t>
      </w:r>
      <w:bookmarkEnd w:id="5"/>
      <w:bookmarkEnd w:id="6"/>
    </w:p>
    <w:p w:rsidR="002E61D5" w:rsidRPr="00E43C01" w:rsidRDefault="002E61D5" w:rsidP="002E61D5">
      <w:pPr>
        <w:spacing w:before="40" w:line="288" w:lineRule="auto"/>
        <w:ind w:firstLine="720"/>
        <w:jc w:val="both"/>
        <w:rPr>
          <w:sz w:val="28"/>
          <w:szCs w:val="28"/>
        </w:rPr>
      </w:pPr>
      <w:r w:rsidRPr="00E43C01">
        <w:rPr>
          <w:sz w:val="28"/>
          <w:szCs w:val="28"/>
        </w:rPr>
        <w:t xml:space="preserve">Sau mỗi tiết giảng bài ở trên lớp, các giáo viên cần phải đánh giá, rút kinh nghiệm trong quá trình </w:t>
      </w:r>
      <w:r w:rsidRPr="00E43C01">
        <w:rPr>
          <w:spacing w:val="-2"/>
          <w:sz w:val="28"/>
          <w:szCs w:val="28"/>
        </w:rPr>
        <w:t xml:space="preserve">về địa lí địa phương </w:t>
      </w:r>
      <w:r w:rsidRPr="00E43C01">
        <w:rPr>
          <w:sz w:val="28"/>
          <w:szCs w:val="28"/>
        </w:rPr>
        <w:t xml:space="preserve">về các khía cạnh sau: </w:t>
      </w:r>
    </w:p>
    <w:p w:rsidR="002E61D5" w:rsidRPr="00E43C01" w:rsidRDefault="002E61D5" w:rsidP="002E61D5">
      <w:pPr>
        <w:spacing w:before="40" w:line="288" w:lineRule="auto"/>
        <w:ind w:firstLine="720"/>
        <w:jc w:val="both"/>
        <w:rPr>
          <w:b/>
          <w:sz w:val="28"/>
          <w:szCs w:val="28"/>
        </w:rPr>
      </w:pPr>
      <w:r w:rsidRPr="00E43C01">
        <w:rPr>
          <w:b/>
          <w:sz w:val="28"/>
          <w:szCs w:val="28"/>
        </w:rPr>
        <w:t>- Về nội dung:</w:t>
      </w:r>
      <w:r w:rsidRPr="00E43C01">
        <w:rPr>
          <w:sz w:val="28"/>
          <w:szCs w:val="28"/>
        </w:rPr>
        <w:t xml:space="preserve"> Lựa chọn các kiến </w:t>
      </w:r>
      <w:r w:rsidRPr="00E43C01">
        <w:rPr>
          <w:spacing w:val="-2"/>
          <w:sz w:val="28"/>
          <w:szCs w:val="28"/>
        </w:rPr>
        <w:t xml:space="preserve">về </w:t>
      </w:r>
      <w:r w:rsidRPr="00E43C01">
        <w:rPr>
          <w:sz w:val="28"/>
          <w:szCs w:val="28"/>
        </w:rPr>
        <w:t>khai thác kênh hình trong sách giáo khoa để tích hợp trong bài học một cách chính xác, ngắn gọn, súc tính, các dẫn chứng tiêu biển, dễ nhận biết. Tránh việc sử dụng ví dụ quá lan man, không trọng tâm, không chuẩn xác sẽ khiến học sinh khó hiểu, gây cảm giác mệt mỏi.</w:t>
      </w:r>
    </w:p>
    <w:p w:rsidR="002E61D5" w:rsidRPr="00E43C01" w:rsidRDefault="002E61D5" w:rsidP="002E61D5">
      <w:pPr>
        <w:spacing w:before="40" w:line="288" w:lineRule="auto"/>
        <w:ind w:firstLine="720"/>
        <w:jc w:val="both"/>
        <w:rPr>
          <w:b/>
          <w:sz w:val="28"/>
          <w:szCs w:val="28"/>
        </w:rPr>
      </w:pPr>
      <w:r w:rsidRPr="00E43C01">
        <w:rPr>
          <w:b/>
          <w:sz w:val="28"/>
          <w:szCs w:val="28"/>
        </w:rPr>
        <w:lastRenderedPageBreak/>
        <w:t xml:space="preserve">- Về thời lượng: </w:t>
      </w:r>
      <w:r w:rsidRPr="00E43C01">
        <w:rPr>
          <w:sz w:val="28"/>
          <w:szCs w:val="28"/>
        </w:rPr>
        <w:t>Cần cân đối thời gian trong quá trình tích hợp, đảm bảo đủ thời gian cho kiến thức cơ bản của bài học. Tránh tình trạng quá sa đà trong khi liên hệ thực tế, mất nhiều thời gian.</w:t>
      </w:r>
      <w:r w:rsidRPr="00E43C01">
        <w:rPr>
          <w:b/>
          <w:sz w:val="28"/>
          <w:szCs w:val="28"/>
        </w:rPr>
        <w:t xml:space="preserve"> </w:t>
      </w:r>
    </w:p>
    <w:p w:rsidR="002E61D5" w:rsidRPr="00E43C01" w:rsidRDefault="002E61D5" w:rsidP="002E61D5">
      <w:pPr>
        <w:spacing w:before="40" w:line="288" w:lineRule="auto"/>
        <w:ind w:firstLine="720"/>
        <w:jc w:val="both"/>
        <w:rPr>
          <w:b/>
          <w:sz w:val="28"/>
          <w:szCs w:val="28"/>
        </w:rPr>
      </w:pPr>
      <w:r w:rsidRPr="00E43C01">
        <w:rPr>
          <w:b/>
          <w:sz w:val="28"/>
          <w:szCs w:val="28"/>
        </w:rPr>
        <w:t xml:space="preserve">- Về phương pháp: </w:t>
      </w:r>
      <w:r w:rsidRPr="00E43C01">
        <w:rPr>
          <w:sz w:val="28"/>
          <w:szCs w:val="28"/>
        </w:rPr>
        <w:t>Lựa chọn phương pháp phù hợp khi tích hợp kiến thức địa lí địa phương (phương pháp đàm thoại – gợi mở, vấn đáp, thuyết trình, giảng giải).</w:t>
      </w:r>
    </w:p>
    <w:p w:rsidR="002E61D5" w:rsidRPr="00E43C01" w:rsidRDefault="002E61D5" w:rsidP="002E61D5">
      <w:pPr>
        <w:spacing w:before="40" w:line="288" w:lineRule="auto"/>
        <w:ind w:firstLine="720"/>
        <w:jc w:val="both"/>
        <w:rPr>
          <w:b/>
          <w:sz w:val="28"/>
          <w:szCs w:val="28"/>
        </w:rPr>
      </w:pPr>
      <w:r w:rsidRPr="00E43C01">
        <w:rPr>
          <w:b/>
          <w:sz w:val="28"/>
          <w:szCs w:val="28"/>
        </w:rPr>
        <w:t xml:space="preserve">- Về phương tiện dạy học: </w:t>
      </w:r>
      <w:r w:rsidRPr="00E43C01">
        <w:rPr>
          <w:sz w:val="28"/>
          <w:szCs w:val="28"/>
        </w:rPr>
        <w:t>Sử dụng các phương tiện trực quan (tranh ảnh, bản đồ, biểu đồ, sơ đồ, bảng số liệu thống kê) phù hợp, chính xác.</w:t>
      </w:r>
    </w:p>
    <w:p w:rsidR="002E61D5" w:rsidRPr="00E43C01" w:rsidRDefault="00117DFD" w:rsidP="002E61D5">
      <w:pPr>
        <w:spacing w:before="40" w:line="288" w:lineRule="auto"/>
        <w:ind w:firstLine="720"/>
        <w:jc w:val="both"/>
        <w:outlineLvl w:val="3"/>
        <w:rPr>
          <w:b/>
          <w:sz w:val="28"/>
          <w:szCs w:val="28"/>
        </w:rPr>
      </w:pPr>
      <w:bookmarkStart w:id="7" w:name="_Toc381590903"/>
      <w:bookmarkStart w:id="8" w:name="_Toc381591121"/>
      <w:r w:rsidRPr="00E43C01">
        <w:rPr>
          <w:b/>
          <w:sz w:val="28"/>
          <w:szCs w:val="28"/>
        </w:rPr>
        <w:t>7.4</w:t>
      </w:r>
      <w:r w:rsidR="002E61D5" w:rsidRPr="00E43C01">
        <w:rPr>
          <w:b/>
          <w:sz w:val="28"/>
          <w:szCs w:val="28"/>
        </w:rPr>
        <w:t>.6. Biểu dương, khuyến khích, tuyên truyền</w:t>
      </w:r>
      <w:bookmarkEnd w:id="7"/>
      <w:bookmarkEnd w:id="8"/>
    </w:p>
    <w:p w:rsidR="002E61D5" w:rsidRPr="00E43C01" w:rsidRDefault="002E61D5" w:rsidP="002E61D5">
      <w:pPr>
        <w:spacing w:before="40" w:line="288" w:lineRule="auto"/>
        <w:ind w:firstLine="720"/>
        <w:jc w:val="both"/>
        <w:rPr>
          <w:sz w:val="28"/>
          <w:szCs w:val="28"/>
        </w:rPr>
      </w:pPr>
      <w:r w:rsidRPr="00E43C01">
        <w:rPr>
          <w:sz w:val="28"/>
          <w:szCs w:val="28"/>
        </w:rPr>
        <w:t xml:space="preserve">- Giáo viên cần có các hình thức biểu dương, khen thưởng để khuyến khích tinh thần và kết quả học tập đối với những học sinh có vốn kiến khai thác kênh hình trong sách giáo khoa tốt, có ý thức học tập tích cực hăng hái, có khả năng vận dụng hiệu quả vào các bài học địa lí cụ thể. </w:t>
      </w:r>
    </w:p>
    <w:p w:rsidR="002E61D5" w:rsidRPr="00E43C01" w:rsidRDefault="002E61D5" w:rsidP="002E61D5">
      <w:pPr>
        <w:spacing w:before="40" w:line="288" w:lineRule="auto"/>
        <w:ind w:firstLine="720"/>
        <w:jc w:val="both"/>
        <w:rPr>
          <w:b/>
          <w:sz w:val="28"/>
          <w:szCs w:val="28"/>
        </w:rPr>
      </w:pPr>
      <w:r w:rsidRPr="00E43C01">
        <w:rPr>
          <w:sz w:val="28"/>
          <w:szCs w:val="28"/>
        </w:rPr>
        <w:t>- Hình thức biểu dương:</w:t>
      </w:r>
      <w:r w:rsidRPr="00E43C01">
        <w:rPr>
          <w:b/>
          <w:sz w:val="28"/>
          <w:szCs w:val="28"/>
        </w:rPr>
        <w:t xml:space="preserve"> </w:t>
      </w:r>
      <w:r w:rsidRPr="00E43C01">
        <w:rPr>
          <w:sz w:val="28"/>
          <w:szCs w:val="28"/>
        </w:rPr>
        <w:t>Cộng thêm điểm vào điểm kiểm tra miệng đối với những học sinh trả lời tốt trong quá trình học tập trên lớp. Cộng điểm khuyến khích cho học sinh khi làm câu hỏi mở trong các bài kiểm tra viết.</w:t>
      </w:r>
      <w:r w:rsidRPr="00E43C01">
        <w:rPr>
          <w:b/>
          <w:sz w:val="28"/>
          <w:szCs w:val="28"/>
        </w:rPr>
        <w:t xml:space="preserve"> </w:t>
      </w:r>
    </w:p>
    <w:p w:rsidR="00117DFD" w:rsidRPr="00E43C01" w:rsidRDefault="00117DFD" w:rsidP="00117DFD">
      <w:pPr>
        <w:pStyle w:val="NoSpacing"/>
        <w:jc w:val="both"/>
        <w:rPr>
          <w:b/>
          <w:lang w:val="nl-NL"/>
        </w:rPr>
      </w:pPr>
      <w:r w:rsidRPr="00E43C01">
        <w:rPr>
          <w:b/>
          <w:lang w:val="nl-NL"/>
        </w:rPr>
        <w:t>8. Những thông tin cần được bảo mật (nếu có):</w:t>
      </w:r>
    </w:p>
    <w:p w:rsidR="00117DFD" w:rsidRPr="00E43C01" w:rsidRDefault="00117DFD" w:rsidP="00117DFD">
      <w:pPr>
        <w:pStyle w:val="NoSpacing"/>
        <w:jc w:val="both"/>
        <w:rPr>
          <w:b/>
          <w:lang w:val="nl-NL"/>
        </w:rPr>
      </w:pPr>
      <w:r w:rsidRPr="00E43C01">
        <w:rPr>
          <w:b/>
          <w:lang w:val="nl-NL"/>
        </w:rPr>
        <w:t xml:space="preserve">9. Các điều kiện cần thiết để áp dụng sáng kiến: </w:t>
      </w:r>
    </w:p>
    <w:p w:rsidR="008F06ED" w:rsidRPr="00E43C01" w:rsidRDefault="008F06ED" w:rsidP="00117DFD">
      <w:pPr>
        <w:spacing w:before="80" w:line="288" w:lineRule="auto"/>
        <w:jc w:val="both"/>
        <w:outlineLvl w:val="2"/>
        <w:rPr>
          <w:rStyle w:val="Emphasis"/>
          <w:b/>
          <w:i w:val="0"/>
          <w:sz w:val="28"/>
          <w:szCs w:val="28"/>
        </w:rPr>
      </w:pPr>
      <w:r w:rsidRPr="00E43C01">
        <w:rPr>
          <w:rStyle w:val="Emphasis"/>
          <w:i w:val="0"/>
          <w:sz w:val="28"/>
          <w:szCs w:val="28"/>
        </w:rPr>
        <w:t>Sau khi hướng dẫn học sinh khai thác kênh hình trong sách giáo khoa Địa lí 11, tôi tiến hành khảo sát chất lượng của học sinh. Được kết quả như sau:</w:t>
      </w:r>
    </w:p>
    <w:p w:rsidR="008F06ED" w:rsidRPr="00793FA5" w:rsidRDefault="008F06ED" w:rsidP="008F06ED">
      <w:pPr>
        <w:spacing w:before="80" w:line="312" w:lineRule="auto"/>
        <w:jc w:val="center"/>
        <w:rPr>
          <w:sz w:val="28"/>
          <w:szCs w:val="28"/>
        </w:rPr>
      </w:pPr>
      <w:r w:rsidRPr="00793FA5">
        <w:rPr>
          <w:i/>
          <w:iCs/>
          <w:sz w:val="28"/>
          <w:szCs w:val="28"/>
        </w:rPr>
        <w:t>Bảng 3.</w:t>
      </w:r>
      <w:r w:rsidRPr="00793FA5">
        <w:rPr>
          <w:iCs/>
          <w:sz w:val="28"/>
          <w:szCs w:val="28"/>
        </w:rPr>
        <w:t xml:space="preserve"> Tổng hợp kết quả khảo sát sau khi hướng dẫn học sinh </w:t>
      </w:r>
      <w:r w:rsidRPr="00793FA5">
        <w:rPr>
          <w:rStyle w:val="Emphasis"/>
          <w:i w:val="0"/>
          <w:sz w:val="28"/>
          <w:szCs w:val="28"/>
        </w:rPr>
        <w:t xml:space="preserve">khai thác kiến thức từ kênh hình trong SGK địa lí 11 ở trường THPT </w:t>
      </w:r>
      <w:r w:rsidR="003D2A15" w:rsidRPr="00793FA5">
        <w:rPr>
          <w:rStyle w:val="Emphasis"/>
          <w:i w:val="0"/>
          <w:sz w:val="28"/>
          <w:szCs w:val="28"/>
        </w:rPr>
        <w:t>Ngô Gia Tự</w:t>
      </w:r>
    </w:p>
    <w:tbl>
      <w:tblPr>
        <w:tblW w:w="9780"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043"/>
        <w:gridCol w:w="1291"/>
        <w:gridCol w:w="1291"/>
        <w:gridCol w:w="1291"/>
        <w:gridCol w:w="1296"/>
        <w:gridCol w:w="1291"/>
      </w:tblGrid>
      <w:tr w:rsidR="008F06ED" w:rsidRPr="00E43C01" w:rsidTr="0066049E">
        <w:trPr>
          <w:trHeight w:val="44"/>
          <w:jc w:val="center"/>
        </w:trPr>
        <w:tc>
          <w:tcPr>
            <w:tcW w:w="2277" w:type="dxa"/>
            <w:vMerge w:val="restart"/>
            <w:shd w:val="clear" w:color="auto" w:fill="auto"/>
            <w:vAlign w:val="center"/>
          </w:tcPr>
          <w:p w:rsidR="008F06ED" w:rsidRPr="00E43C01" w:rsidRDefault="008F06ED" w:rsidP="0066049E">
            <w:pPr>
              <w:spacing w:line="288" w:lineRule="auto"/>
              <w:ind w:hanging="37"/>
              <w:jc w:val="center"/>
              <w:rPr>
                <w:rStyle w:val="Emphasis"/>
                <w:b/>
                <w:i w:val="0"/>
                <w:sz w:val="28"/>
                <w:szCs w:val="28"/>
              </w:rPr>
            </w:pPr>
            <w:r w:rsidRPr="00E43C01">
              <w:rPr>
                <w:rStyle w:val="Emphasis"/>
                <w:b/>
                <w:i w:val="0"/>
                <w:sz w:val="28"/>
                <w:szCs w:val="28"/>
              </w:rPr>
              <w:t>Trường THPT</w:t>
            </w:r>
          </w:p>
        </w:tc>
        <w:tc>
          <w:tcPr>
            <w:tcW w:w="1043" w:type="dxa"/>
            <w:vMerge w:val="restart"/>
            <w:shd w:val="clear" w:color="auto" w:fill="auto"/>
            <w:vAlign w:val="center"/>
          </w:tcPr>
          <w:p w:rsidR="008F06ED" w:rsidRPr="00E43C01" w:rsidRDefault="008F06ED" w:rsidP="0066049E">
            <w:pPr>
              <w:spacing w:line="288" w:lineRule="auto"/>
              <w:ind w:left="-144" w:right="-144"/>
              <w:jc w:val="center"/>
              <w:rPr>
                <w:rStyle w:val="Emphasis"/>
                <w:b/>
                <w:i w:val="0"/>
                <w:sz w:val="28"/>
                <w:szCs w:val="28"/>
              </w:rPr>
            </w:pPr>
            <w:r w:rsidRPr="00E43C01">
              <w:rPr>
                <w:rStyle w:val="Emphasis"/>
                <w:b/>
                <w:i w:val="0"/>
                <w:sz w:val="28"/>
                <w:szCs w:val="28"/>
              </w:rPr>
              <w:t>SL HS điều tra</w:t>
            </w:r>
          </w:p>
        </w:tc>
        <w:tc>
          <w:tcPr>
            <w:tcW w:w="5169" w:type="dxa"/>
            <w:gridSpan w:val="4"/>
            <w:shd w:val="clear" w:color="auto" w:fill="auto"/>
            <w:vAlign w:val="center"/>
          </w:tcPr>
          <w:p w:rsidR="008F06ED" w:rsidRPr="00E43C01" w:rsidRDefault="008F06ED" w:rsidP="0066049E">
            <w:pPr>
              <w:spacing w:line="288" w:lineRule="auto"/>
              <w:jc w:val="center"/>
              <w:rPr>
                <w:b/>
                <w:sz w:val="28"/>
                <w:szCs w:val="28"/>
              </w:rPr>
            </w:pPr>
            <w:r w:rsidRPr="00E43C01">
              <w:rPr>
                <w:rStyle w:val="Emphasis"/>
                <w:b/>
                <w:i w:val="0"/>
                <w:sz w:val="28"/>
                <w:szCs w:val="28"/>
              </w:rPr>
              <w:t>Điểm số</w:t>
            </w:r>
          </w:p>
        </w:tc>
        <w:tc>
          <w:tcPr>
            <w:tcW w:w="1291" w:type="dxa"/>
            <w:vMerge w:val="restart"/>
            <w:shd w:val="clear" w:color="auto" w:fill="auto"/>
            <w:vAlign w:val="center"/>
          </w:tcPr>
          <w:p w:rsidR="008F06ED" w:rsidRPr="00E43C01" w:rsidRDefault="008F06ED" w:rsidP="0066049E">
            <w:pPr>
              <w:spacing w:line="288" w:lineRule="auto"/>
              <w:rPr>
                <w:rStyle w:val="Emphasis"/>
                <w:b/>
                <w:i w:val="0"/>
                <w:sz w:val="28"/>
                <w:szCs w:val="28"/>
              </w:rPr>
            </w:pPr>
            <w:r w:rsidRPr="00E43C01">
              <w:rPr>
                <w:rStyle w:val="Emphasis"/>
                <w:b/>
                <w:i w:val="0"/>
                <w:sz w:val="28"/>
                <w:szCs w:val="28"/>
              </w:rPr>
              <w:t>Điểm TB</w:t>
            </w:r>
          </w:p>
          <w:p w:rsidR="008F06ED" w:rsidRPr="00E43C01" w:rsidRDefault="008F06ED" w:rsidP="0066049E">
            <w:pPr>
              <w:spacing w:line="288" w:lineRule="auto"/>
              <w:rPr>
                <w:b/>
                <w:sz w:val="28"/>
                <w:szCs w:val="28"/>
              </w:rPr>
            </w:pPr>
            <w:r w:rsidRPr="00E43C01">
              <w:rPr>
                <w:rStyle w:val="Emphasis"/>
                <w:b/>
                <w:i w:val="0"/>
                <w:sz w:val="28"/>
                <w:szCs w:val="28"/>
              </w:rPr>
              <w:t>kiểm tra</w:t>
            </w:r>
          </w:p>
        </w:tc>
      </w:tr>
      <w:tr w:rsidR="008F06ED" w:rsidRPr="00E43C01" w:rsidTr="0066049E">
        <w:trPr>
          <w:trHeight w:val="719"/>
          <w:jc w:val="center"/>
        </w:trPr>
        <w:tc>
          <w:tcPr>
            <w:tcW w:w="2277" w:type="dxa"/>
            <w:vMerge/>
            <w:shd w:val="clear" w:color="auto" w:fill="auto"/>
            <w:vAlign w:val="center"/>
          </w:tcPr>
          <w:p w:rsidR="008F06ED" w:rsidRPr="00E43C01" w:rsidRDefault="008F06ED" w:rsidP="0066049E">
            <w:pPr>
              <w:spacing w:line="288" w:lineRule="auto"/>
              <w:rPr>
                <w:rStyle w:val="Emphasis"/>
                <w:i w:val="0"/>
                <w:sz w:val="28"/>
                <w:szCs w:val="28"/>
              </w:rPr>
            </w:pPr>
          </w:p>
        </w:tc>
        <w:tc>
          <w:tcPr>
            <w:tcW w:w="1043" w:type="dxa"/>
            <w:vMerge/>
            <w:shd w:val="clear" w:color="auto" w:fill="auto"/>
            <w:vAlign w:val="center"/>
          </w:tcPr>
          <w:p w:rsidR="008F06ED" w:rsidRPr="00E43C01" w:rsidRDefault="008F06ED" w:rsidP="0066049E">
            <w:pPr>
              <w:spacing w:line="288" w:lineRule="auto"/>
              <w:rPr>
                <w:rStyle w:val="Emphasis"/>
                <w:i w:val="0"/>
                <w:sz w:val="28"/>
                <w:szCs w:val="28"/>
              </w:rPr>
            </w:pPr>
          </w:p>
        </w:tc>
        <w:tc>
          <w:tcPr>
            <w:tcW w:w="1291"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 xml:space="preserve">Dưới TB </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(&lt; 5điểm)</w:t>
            </w:r>
          </w:p>
        </w:tc>
        <w:tc>
          <w:tcPr>
            <w:tcW w:w="1291"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T.bình</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(điểm 5, 6)</w:t>
            </w:r>
          </w:p>
        </w:tc>
        <w:tc>
          <w:tcPr>
            <w:tcW w:w="1291"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Khá</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(điểm 7, 8)</w:t>
            </w:r>
          </w:p>
        </w:tc>
        <w:tc>
          <w:tcPr>
            <w:tcW w:w="1296"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Giỏi</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(&gt; 8 điểm)</w:t>
            </w:r>
          </w:p>
        </w:tc>
        <w:tc>
          <w:tcPr>
            <w:tcW w:w="1291" w:type="dxa"/>
            <w:vMerge/>
            <w:shd w:val="clear" w:color="auto" w:fill="auto"/>
            <w:vAlign w:val="center"/>
          </w:tcPr>
          <w:p w:rsidR="008F06ED" w:rsidRPr="00E43C01" w:rsidRDefault="008F06ED" w:rsidP="0066049E">
            <w:pPr>
              <w:spacing w:line="288" w:lineRule="auto"/>
              <w:rPr>
                <w:rStyle w:val="Emphasis"/>
                <w:i w:val="0"/>
                <w:sz w:val="28"/>
                <w:szCs w:val="28"/>
              </w:rPr>
            </w:pPr>
          </w:p>
        </w:tc>
      </w:tr>
      <w:tr w:rsidR="008F06ED" w:rsidRPr="00E43C01" w:rsidTr="0066049E">
        <w:trPr>
          <w:trHeight w:val="31"/>
          <w:jc w:val="center"/>
        </w:trPr>
        <w:tc>
          <w:tcPr>
            <w:tcW w:w="2277" w:type="dxa"/>
            <w:shd w:val="clear" w:color="auto" w:fill="auto"/>
            <w:vAlign w:val="center"/>
          </w:tcPr>
          <w:p w:rsidR="008F06ED" w:rsidRPr="00E43C01" w:rsidRDefault="003D2A15" w:rsidP="0066049E">
            <w:pPr>
              <w:spacing w:line="288" w:lineRule="auto"/>
              <w:rPr>
                <w:rStyle w:val="Emphasis"/>
                <w:i w:val="0"/>
                <w:sz w:val="28"/>
                <w:szCs w:val="28"/>
              </w:rPr>
            </w:pPr>
            <w:r w:rsidRPr="00E43C01">
              <w:rPr>
                <w:rStyle w:val="Emphasis"/>
                <w:i w:val="0"/>
                <w:sz w:val="28"/>
                <w:szCs w:val="28"/>
              </w:rPr>
              <w:t>Ngô Gia Tự</w:t>
            </w:r>
          </w:p>
        </w:tc>
        <w:tc>
          <w:tcPr>
            <w:tcW w:w="1043"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50</w:t>
            </w:r>
          </w:p>
        </w:tc>
        <w:tc>
          <w:tcPr>
            <w:tcW w:w="1291"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5</w:t>
            </w:r>
          </w:p>
        </w:tc>
        <w:tc>
          <w:tcPr>
            <w:tcW w:w="1291" w:type="dxa"/>
            <w:shd w:val="clear" w:color="auto" w:fill="auto"/>
            <w:vAlign w:val="center"/>
          </w:tcPr>
          <w:p w:rsidR="008F06ED" w:rsidRPr="00E43C01" w:rsidRDefault="008F06ED" w:rsidP="008F06ED">
            <w:pPr>
              <w:spacing w:line="288" w:lineRule="auto"/>
              <w:jc w:val="center"/>
              <w:rPr>
                <w:rStyle w:val="Emphasis"/>
                <w:i w:val="0"/>
                <w:sz w:val="28"/>
                <w:szCs w:val="28"/>
              </w:rPr>
            </w:pPr>
            <w:r w:rsidRPr="00E43C01">
              <w:rPr>
                <w:rStyle w:val="Emphasis"/>
                <w:i w:val="0"/>
                <w:sz w:val="28"/>
                <w:szCs w:val="28"/>
              </w:rPr>
              <w:t>10</w:t>
            </w:r>
          </w:p>
        </w:tc>
        <w:tc>
          <w:tcPr>
            <w:tcW w:w="1291"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25</w:t>
            </w:r>
          </w:p>
        </w:tc>
        <w:tc>
          <w:tcPr>
            <w:tcW w:w="1296"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10</w:t>
            </w:r>
          </w:p>
        </w:tc>
        <w:tc>
          <w:tcPr>
            <w:tcW w:w="1291"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7,0</w:t>
            </w:r>
          </w:p>
        </w:tc>
      </w:tr>
    </w:tbl>
    <w:p w:rsidR="00117DFD" w:rsidRPr="00E43C01" w:rsidRDefault="008F06ED" w:rsidP="00117DFD">
      <w:pPr>
        <w:pStyle w:val="NoSpacing"/>
        <w:jc w:val="both"/>
        <w:rPr>
          <w:b/>
          <w:lang w:val="nl-NL"/>
        </w:rPr>
      </w:pPr>
      <w:r w:rsidRPr="00E43C01">
        <w:rPr>
          <w:rStyle w:val="Emphasis"/>
          <w:i w:val="0"/>
        </w:rPr>
        <w:t>Từ kết quả trên cho thấy, việc khai thác hiệu quả kênh hình trong sách giáo khoa Địa lí 11 là hết sức thiết thực.</w:t>
      </w:r>
      <w:r w:rsidR="00117DFD" w:rsidRPr="00E43C01">
        <w:rPr>
          <w:b/>
          <w:lang w:val="nl-NL"/>
        </w:rPr>
        <w:t xml:space="preserve"> </w:t>
      </w:r>
    </w:p>
    <w:p w:rsidR="00117DFD" w:rsidRPr="00E43C01" w:rsidRDefault="00117DFD" w:rsidP="00117DFD">
      <w:pPr>
        <w:pStyle w:val="NoSpacing"/>
        <w:jc w:val="both"/>
        <w:rPr>
          <w:b/>
          <w:lang w:val="nl-NL"/>
        </w:rPr>
      </w:pPr>
      <w:r w:rsidRPr="00E43C01">
        <w:rPr>
          <w:b/>
          <w:lang w:val="nl-NL"/>
        </w:rPr>
        <w:t>10. Đánh giá lợi ích thu được tham gia áp dụng sáng kiến kinh nghiệm</w:t>
      </w:r>
    </w:p>
    <w:p w:rsidR="00117DFD" w:rsidRPr="00E43C01" w:rsidRDefault="00117DFD" w:rsidP="00117DFD">
      <w:pPr>
        <w:pStyle w:val="NoSpacing"/>
        <w:jc w:val="both"/>
        <w:rPr>
          <w:b/>
          <w:noProof/>
          <w:u w:val="single"/>
        </w:rPr>
      </w:pPr>
      <w:r w:rsidRPr="00E43C01">
        <w:rPr>
          <w:b/>
          <w:noProof/>
          <w:u w:val="single"/>
        </w:rPr>
        <w:t>10.1. Đánh giá lợi ích thu được hoặc dự kiến có thể thu được do áp dụng sáng kiến theo ý kiến của tác giả:</w:t>
      </w:r>
    </w:p>
    <w:p w:rsidR="002E61D5" w:rsidRPr="00E43C01" w:rsidRDefault="00117DFD" w:rsidP="00117DFD">
      <w:pPr>
        <w:spacing w:before="80" w:line="288" w:lineRule="auto"/>
        <w:jc w:val="both"/>
        <w:rPr>
          <w:rStyle w:val="Emphasis"/>
          <w:i w:val="0"/>
          <w:sz w:val="28"/>
          <w:szCs w:val="28"/>
        </w:rPr>
      </w:pPr>
      <w:r w:rsidRPr="00E43C01">
        <w:rPr>
          <w:rFonts w:eastAsia="Calibri"/>
          <w:b/>
          <w:noProof/>
          <w:sz w:val="28"/>
          <w:szCs w:val="28"/>
          <w:u w:val="single"/>
        </w:rPr>
        <w:t xml:space="preserve">  </w:t>
      </w:r>
      <w:r w:rsidR="002E61D5" w:rsidRPr="00E43C01">
        <w:rPr>
          <w:rStyle w:val="Emphasis"/>
          <w:i w:val="0"/>
          <w:sz w:val="28"/>
          <w:szCs w:val="28"/>
        </w:rPr>
        <w:t xml:space="preserve">- Trong quá trình giảng dạy địa lí nói chung và địa lí 11 nói riêng, giáo viên nên sử dụng kiến thức </w:t>
      </w:r>
      <w:r w:rsidR="002E61D5" w:rsidRPr="00E43C01">
        <w:rPr>
          <w:sz w:val="28"/>
          <w:szCs w:val="28"/>
        </w:rPr>
        <w:t xml:space="preserve">khai thác kênh hình trong sách giáo khoa </w:t>
      </w:r>
      <w:r w:rsidR="002E61D5" w:rsidRPr="00E43C01">
        <w:rPr>
          <w:rStyle w:val="Emphasis"/>
          <w:i w:val="0"/>
          <w:sz w:val="28"/>
          <w:szCs w:val="28"/>
        </w:rPr>
        <w:t xml:space="preserve">vào bài giảng nhằm minh hoạ, giải thích, mở rộng cho kiến thức bài học đã làm cho không khí lớp học sôi nổi hẳn lên, bởi các em được huy động vốn kiến thức thực tế của bản thân để phục vụ quá trình học tập. Mặt khác, nhờ vào các kiến thức sinh động, cụ thể đó mà khả năng tiếp thu tri thức của học sinh tốt rõ rệt. Các em lĩnh hội nhanh, nhớ lâu và còn có thể tự lấy thí dụ chứng minh cho nội dung kiến thức SGK. </w:t>
      </w:r>
    </w:p>
    <w:p w:rsidR="00E43C01" w:rsidRDefault="002E61D5" w:rsidP="002E61D5">
      <w:pPr>
        <w:spacing w:before="80" w:line="288" w:lineRule="auto"/>
        <w:ind w:firstLine="720"/>
        <w:jc w:val="both"/>
        <w:rPr>
          <w:rStyle w:val="Emphasis"/>
          <w:i w:val="0"/>
          <w:sz w:val="28"/>
          <w:szCs w:val="28"/>
        </w:rPr>
      </w:pPr>
      <w:r w:rsidRPr="00E43C01">
        <w:rPr>
          <w:rStyle w:val="Emphasis"/>
          <w:i w:val="0"/>
          <w:sz w:val="28"/>
          <w:szCs w:val="28"/>
        </w:rPr>
        <w:lastRenderedPageBreak/>
        <w:t xml:space="preserve">- Giáo viên phải việc lựa chọn kiến thức </w:t>
      </w:r>
      <w:r w:rsidRPr="00E43C01">
        <w:rPr>
          <w:sz w:val="28"/>
          <w:szCs w:val="28"/>
        </w:rPr>
        <w:t xml:space="preserve">khai thác kênh hình trong sách giáo khoa </w:t>
      </w:r>
      <w:r w:rsidRPr="00E43C01">
        <w:rPr>
          <w:rStyle w:val="Emphasis"/>
          <w:i w:val="0"/>
          <w:sz w:val="28"/>
          <w:szCs w:val="28"/>
        </w:rPr>
        <w:t xml:space="preserve">và đưa chúng vào bài giảng một cách khôn khéo, sáng tạo của giáo viên để kích thích được tính tò mò, niềm hứng thú nhận thức của các em, vì đó là những điều SGK </w:t>
      </w:r>
    </w:p>
    <w:p w:rsidR="002E61D5" w:rsidRPr="00E43C01" w:rsidRDefault="002E61D5" w:rsidP="00BB4B8A">
      <w:pPr>
        <w:spacing w:before="80" w:line="288" w:lineRule="auto"/>
        <w:jc w:val="both"/>
        <w:rPr>
          <w:rStyle w:val="Emphasis"/>
          <w:i w:val="0"/>
          <w:sz w:val="28"/>
          <w:szCs w:val="28"/>
        </w:rPr>
      </w:pPr>
      <w:r w:rsidRPr="00E43C01">
        <w:rPr>
          <w:rStyle w:val="Emphasis"/>
          <w:i w:val="0"/>
          <w:sz w:val="28"/>
          <w:szCs w:val="28"/>
        </w:rPr>
        <w:t>không viết, những điều học sinh nhìn thấy ở ngoài cuộc sống mà chưa giải thích được.</w:t>
      </w:r>
    </w:p>
    <w:p w:rsidR="002E61D5" w:rsidRPr="00E43C01" w:rsidRDefault="002E61D5" w:rsidP="002E61D5">
      <w:pPr>
        <w:spacing w:before="80" w:line="288" w:lineRule="auto"/>
        <w:ind w:firstLine="720"/>
        <w:jc w:val="both"/>
        <w:rPr>
          <w:rStyle w:val="Emphasis"/>
          <w:i w:val="0"/>
          <w:sz w:val="28"/>
          <w:szCs w:val="28"/>
        </w:rPr>
      </w:pPr>
      <w:r w:rsidRPr="00E43C01">
        <w:rPr>
          <w:rStyle w:val="Emphasis"/>
          <w:i w:val="0"/>
          <w:sz w:val="28"/>
          <w:szCs w:val="28"/>
        </w:rPr>
        <w:t>- Giáo viên nên sử dụng nhiều phương pháp dạy học trong một giờ học để vừa có thể đạt được mục tiêu, yêu cầu bài học đặt vừa có thể cung cấp, bổ sung kiến thức địa lí địa phương cho các em. Các phương pháp tích cực được sử dụng tối đa (như là: nêu vấn đề, thảo luận, tự nghiên cứu, khai thác bản đồ, tranh ảnh, số liệu, ứng dụng tin học), bên cạnh việc kết hợp với những ưu điểm của các phương pháp truyền thống (như là: đàm thoại, giảng giải, giảng thuật), khiến cho học sinh lúc nào cũng phải động não làm việc, vừa nghe, vừa ghi, vừa hoàn thành các nhiệm vụ mà giáo viên đưa ra.</w:t>
      </w:r>
    </w:p>
    <w:p w:rsidR="002E61D5" w:rsidRPr="00E43C01" w:rsidRDefault="002E61D5" w:rsidP="002E61D5">
      <w:pPr>
        <w:spacing w:before="80" w:line="288" w:lineRule="auto"/>
        <w:ind w:firstLine="720"/>
        <w:jc w:val="both"/>
        <w:rPr>
          <w:rStyle w:val="Emphasis"/>
          <w:i w:val="0"/>
          <w:sz w:val="28"/>
          <w:szCs w:val="28"/>
        </w:rPr>
      </w:pPr>
      <w:r w:rsidRPr="00E43C01">
        <w:rPr>
          <w:rStyle w:val="Emphasis"/>
          <w:i w:val="0"/>
          <w:sz w:val="28"/>
          <w:szCs w:val="28"/>
        </w:rPr>
        <w:t xml:space="preserve">- Tuy nhiên, để soạn các giáo án như thế giáo viên sẽ mất nhiều công sức, thời gian và phải thường xuyên theo dõi cập nhật, thu thập thông tin về địa lí địa phương; ở trên lớp, hiệu quả của giờ học phụ thuộc rất lớn vào tính tích cực và khả năng nhận thức của học sinh. </w:t>
      </w:r>
    </w:p>
    <w:p w:rsidR="00117DFD" w:rsidRPr="00E43C01" w:rsidRDefault="00117DFD" w:rsidP="00117DFD">
      <w:pPr>
        <w:pStyle w:val="NoSpacing"/>
        <w:jc w:val="both"/>
        <w:rPr>
          <w:b/>
          <w:noProof/>
          <w:u w:val="single"/>
          <w:lang w:val="nl-NL"/>
        </w:rPr>
      </w:pPr>
      <w:bookmarkStart w:id="9" w:name="_Toc381590909"/>
      <w:bookmarkStart w:id="10" w:name="_Toc381591127"/>
      <w:r w:rsidRPr="00E43C01">
        <w:rPr>
          <w:b/>
        </w:rPr>
        <w:t>10</w:t>
      </w:r>
      <w:r w:rsidR="002E61D5" w:rsidRPr="00E43C01">
        <w:rPr>
          <w:b/>
        </w:rPr>
        <w:t>.2.</w:t>
      </w:r>
      <w:bookmarkEnd w:id="9"/>
      <w:bookmarkEnd w:id="10"/>
      <w:r w:rsidRPr="00E43C01">
        <w:rPr>
          <w:b/>
          <w:noProof/>
          <w:u w:val="single"/>
          <w:lang w:val="nl-NL"/>
        </w:rPr>
        <w:t xml:space="preserve"> Đánh giá lợi ích thu được hoặc dự kiến có thể thu được do áp dụng sáng kiến theo ý kiến của tổ chức, cá nhân:</w:t>
      </w:r>
    </w:p>
    <w:p w:rsidR="002E61D5" w:rsidRPr="00E43C01" w:rsidRDefault="00117DFD" w:rsidP="00117DFD">
      <w:pPr>
        <w:spacing w:before="80" w:line="288" w:lineRule="auto"/>
        <w:jc w:val="both"/>
        <w:rPr>
          <w:sz w:val="28"/>
          <w:szCs w:val="28"/>
        </w:rPr>
      </w:pPr>
      <w:r w:rsidRPr="00E43C01">
        <w:rPr>
          <w:b/>
          <w:sz w:val="28"/>
          <w:szCs w:val="28"/>
        </w:rPr>
        <w:t xml:space="preserve">  </w:t>
      </w:r>
      <w:r w:rsidR="002E61D5" w:rsidRPr="00E43C01">
        <w:rPr>
          <w:sz w:val="28"/>
          <w:szCs w:val="28"/>
        </w:rPr>
        <w:t>- Khi được học tập địa lí dưới dạng tích hợp kiến thức khai thác kênh hình trong sách giáo khoa, học sinh có m</w:t>
      </w:r>
      <w:r w:rsidR="002E61D5" w:rsidRPr="00E43C01">
        <w:rPr>
          <w:spacing w:val="-2"/>
          <w:sz w:val="28"/>
          <w:szCs w:val="28"/>
        </w:rPr>
        <w:t>ứ</w:t>
      </w:r>
      <w:r w:rsidR="002E61D5" w:rsidRPr="00E43C01">
        <w:rPr>
          <w:sz w:val="28"/>
          <w:szCs w:val="28"/>
        </w:rPr>
        <w:t>c</w:t>
      </w:r>
      <w:r w:rsidR="002E61D5" w:rsidRPr="00E43C01">
        <w:rPr>
          <w:spacing w:val="17"/>
          <w:sz w:val="28"/>
          <w:szCs w:val="28"/>
        </w:rPr>
        <w:t xml:space="preserve"> </w:t>
      </w:r>
      <w:r w:rsidR="002E61D5" w:rsidRPr="00E43C01">
        <w:rPr>
          <w:spacing w:val="1"/>
          <w:sz w:val="28"/>
          <w:szCs w:val="28"/>
        </w:rPr>
        <w:t>đ</w:t>
      </w:r>
      <w:r w:rsidR="002E61D5" w:rsidRPr="00E43C01">
        <w:rPr>
          <w:sz w:val="28"/>
          <w:szCs w:val="28"/>
        </w:rPr>
        <w:t>ộ</w:t>
      </w:r>
      <w:r w:rsidR="002E61D5" w:rsidRPr="00E43C01">
        <w:rPr>
          <w:spacing w:val="17"/>
          <w:sz w:val="28"/>
          <w:szCs w:val="28"/>
        </w:rPr>
        <w:t xml:space="preserve"> </w:t>
      </w:r>
      <w:r w:rsidR="002E61D5" w:rsidRPr="00E43C01">
        <w:rPr>
          <w:spacing w:val="6"/>
          <w:sz w:val="28"/>
          <w:szCs w:val="28"/>
        </w:rPr>
        <w:t>a</w:t>
      </w:r>
      <w:r w:rsidR="002E61D5" w:rsidRPr="00E43C01">
        <w:rPr>
          <w:sz w:val="28"/>
          <w:szCs w:val="28"/>
        </w:rPr>
        <w:t>m</w:t>
      </w:r>
      <w:r w:rsidR="002E61D5" w:rsidRPr="00E43C01">
        <w:rPr>
          <w:spacing w:val="13"/>
          <w:sz w:val="28"/>
          <w:szCs w:val="28"/>
        </w:rPr>
        <w:t xml:space="preserve"> </w:t>
      </w:r>
      <w:r w:rsidR="002E61D5" w:rsidRPr="00E43C01">
        <w:rPr>
          <w:spacing w:val="1"/>
          <w:sz w:val="28"/>
          <w:szCs w:val="28"/>
        </w:rPr>
        <w:t>h</w:t>
      </w:r>
      <w:r w:rsidR="002E61D5" w:rsidRPr="00E43C01">
        <w:rPr>
          <w:spacing w:val="-6"/>
          <w:sz w:val="28"/>
          <w:szCs w:val="28"/>
        </w:rPr>
        <w:t>i</w:t>
      </w:r>
      <w:r w:rsidR="002E61D5" w:rsidRPr="00E43C01">
        <w:rPr>
          <w:spacing w:val="6"/>
          <w:sz w:val="28"/>
          <w:szCs w:val="28"/>
        </w:rPr>
        <w:t>ể</w:t>
      </w:r>
      <w:r w:rsidR="002E61D5" w:rsidRPr="00E43C01">
        <w:rPr>
          <w:sz w:val="28"/>
          <w:szCs w:val="28"/>
        </w:rPr>
        <w:t>u</w:t>
      </w:r>
      <w:r w:rsidR="002E61D5" w:rsidRPr="00E43C01">
        <w:rPr>
          <w:spacing w:val="16"/>
          <w:sz w:val="28"/>
          <w:szCs w:val="28"/>
        </w:rPr>
        <w:t xml:space="preserve"> </w:t>
      </w:r>
      <w:r w:rsidR="002E61D5" w:rsidRPr="00E43C01">
        <w:rPr>
          <w:spacing w:val="-5"/>
          <w:sz w:val="28"/>
          <w:szCs w:val="28"/>
        </w:rPr>
        <w:t>v</w:t>
      </w:r>
      <w:r w:rsidR="002E61D5" w:rsidRPr="00E43C01">
        <w:rPr>
          <w:sz w:val="28"/>
          <w:szCs w:val="28"/>
        </w:rPr>
        <w:t>à</w:t>
      </w:r>
      <w:r w:rsidR="002E61D5" w:rsidRPr="00E43C01">
        <w:rPr>
          <w:spacing w:val="19"/>
          <w:sz w:val="28"/>
          <w:szCs w:val="28"/>
        </w:rPr>
        <w:t xml:space="preserve"> </w:t>
      </w:r>
      <w:r w:rsidR="002E61D5" w:rsidRPr="00E43C01">
        <w:rPr>
          <w:spacing w:val="5"/>
          <w:sz w:val="28"/>
          <w:szCs w:val="28"/>
        </w:rPr>
        <w:t>b</w:t>
      </w:r>
      <w:r w:rsidR="002E61D5" w:rsidRPr="00E43C01">
        <w:rPr>
          <w:spacing w:val="-5"/>
          <w:sz w:val="28"/>
          <w:szCs w:val="28"/>
        </w:rPr>
        <w:t>i</w:t>
      </w:r>
      <w:r w:rsidR="002E61D5" w:rsidRPr="00E43C01">
        <w:rPr>
          <w:spacing w:val="1"/>
          <w:sz w:val="28"/>
          <w:szCs w:val="28"/>
        </w:rPr>
        <w:t>ế</w:t>
      </w:r>
      <w:r w:rsidR="002E61D5" w:rsidRPr="00E43C01">
        <w:rPr>
          <w:sz w:val="28"/>
          <w:szCs w:val="28"/>
        </w:rPr>
        <w:t>t</w:t>
      </w:r>
      <w:r w:rsidR="002E61D5" w:rsidRPr="00E43C01">
        <w:rPr>
          <w:spacing w:val="16"/>
          <w:sz w:val="28"/>
          <w:szCs w:val="28"/>
        </w:rPr>
        <w:t xml:space="preserve"> </w:t>
      </w:r>
      <w:r w:rsidR="002E61D5" w:rsidRPr="00E43C01">
        <w:rPr>
          <w:spacing w:val="1"/>
          <w:sz w:val="28"/>
          <w:szCs w:val="28"/>
        </w:rPr>
        <w:t>các</w:t>
      </w:r>
      <w:r w:rsidR="002E61D5" w:rsidRPr="00E43C01">
        <w:rPr>
          <w:sz w:val="28"/>
          <w:szCs w:val="28"/>
        </w:rPr>
        <w:t>h</w:t>
      </w:r>
      <w:r w:rsidR="002E61D5" w:rsidRPr="00E43C01">
        <w:rPr>
          <w:spacing w:val="16"/>
          <w:sz w:val="28"/>
          <w:szCs w:val="28"/>
        </w:rPr>
        <w:t xml:space="preserve"> </w:t>
      </w:r>
      <w:r w:rsidR="002E61D5" w:rsidRPr="00E43C01">
        <w:rPr>
          <w:spacing w:val="-5"/>
          <w:sz w:val="28"/>
          <w:szCs w:val="28"/>
        </w:rPr>
        <w:t>v</w:t>
      </w:r>
      <w:r w:rsidR="002E61D5" w:rsidRPr="00E43C01">
        <w:rPr>
          <w:spacing w:val="6"/>
          <w:sz w:val="28"/>
          <w:szCs w:val="28"/>
        </w:rPr>
        <w:t>ậ</w:t>
      </w:r>
      <w:r w:rsidR="002E61D5" w:rsidRPr="00E43C01">
        <w:rPr>
          <w:sz w:val="28"/>
          <w:szCs w:val="28"/>
        </w:rPr>
        <w:t>n</w:t>
      </w:r>
      <w:r w:rsidR="002E61D5" w:rsidRPr="00E43C01">
        <w:rPr>
          <w:spacing w:val="13"/>
          <w:sz w:val="28"/>
          <w:szCs w:val="28"/>
        </w:rPr>
        <w:t xml:space="preserve"> </w:t>
      </w:r>
      <w:r w:rsidR="002E61D5" w:rsidRPr="00E43C01">
        <w:rPr>
          <w:spacing w:val="5"/>
          <w:sz w:val="28"/>
          <w:szCs w:val="28"/>
        </w:rPr>
        <w:t>d</w:t>
      </w:r>
      <w:r w:rsidR="002E61D5" w:rsidRPr="00E43C01">
        <w:rPr>
          <w:spacing w:val="1"/>
          <w:sz w:val="28"/>
          <w:szCs w:val="28"/>
        </w:rPr>
        <w:t>ụn</w:t>
      </w:r>
      <w:r w:rsidR="002E61D5" w:rsidRPr="00E43C01">
        <w:rPr>
          <w:sz w:val="28"/>
          <w:szCs w:val="28"/>
        </w:rPr>
        <w:t>g</w:t>
      </w:r>
      <w:r w:rsidR="002E61D5" w:rsidRPr="00E43C01">
        <w:rPr>
          <w:spacing w:val="8"/>
          <w:sz w:val="28"/>
          <w:szCs w:val="28"/>
        </w:rPr>
        <w:t xml:space="preserve"> </w:t>
      </w:r>
      <w:r w:rsidR="002E61D5" w:rsidRPr="00E43C01">
        <w:rPr>
          <w:spacing w:val="6"/>
          <w:sz w:val="28"/>
          <w:szCs w:val="28"/>
        </w:rPr>
        <w:t>c</w:t>
      </w:r>
      <w:r w:rsidR="002E61D5" w:rsidRPr="00E43C01">
        <w:rPr>
          <w:spacing w:val="1"/>
          <w:sz w:val="28"/>
          <w:szCs w:val="28"/>
        </w:rPr>
        <w:t>á</w:t>
      </w:r>
      <w:r w:rsidR="002E61D5" w:rsidRPr="00E43C01">
        <w:rPr>
          <w:sz w:val="28"/>
          <w:szCs w:val="28"/>
        </w:rPr>
        <w:t>c</w:t>
      </w:r>
      <w:r w:rsidR="002E61D5" w:rsidRPr="00E43C01">
        <w:rPr>
          <w:spacing w:val="18"/>
          <w:sz w:val="28"/>
          <w:szCs w:val="28"/>
        </w:rPr>
        <w:t xml:space="preserve"> </w:t>
      </w:r>
      <w:r w:rsidR="002E61D5" w:rsidRPr="00E43C01">
        <w:rPr>
          <w:spacing w:val="1"/>
          <w:sz w:val="28"/>
          <w:szCs w:val="28"/>
        </w:rPr>
        <w:t>k</w:t>
      </w:r>
      <w:r w:rsidR="002E61D5" w:rsidRPr="00E43C01">
        <w:rPr>
          <w:spacing w:val="-6"/>
          <w:sz w:val="28"/>
          <w:szCs w:val="28"/>
        </w:rPr>
        <w:t>i</w:t>
      </w:r>
      <w:r w:rsidR="002E61D5" w:rsidRPr="00E43C01">
        <w:rPr>
          <w:spacing w:val="6"/>
          <w:sz w:val="28"/>
          <w:szCs w:val="28"/>
        </w:rPr>
        <w:t>ế</w:t>
      </w:r>
      <w:r w:rsidR="002E61D5" w:rsidRPr="00E43C01">
        <w:rPr>
          <w:sz w:val="28"/>
          <w:szCs w:val="28"/>
        </w:rPr>
        <w:t>n</w:t>
      </w:r>
      <w:r w:rsidR="002E61D5" w:rsidRPr="00E43C01">
        <w:rPr>
          <w:spacing w:val="11"/>
          <w:sz w:val="28"/>
          <w:szCs w:val="28"/>
        </w:rPr>
        <w:t xml:space="preserve"> </w:t>
      </w:r>
      <w:r w:rsidR="002E61D5" w:rsidRPr="00E43C01">
        <w:rPr>
          <w:spacing w:val="4"/>
          <w:sz w:val="28"/>
          <w:szCs w:val="28"/>
        </w:rPr>
        <w:t>t</w:t>
      </w:r>
      <w:r w:rsidR="002E61D5" w:rsidRPr="00E43C01">
        <w:rPr>
          <w:spacing w:val="-5"/>
          <w:sz w:val="28"/>
          <w:szCs w:val="28"/>
        </w:rPr>
        <w:t>h</w:t>
      </w:r>
      <w:r w:rsidR="002E61D5" w:rsidRPr="00E43C01">
        <w:rPr>
          <w:spacing w:val="-2"/>
          <w:sz w:val="28"/>
          <w:szCs w:val="28"/>
        </w:rPr>
        <w:t>ứ</w:t>
      </w:r>
      <w:r w:rsidR="002E61D5" w:rsidRPr="00E43C01">
        <w:rPr>
          <w:sz w:val="28"/>
          <w:szCs w:val="28"/>
        </w:rPr>
        <w:t>c</w:t>
      </w:r>
      <w:r w:rsidR="002E61D5" w:rsidRPr="00E43C01">
        <w:rPr>
          <w:spacing w:val="17"/>
          <w:sz w:val="28"/>
          <w:szCs w:val="28"/>
        </w:rPr>
        <w:t xml:space="preserve"> </w:t>
      </w:r>
      <w:r w:rsidR="002E61D5" w:rsidRPr="00E43C01">
        <w:rPr>
          <w:spacing w:val="4"/>
          <w:sz w:val="28"/>
          <w:szCs w:val="28"/>
        </w:rPr>
        <w:t>t</w:t>
      </w:r>
      <w:r w:rsidR="002E61D5" w:rsidRPr="00E43C01">
        <w:rPr>
          <w:spacing w:val="1"/>
          <w:sz w:val="28"/>
          <w:szCs w:val="28"/>
        </w:rPr>
        <w:t>h</w:t>
      </w:r>
      <w:r w:rsidR="002E61D5" w:rsidRPr="00E43C01">
        <w:rPr>
          <w:spacing w:val="-3"/>
          <w:sz w:val="28"/>
          <w:szCs w:val="28"/>
        </w:rPr>
        <w:t>ự</w:t>
      </w:r>
      <w:r w:rsidR="002E61D5" w:rsidRPr="00E43C01">
        <w:rPr>
          <w:sz w:val="28"/>
          <w:szCs w:val="28"/>
        </w:rPr>
        <w:t>c</w:t>
      </w:r>
      <w:r w:rsidR="002E61D5" w:rsidRPr="00E43C01">
        <w:rPr>
          <w:spacing w:val="17"/>
          <w:sz w:val="28"/>
          <w:szCs w:val="28"/>
        </w:rPr>
        <w:t xml:space="preserve"> </w:t>
      </w:r>
      <w:r w:rsidR="002E61D5" w:rsidRPr="00E43C01">
        <w:rPr>
          <w:spacing w:val="-1"/>
          <w:sz w:val="28"/>
          <w:szCs w:val="28"/>
        </w:rPr>
        <w:t>t</w:t>
      </w:r>
      <w:r w:rsidR="002E61D5" w:rsidRPr="00E43C01">
        <w:rPr>
          <w:sz w:val="28"/>
          <w:szCs w:val="28"/>
        </w:rPr>
        <w:t>ế</w:t>
      </w:r>
      <w:r w:rsidR="002E61D5" w:rsidRPr="00E43C01">
        <w:rPr>
          <w:spacing w:val="20"/>
          <w:sz w:val="28"/>
          <w:szCs w:val="28"/>
        </w:rPr>
        <w:t xml:space="preserve"> </w:t>
      </w:r>
      <w:r w:rsidR="002E61D5" w:rsidRPr="00E43C01">
        <w:rPr>
          <w:spacing w:val="1"/>
          <w:sz w:val="28"/>
          <w:szCs w:val="28"/>
        </w:rPr>
        <w:t>đ</w:t>
      </w:r>
      <w:r w:rsidR="002E61D5" w:rsidRPr="00E43C01">
        <w:rPr>
          <w:spacing w:val="-6"/>
          <w:sz w:val="28"/>
          <w:szCs w:val="28"/>
        </w:rPr>
        <w:t>ị</w:t>
      </w:r>
      <w:r w:rsidR="002E61D5" w:rsidRPr="00E43C01">
        <w:rPr>
          <w:sz w:val="28"/>
          <w:szCs w:val="28"/>
        </w:rPr>
        <w:t>a</w:t>
      </w:r>
      <w:r w:rsidR="002E61D5" w:rsidRPr="00E43C01">
        <w:rPr>
          <w:spacing w:val="24"/>
          <w:sz w:val="28"/>
          <w:szCs w:val="28"/>
        </w:rPr>
        <w:t xml:space="preserve"> </w:t>
      </w:r>
      <w:r w:rsidR="002E61D5" w:rsidRPr="00E43C01">
        <w:rPr>
          <w:spacing w:val="-1"/>
          <w:sz w:val="28"/>
          <w:szCs w:val="28"/>
        </w:rPr>
        <w:t>l</w:t>
      </w:r>
      <w:r w:rsidR="002E61D5" w:rsidRPr="00E43C01">
        <w:rPr>
          <w:sz w:val="28"/>
          <w:szCs w:val="28"/>
        </w:rPr>
        <w:t>í đ</w:t>
      </w:r>
      <w:r w:rsidR="002E61D5" w:rsidRPr="00E43C01">
        <w:rPr>
          <w:spacing w:val="-5"/>
          <w:sz w:val="28"/>
          <w:szCs w:val="28"/>
        </w:rPr>
        <w:t>ị</w:t>
      </w:r>
      <w:r w:rsidR="002E61D5" w:rsidRPr="00E43C01">
        <w:rPr>
          <w:sz w:val="28"/>
          <w:szCs w:val="28"/>
        </w:rPr>
        <w:t>a</w:t>
      </w:r>
      <w:r w:rsidR="002E61D5" w:rsidRPr="00E43C01">
        <w:rPr>
          <w:spacing w:val="12"/>
          <w:sz w:val="28"/>
          <w:szCs w:val="28"/>
        </w:rPr>
        <w:t xml:space="preserve"> </w:t>
      </w:r>
      <w:r w:rsidR="002E61D5" w:rsidRPr="00E43C01">
        <w:rPr>
          <w:spacing w:val="5"/>
          <w:sz w:val="28"/>
          <w:szCs w:val="28"/>
        </w:rPr>
        <w:t>p</w:t>
      </w:r>
      <w:r w:rsidR="002E61D5" w:rsidRPr="00E43C01">
        <w:rPr>
          <w:sz w:val="28"/>
          <w:szCs w:val="28"/>
        </w:rPr>
        <w:t>h</w:t>
      </w:r>
      <w:r w:rsidR="002E61D5" w:rsidRPr="00E43C01">
        <w:rPr>
          <w:spacing w:val="-2"/>
          <w:sz w:val="28"/>
          <w:szCs w:val="28"/>
        </w:rPr>
        <w:t>ư</w:t>
      </w:r>
      <w:r w:rsidR="002E61D5" w:rsidRPr="00E43C01">
        <w:rPr>
          <w:spacing w:val="6"/>
          <w:sz w:val="28"/>
          <w:szCs w:val="28"/>
        </w:rPr>
        <w:t>ơ</w:t>
      </w:r>
      <w:r w:rsidR="002E61D5" w:rsidRPr="00E43C01">
        <w:rPr>
          <w:sz w:val="28"/>
          <w:szCs w:val="28"/>
        </w:rPr>
        <w:t>ng</w:t>
      </w:r>
      <w:r w:rsidR="002E61D5" w:rsidRPr="00E43C01">
        <w:rPr>
          <w:spacing w:val="1"/>
          <w:sz w:val="28"/>
          <w:szCs w:val="28"/>
        </w:rPr>
        <w:t xml:space="preserve"> </w:t>
      </w:r>
      <w:r w:rsidR="002E61D5" w:rsidRPr="00E43C01">
        <w:rPr>
          <w:spacing w:val="-5"/>
          <w:sz w:val="28"/>
          <w:szCs w:val="28"/>
        </w:rPr>
        <w:t>v</w:t>
      </w:r>
      <w:r w:rsidR="002E61D5" w:rsidRPr="00E43C01">
        <w:rPr>
          <w:spacing w:val="1"/>
          <w:sz w:val="28"/>
          <w:szCs w:val="28"/>
        </w:rPr>
        <w:t>à</w:t>
      </w:r>
      <w:r w:rsidR="002E61D5" w:rsidRPr="00E43C01">
        <w:rPr>
          <w:sz w:val="28"/>
          <w:szCs w:val="28"/>
        </w:rPr>
        <w:t>o</w:t>
      </w:r>
      <w:r w:rsidR="002E61D5" w:rsidRPr="00E43C01">
        <w:rPr>
          <w:spacing w:val="10"/>
          <w:sz w:val="28"/>
          <w:szCs w:val="28"/>
        </w:rPr>
        <w:t xml:space="preserve"> </w:t>
      </w:r>
      <w:r w:rsidR="002E61D5" w:rsidRPr="00E43C01">
        <w:rPr>
          <w:spacing w:val="1"/>
          <w:sz w:val="28"/>
          <w:szCs w:val="28"/>
        </w:rPr>
        <w:t>cá</w:t>
      </w:r>
      <w:r w:rsidR="002E61D5" w:rsidRPr="00E43C01">
        <w:rPr>
          <w:sz w:val="28"/>
          <w:szCs w:val="28"/>
        </w:rPr>
        <w:t>c</w:t>
      </w:r>
      <w:r w:rsidR="002E61D5" w:rsidRPr="00E43C01">
        <w:rPr>
          <w:spacing w:val="6"/>
          <w:sz w:val="28"/>
          <w:szCs w:val="28"/>
        </w:rPr>
        <w:t xml:space="preserve"> </w:t>
      </w:r>
      <w:r w:rsidR="002E61D5" w:rsidRPr="00E43C01">
        <w:rPr>
          <w:sz w:val="28"/>
          <w:szCs w:val="28"/>
        </w:rPr>
        <w:t>b</w:t>
      </w:r>
      <w:r w:rsidR="002E61D5" w:rsidRPr="00E43C01">
        <w:rPr>
          <w:spacing w:val="6"/>
          <w:sz w:val="28"/>
          <w:szCs w:val="28"/>
        </w:rPr>
        <w:t>à</w:t>
      </w:r>
      <w:r w:rsidR="002E61D5" w:rsidRPr="00E43C01">
        <w:rPr>
          <w:sz w:val="28"/>
          <w:szCs w:val="28"/>
        </w:rPr>
        <w:t>i</w:t>
      </w:r>
      <w:r w:rsidR="002E61D5" w:rsidRPr="00E43C01">
        <w:rPr>
          <w:spacing w:val="11"/>
          <w:sz w:val="28"/>
          <w:szCs w:val="28"/>
        </w:rPr>
        <w:t xml:space="preserve"> </w:t>
      </w:r>
      <w:r w:rsidR="002E61D5" w:rsidRPr="00E43C01">
        <w:rPr>
          <w:spacing w:val="-5"/>
          <w:sz w:val="28"/>
          <w:szCs w:val="28"/>
        </w:rPr>
        <w:t>h</w:t>
      </w:r>
      <w:r w:rsidR="002E61D5" w:rsidRPr="00E43C01">
        <w:rPr>
          <w:sz w:val="28"/>
          <w:szCs w:val="28"/>
        </w:rPr>
        <w:t>ọc</w:t>
      </w:r>
      <w:r w:rsidR="002E61D5" w:rsidRPr="00E43C01">
        <w:rPr>
          <w:spacing w:val="6"/>
          <w:sz w:val="28"/>
          <w:szCs w:val="28"/>
        </w:rPr>
        <w:t xml:space="preserve"> </w:t>
      </w:r>
      <w:r w:rsidR="002E61D5" w:rsidRPr="00E43C01">
        <w:rPr>
          <w:spacing w:val="4"/>
          <w:sz w:val="28"/>
          <w:szCs w:val="28"/>
        </w:rPr>
        <w:t>t</w:t>
      </w:r>
      <w:r w:rsidR="002E61D5" w:rsidRPr="00E43C01">
        <w:rPr>
          <w:spacing w:val="-1"/>
          <w:sz w:val="28"/>
          <w:szCs w:val="28"/>
        </w:rPr>
        <w:t>r</w:t>
      </w:r>
      <w:r w:rsidR="002E61D5" w:rsidRPr="00E43C01">
        <w:rPr>
          <w:spacing w:val="5"/>
          <w:sz w:val="28"/>
          <w:szCs w:val="28"/>
        </w:rPr>
        <w:t>o</w:t>
      </w:r>
      <w:r w:rsidR="002E61D5" w:rsidRPr="00E43C01">
        <w:rPr>
          <w:sz w:val="28"/>
          <w:szCs w:val="28"/>
        </w:rPr>
        <w:t>ng</w:t>
      </w:r>
      <w:r w:rsidR="002E61D5" w:rsidRPr="00E43C01">
        <w:rPr>
          <w:spacing w:val="3"/>
          <w:sz w:val="28"/>
          <w:szCs w:val="28"/>
        </w:rPr>
        <w:t xml:space="preserve"> </w:t>
      </w:r>
      <w:r w:rsidR="002E61D5" w:rsidRPr="00E43C01">
        <w:rPr>
          <w:spacing w:val="-1"/>
          <w:sz w:val="28"/>
          <w:szCs w:val="28"/>
        </w:rPr>
        <w:t>S</w:t>
      </w:r>
      <w:r w:rsidR="002E61D5" w:rsidRPr="00E43C01">
        <w:rPr>
          <w:spacing w:val="5"/>
          <w:sz w:val="28"/>
          <w:szCs w:val="28"/>
        </w:rPr>
        <w:t>G</w:t>
      </w:r>
      <w:r w:rsidR="002E61D5" w:rsidRPr="00E43C01">
        <w:rPr>
          <w:sz w:val="28"/>
          <w:szCs w:val="28"/>
        </w:rPr>
        <w:t>K</w:t>
      </w:r>
      <w:r w:rsidR="002E61D5" w:rsidRPr="00E43C01">
        <w:rPr>
          <w:spacing w:val="4"/>
          <w:sz w:val="28"/>
          <w:szCs w:val="28"/>
        </w:rPr>
        <w:t xml:space="preserve"> </w:t>
      </w:r>
      <w:r w:rsidR="002E61D5" w:rsidRPr="00E43C01">
        <w:rPr>
          <w:spacing w:val="6"/>
          <w:sz w:val="28"/>
          <w:szCs w:val="28"/>
        </w:rPr>
        <w:t>c</w:t>
      </w:r>
      <w:r w:rsidR="002E61D5" w:rsidRPr="00E43C01">
        <w:rPr>
          <w:sz w:val="28"/>
          <w:szCs w:val="28"/>
        </w:rPr>
        <w:t>ủa</w:t>
      </w:r>
      <w:r w:rsidR="002E61D5" w:rsidRPr="00E43C01">
        <w:rPr>
          <w:spacing w:val="6"/>
          <w:sz w:val="28"/>
          <w:szCs w:val="28"/>
        </w:rPr>
        <w:t xml:space="preserve"> </w:t>
      </w:r>
      <w:r w:rsidR="002E61D5" w:rsidRPr="00E43C01">
        <w:rPr>
          <w:sz w:val="28"/>
          <w:szCs w:val="28"/>
        </w:rPr>
        <w:t>nh</w:t>
      </w:r>
      <w:r w:rsidR="002E61D5" w:rsidRPr="00E43C01">
        <w:rPr>
          <w:spacing w:val="5"/>
          <w:sz w:val="28"/>
          <w:szCs w:val="28"/>
        </w:rPr>
        <w:t>ó</w:t>
      </w:r>
      <w:r w:rsidR="002E61D5" w:rsidRPr="00E43C01">
        <w:rPr>
          <w:sz w:val="28"/>
          <w:szCs w:val="28"/>
        </w:rPr>
        <w:t>m</w:t>
      </w:r>
      <w:r w:rsidR="002E61D5" w:rsidRPr="00E43C01">
        <w:rPr>
          <w:spacing w:val="3"/>
          <w:sz w:val="28"/>
          <w:szCs w:val="28"/>
        </w:rPr>
        <w:t xml:space="preserve"> </w:t>
      </w:r>
      <w:r w:rsidR="002E61D5" w:rsidRPr="00E43C01">
        <w:rPr>
          <w:spacing w:val="4"/>
          <w:sz w:val="28"/>
          <w:szCs w:val="28"/>
        </w:rPr>
        <w:t>t</w:t>
      </w:r>
      <w:r w:rsidR="002E61D5" w:rsidRPr="00E43C01">
        <w:rPr>
          <w:sz w:val="28"/>
          <w:szCs w:val="28"/>
        </w:rPr>
        <w:t>h</w:t>
      </w:r>
      <w:r w:rsidR="002E61D5" w:rsidRPr="00E43C01">
        <w:rPr>
          <w:spacing w:val="-2"/>
          <w:sz w:val="28"/>
          <w:szCs w:val="28"/>
        </w:rPr>
        <w:t>ự</w:t>
      </w:r>
      <w:r w:rsidR="002E61D5" w:rsidRPr="00E43C01">
        <w:rPr>
          <w:sz w:val="28"/>
          <w:szCs w:val="28"/>
        </w:rPr>
        <w:t>c</w:t>
      </w:r>
      <w:r w:rsidR="002E61D5" w:rsidRPr="00E43C01">
        <w:rPr>
          <w:spacing w:val="10"/>
          <w:sz w:val="28"/>
          <w:szCs w:val="28"/>
        </w:rPr>
        <w:t xml:space="preserve"> </w:t>
      </w:r>
      <w:r w:rsidR="002E61D5" w:rsidRPr="00E43C01">
        <w:rPr>
          <w:sz w:val="28"/>
          <w:szCs w:val="28"/>
        </w:rPr>
        <w:t>ngh</w:t>
      </w:r>
      <w:r w:rsidR="002E61D5" w:rsidRPr="00E43C01">
        <w:rPr>
          <w:spacing w:val="-5"/>
          <w:sz w:val="28"/>
          <w:szCs w:val="28"/>
        </w:rPr>
        <w:t>i</w:t>
      </w:r>
      <w:r w:rsidR="002E61D5" w:rsidRPr="00E43C01">
        <w:rPr>
          <w:spacing w:val="11"/>
          <w:sz w:val="28"/>
          <w:szCs w:val="28"/>
        </w:rPr>
        <w:t>ệ</w:t>
      </w:r>
      <w:r w:rsidR="002E61D5" w:rsidRPr="00E43C01">
        <w:rPr>
          <w:sz w:val="28"/>
          <w:szCs w:val="28"/>
        </w:rPr>
        <w:t>m</w:t>
      </w:r>
      <w:r w:rsidR="002E61D5" w:rsidRPr="00E43C01">
        <w:rPr>
          <w:spacing w:val="1"/>
          <w:sz w:val="28"/>
          <w:szCs w:val="28"/>
        </w:rPr>
        <w:t xml:space="preserve"> </w:t>
      </w:r>
      <w:r w:rsidR="002E61D5" w:rsidRPr="00E43C01">
        <w:rPr>
          <w:spacing w:val="-1"/>
          <w:sz w:val="28"/>
          <w:szCs w:val="28"/>
        </w:rPr>
        <w:t>l</w:t>
      </w:r>
      <w:r w:rsidR="002E61D5" w:rsidRPr="00E43C01">
        <w:rPr>
          <w:sz w:val="28"/>
          <w:szCs w:val="28"/>
        </w:rPr>
        <w:t>u</w:t>
      </w:r>
      <w:r w:rsidR="002E61D5" w:rsidRPr="00E43C01">
        <w:rPr>
          <w:spacing w:val="5"/>
          <w:sz w:val="28"/>
          <w:szCs w:val="28"/>
        </w:rPr>
        <w:t>ô</w:t>
      </w:r>
      <w:r w:rsidR="002E61D5" w:rsidRPr="00E43C01">
        <w:rPr>
          <w:sz w:val="28"/>
          <w:szCs w:val="28"/>
        </w:rPr>
        <w:t xml:space="preserve">n </w:t>
      </w:r>
      <w:r w:rsidR="002E61D5" w:rsidRPr="00E43C01">
        <w:rPr>
          <w:spacing w:val="1"/>
          <w:sz w:val="28"/>
          <w:szCs w:val="28"/>
        </w:rPr>
        <w:t>ca</w:t>
      </w:r>
      <w:r w:rsidR="002E61D5" w:rsidRPr="00E43C01">
        <w:rPr>
          <w:sz w:val="28"/>
          <w:szCs w:val="28"/>
        </w:rPr>
        <w:t>o</w:t>
      </w:r>
      <w:r w:rsidR="002E61D5" w:rsidRPr="00E43C01">
        <w:rPr>
          <w:spacing w:val="15"/>
          <w:sz w:val="28"/>
          <w:szCs w:val="28"/>
        </w:rPr>
        <w:t xml:space="preserve"> </w:t>
      </w:r>
      <w:r w:rsidR="002E61D5" w:rsidRPr="00E43C01">
        <w:rPr>
          <w:spacing w:val="-5"/>
          <w:sz w:val="28"/>
          <w:szCs w:val="28"/>
        </w:rPr>
        <w:t>h</w:t>
      </w:r>
      <w:r w:rsidR="002E61D5" w:rsidRPr="00E43C01">
        <w:rPr>
          <w:spacing w:val="6"/>
          <w:sz w:val="28"/>
          <w:szCs w:val="28"/>
        </w:rPr>
        <w:t>ơ</w:t>
      </w:r>
      <w:r w:rsidR="002E61D5" w:rsidRPr="00E43C01">
        <w:rPr>
          <w:sz w:val="28"/>
          <w:szCs w:val="28"/>
        </w:rPr>
        <w:t xml:space="preserve">n </w:t>
      </w:r>
      <w:r w:rsidR="002E61D5" w:rsidRPr="00E43C01">
        <w:rPr>
          <w:spacing w:val="-5"/>
          <w:sz w:val="28"/>
          <w:szCs w:val="28"/>
        </w:rPr>
        <w:t>h</w:t>
      </w:r>
      <w:r w:rsidR="002E61D5" w:rsidRPr="00E43C01">
        <w:rPr>
          <w:spacing w:val="6"/>
          <w:sz w:val="28"/>
          <w:szCs w:val="28"/>
        </w:rPr>
        <w:t>ẳ</w:t>
      </w:r>
      <w:r w:rsidR="002E61D5" w:rsidRPr="00E43C01">
        <w:rPr>
          <w:sz w:val="28"/>
          <w:szCs w:val="28"/>
        </w:rPr>
        <w:t>n</w:t>
      </w:r>
      <w:r w:rsidR="002E61D5" w:rsidRPr="00E43C01">
        <w:rPr>
          <w:spacing w:val="-2"/>
          <w:sz w:val="28"/>
          <w:szCs w:val="28"/>
        </w:rPr>
        <w:t xml:space="preserve"> </w:t>
      </w:r>
      <w:r w:rsidR="002E61D5" w:rsidRPr="00E43C01">
        <w:rPr>
          <w:spacing w:val="-5"/>
          <w:sz w:val="28"/>
          <w:szCs w:val="28"/>
        </w:rPr>
        <w:t>n</w:t>
      </w:r>
      <w:r w:rsidR="002E61D5" w:rsidRPr="00E43C01">
        <w:rPr>
          <w:sz w:val="28"/>
          <w:szCs w:val="28"/>
        </w:rPr>
        <w:t>h</w:t>
      </w:r>
      <w:r w:rsidR="002E61D5" w:rsidRPr="00E43C01">
        <w:rPr>
          <w:spacing w:val="9"/>
          <w:sz w:val="28"/>
          <w:szCs w:val="28"/>
        </w:rPr>
        <w:t>ó</w:t>
      </w:r>
      <w:r w:rsidR="002E61D5" w:rsidRPr="00E43C01">
        <w:rPr>
          <w:sz w:val="28"/>
          <w:szCs w:val="28"/>
        </w:rPr>
        <w:t>m</w:t>
      </w:r>
      <w:r w:rsidR="002E61D5" w:rsidRPr="00E43C01">
        <w:rPr>
          <w:spacing w:val="-14"/>
          <w:sz w:val="28"/>
          <w:szCs w:val="28"/>
        </w:rPr>
        <w:t xml:space="preserve"> </w:t>
      </w:r>
      <w:r w:rsidR="002E61D5" w:rsidRPr="00E43C01">
        <w:rPr>
          <w:spacing w:val="5"/>
          <w:sz w:val="28"/>
          <w:szCs w:val="28"/>
        </w:rPr>
        <w:t>đố</w:t>
      </w:r>
      <w:r w:rsidR="002E61D5" w:rsidRPr="00E43C01">
        <w:rPr>
          <w:sz w:val="28"/>
          <w:szCs w:val="28"/>
        </w:rPr>
        <w:t>i</w:t>
      </w:r>
      <w:r w:rsidR="002E61D5" w:rsidRPr="00E43C01">
        <w:rPr>
          <w:spacing w:val="-7"/>
          <w:sz w:val="28"/>
          <w:szCs w:val="28"/>
        </w:rPr>
        <w:t xml:space="preserve"> </w:t>
      </w:r>
      <w:r w:rsidR="002E61D5" w:rsidRPr="00E43C01">
        <w:rPr>
          <w:spacing w:val="1"/>
          <w:sz w:val="28"/>
          <w:szCs w:val="28"/>
        </w:rPr>
        <w:t>c</w:t>
      </w:r>
      <w:r w:rsidR="002E61D5" w:rsidRPr="00E43C01">
        <w:rPr>
          <w:spacing w:val="-5"/>
          <w:sz w:val="28"/>
          <w:szCs w:val="28"/>
        </w:rPr>
        <w:t>h</w:t>
      </w:r>
      <w:r w:rsidR="002E61D5" w:rsidRPr="00E43C01">
        <w:rPr>
          <w:spacing w:val="8"/>
          <w:sz w:val="28"/>
          <w:szCs w:val="28"/>
        </w:rPr>
        <w:t>ứ</w:t>
      </w:r>
      <w:r w:rsidR="002E61D5" w:rsidRPr="00E43C01">
        <w:rPr>
          <w:spacing w:val="-5"/>
          <w:sz w:val="28"/>
          <w:szCs w:val="28"/>
        </w:rPr>
        <w:t>n</w:t>
      </w:r>
      <w:r w:rsidR="002E61D5" w:rsidRPr="00E43C01">
        <w:rPr>
          <w:sz w:val="28"/>
          <w:szCs w:val="28"/>
        </w:rPr>
        <w:t>g.</w:t>
      </w:r>
    </w:p>
    <w:p w:rsidR="003D2A15" w:rsidRPr="00E43C01" w:rsidRDefault="002E61D5" w:rsidP="003D2A15">
      <w:pPr>
        <w:pStyle w:val="NoSpacing"/>
        <w:jc w:val="both"/>
      </w:pPr>
      <w:r w:rsidRPr="00E43C01">
        <w:t>-</w:t>
      </w:r>
      <w:r w:rsidRPr="00E43C01">
        <w:rPr>
          <w:spacing w:val="14"/>
        </w:rPr>
        <w:t xml:space="preserve"> </w:t>
      </w:r>
      <w:r w:rsidRPr="00E43C01">
        <w:rPr>
          <w:spacing w:val="-4"/>
        </w:rPr>
        <w:t>H</w:t>
      </w:r>
      <w:r w:rsidRPr="00E43C01">
        <w:t>ọc</w:t>
      </w:r>
      <w:r w:rsidRPr="00E43C01">
        <w:rPr>
          <w:spacing w:val="13"/>
        </w:rPr>
        <w:t xml:space="preserve"> </w:t>
      </w:r>
      <w:r w:rsidRPr="00E43C01">
        <w:rPr>
          <w:spacing w:val="7"/>
        </w:rPr>
        <w:t>s</w:t>
      </w:r>
      <w:r w:rsidRPr="00E43C01">
        <w:rPr>
          <w:spacing w:val="-1"/>
        </w:rPr>
        <w:t>i</w:t>
      </w:r>
      <w:r w:rsidRPr="00E43C01">
        <w:t>nh</w:t>
      </w:r>
      <w:r w:rsidRPr="00E43C01">
        <w:rPr>
          <w:spacing w:val="8"/>
        </w:rPr>
        <w:t xml:space="preserve"> </w:t>
      </w:r>
      <w:r w:rsidRPr="00E43C01">
        <w:t>ở</w:t>
      </w:r>
      <w:r w:rsidRPr="00E43C01">
        <w:rPr>
          <w:spacing w:val="17"/>
        </w:rPr>
        <w:t xml:space="preserve"> </w:t>
      </w:r>
      <w:r w:rsidRPr="00E43C01">
        <w:t>n</w:t>
      </w:r>
      <w:r w:rsidRPr="00E43C01">
        <w:rPr>
          <w:spacing w:val="-5"/>
        </w:rPr>
        <w:t>h</w:t>
      </w:r>
      <w:r w:rsidRPr="00E43C01">
        <w:rPr>
          <w:spacing w:val="9"/>
        </w:rPr>
        <w:t>ó</w:t>
      </w:r>
      <w:r w:rsidRPr="00E43C01">
        <w:t xml:space="preserve">m </w:t>
      </w:r>
      <w:r w:rsidRPr="00E43C01">
        <w:rPr>
          <w:spacing w:val="4"/>
        </w:rPr>
        <w:t>t</w:t>
      </w:r>
      <w:r w:rsidRPr="00E43C01">
        <w:t>h</w:t>
      </w:r>
      <w:r w:rsidRPr="00E43C01">
        <w:rPr>
          <w:spacing w:val="-2"/>
        </w:rPr>
        <w:t>ự</w:t>
      </w:r>
      <w:r w:rsidRPr="00E43C01">
        <w:t>c</w:t>
      </w:r>
      <w:r w:rsidRPr="00E43C01">
        <w:rPr>
          <w:spacing w:val="17"/>
        </w:rPr>
        <w:t xml:space="preserve"> </w:t>
      </w:r>
      <w:r w:rsidRPr="00E43C01">
        <w:t>ngh</w:t>
      </w:r>
      <w:r w:rsidRPr="00E43C01">
        <w:rPr>
          <w:spacing w:val="-5"/>
        </w:rPr>
        <w:t>i</w:t>
      </w:r>
      <w:r w:rsidRPr="00E43C01">
        <w:rPr>
          <w:spacing w:val="6"/>
        </w:rPr>
        <w:t>ệ</w:t>
      </w:r>
      <w:r w:rsidRPr="00E43C01">
        <w:t>m</w:t>
      </w:r>
      <w:r w:rsidRPr="00E43C01">
        <w:rPr>
          <w:spacing w:val="3"/>
        </w:rPr>
        <w:t xml:space="preserve"> </w:t>
      </w:r>
      <w:r w:rsidRPr="00E43C01">
        <w:t>đã</w:t>
      </w:r>
      <w:r w:rsidRPr="00E43C01">
        <w:rPr>
          <w:spacing w:val="20"/>
        </w:rPr>
        <w:t xml:space="preserve"> </w:t>
      </w:r>
      <w:r w:rsidRPr="00E43C01">
        <w:t>h</w:t>
      </w:r>
      <w:r w:rsidRPr="00E43C01">
        <w:rPr>
          <w:spacing w:val="-1"/>
        </w:rPr>
        <w:t>ì</w:t>
      </w:r>
      <w:r w:rsidRPr="00E43C01">
        <w:t>nh</w:t>
      </w:r>
      <w:r w:rsidRPr="00E43C01">
        <w:rPr>
          <w:spacing w:val="12"/>
        </w:rPr>
        <w:t xml:space="preserve"> </w:t>
      </w:r>
      <w:r w:rsidRPr="00E43C01">
        <w:rPr>
          <w:spacing w:val="-1"/>
        </w:rPr>
        <w:t>t</w:t>
      </w:r>
      <w:r w:rsidRPr="00E43C01">
        <w:rPr>
          <w:spacing w:val="-5"/>
        </w:rPr>
        <w:t>h</w:t>
      </w:r>
      <w:r w:rsidRPr="00E43C01">
        <w:rPr>
          <w:spacing w:val="6"/>
        </w:rPr>
        <w:t>à</w:t>
      </w:r>
      <w:r w:rsidRPr="00E43C01">
        <w:t>nh</w:t>
      </w:r>
      <w:r w:rsidRPr="00E43C01">
        <w:rPr>
          <w:spacing w:val="6"/>
        </w:rPr>
        <w:t xml:space="preserve"> </w:t>
      </w:r>
      <w:r w:rsidRPr="00E43C01">
        <w:rPr>
          <w:spacing w:val="5"/>
        </w:rPr>
        <w:t>đ</w:t>
      </w:r>
      <w:r w:rsidRPr="00E43C01">
        <w:rPr>
          <w:spacing w:val="-7"/>
        </w:rPr>
        <w:t>ư</w:t>
      </w:r>
      <w:r w:rsidRPr="00E43C01">
        <w:rPr>
          <w:spacing w:val="1"/>
        </w:rPr>
        <w:t>ợ</w:t>
      </w:r>
      <w:r w:rsidRPr="00E43C01">
        <w:t>c</w:t>
      </w:r>
      <w:r w:rsidRPr="00E43C01">
        <w:rPr>
          <w:spacing w:val="13"/>
        </w:rPr>
        <w:t xml:space="preserve"> </w:t>
      </w:r>
      <w:r w:rsidRPr="00E43C01">
        <w:rPr>
          <w:spacing w:val="1"/>
        </w:rPr>
        <w:t>c</w:t>
      </w:r>
      <w:r w:rsidRPr="00E43C01">
        <w:rPr>
          <w:spacing w:val="-5"/>
        </w:rPr>
        <w:t>h</w:t>
      </w:r>
      <w:r w:rsidRPr="00E43C01">
        <w:t>o</w:t>
      </w:r>
      <w:r w:rsidRPr="00E43C01">
        <w:rPr>
          <w:spacing w:val="17"/>
        </w:rPr>
        <w:t xml:space="preserve"> </w:t>
      </w:r>
      <w:r w:rsidRPr="00E43C01">
        <w:rPr>
          <w:spacing w:val="-5"/>
        </w:rPr>
        <w:t>m</w:t>
      </w:r>
      <w:r w:rsidRPr="00E43C01">
        <w:rPr>
          <w:spacing w:val="4"/>
        </w:rPr>
        <w:t>ì</w:t>
      </w:r>
      <w:r w:rsidRPr="00E43C01">
        <w:t>nh</w:t>
      </w:r>
      <w:r w:rsidRPr="00E43C01">
        <w:rPr>
          <w:spacing w:val="7"/>
        </w:rPr>
        <w:t xml:space="preserve"> </w:t>
      </w:r>
      <w:r w:rsidRPr="00E43C01">
        <w:rPr>
          <w:spacing w:val="4"/>
        </w:rPr>
        <w:t>t</w:t>
      </w:r>
      <w:r w:rsidRPr="00E43C01">
        <w:t>h</w:t>
      </w:r>
      <w:r w:rsidRPr="00E43C01">
        <w:rPr>
          <w:spacing w:val="5"/>
        </w:rPr>
        <w:t>ó</w:t>
      </w:r>
      <w:r w:rsidRPr="00E43C01">
        <w:t>i q</w:t>
      </w:r>
      <w:r w:rsidRPr="00E43C01">
        <w:rPr>
          <w:spacing w:val="-5"/>
        </w:rPr>
        <w:t>u</w:t>
      </w:r>
      <w:r w:rsidRPr="00E43C01">
        <w:rPr>
          <w:spacing w:val="6"/>
        </w:rPr>
        <w:t>e</w:t>
      </w:r>
      <w:r w:rsidRPr="00E43C01">
        <w:t>n</w:t>
      </w:r>
      <w:r w:rsidRPr="00E43C01">
        <w:rPr>
          <w:spacing w:val="16"/>
        </w:rPr>
        <w:t xml:space="preserve"> </w:t>
      </w:r>
      <w:r w:rsidRPr="00E43C01">
        <w:rPr>
          <w:spacing w:val="6"/>
        </w:rPr>
        <w:t>c</w:t>
      </w:r>
      <w:r w:rsidRPr="00E43C01">
        <w:rPr>
          <w:spacing w:val="-38"/>
        </w:rPr>
        <w:t>h</w:t>
      </w:r>
      <w:r w:rsidRPr="00E43C01">
        <w:t>ủ</w:t>
      </w:r>
      <w:r w:rsidRPr="00E43C01">
        <w:rPr>
          <w:spacing w:val="12"/>
        </w:rPr>
        <w:t xml:space="preserve"> </w:t>
      </w:r>
      <w:r w:rsidRPr="00E43C01">
        <w:rPr>
          <w:spacing w:val="5"/>
        </w:rPr>
        <w:t>độ</w:t>
      </w:r>
      <w:r w:rsidRPr="00E43C01">
        <w:t>n</w:t>
      </w:r>
      <w:r w:rsidRPr="00E43C01">
        <w:rPr>
          <w:spacing w:val="-5"/>
        </w:rPr>
        <w:t>g</w:t>
      </w:r>
      <w:r w:rsidRPr="00E43C01">
        <w:t>,</w:t>
      </w:r>
      <w:r w:rsidRPr="00E43C01">
        <w:rPr>
          <w:spacing w:val="18"/>
        </w:rPr>
        <w:t xml:space="preserve"> </w:t>
      </w:r>
      <w:r w:rsidRPr="00E43C01">
        <w:t>độc</w:t>
      </w:r>
      <w:r w:rsidRPr="00E43C01">
        <w:rPr>
          <w:spacing w:val="23"/>
        </w:rPr>
        <w:t xml:space="preserve"> </w:t>
      </w:r>
      <w:r w:rsidRPr="00E43C01">
        <w:rPr>
          <w:spacing w:val="-5"/>
        </w:rPr>
        <w:t>l</w:t>
      </w:r>
      <w:r w:rsidRPr="00E43C01">
        <w:rPr>
          <w:spacing w:val="1"/>
        </w:rPr>
        <w:t>ậ</w:t>
      </w:r>
      <w:r w:rsidRPr="00E43C01">
        <w:t>p</w:t>
      </w:r>
      <w:r w:rsidRPr="00E43C01">
        <w:rPr>
          <w:spacing w:val="28"/>
        </w:rPr>
        <w:t xml:space="preserve"> </w:t>
      </w:r>
      <w:r w:rsidRPr="00E43C01">
        <w:t>n</w:t>
      </w:r>
      <w:r w:rsidRPr="00E43C01">
        <w:rPr>
          <w:spacing w:val="-5"/>
        </w:rPr>
        <w:t>h</w:t>
      </w:r>
      <w:r w:rsidRPr="00E43C01">
        <w:rPr>
          <w:spacing w:val="6"/>
        </w:rPr>
        <w:t>ậ</w:t>
      </w:r>
      <w:r w:rsidRPr="00E43C01">
        <w:t>n</w:t>
      </w:r>
      <w:r w:rsidRPr="00E43C01">
        <w:rPr>
          <w:spacing w:val="16"/>
        </w:rPr>
        <w:t xml:space="preserve"> </w:t>
      </w:r>
      <w:r w:rsidRPr="00E43C01">
        <w:rPr>
          <w:spacing w:val="4"/>
        </w:rPr>
        <w:t>t</w:t>
      </w:r>
      <w:r w:rsidRPr="00E43C01">
        <w:rPr>
          <w:spacing w:val="-5"/>
        </w:rPr>
        <w:t>h</w:t>
      </w:r>
      <w:r w:rsidRPr="00E43C01">
        <w:rPr>
          <w:spacing w:val="-2"/>
        </w:rPr>
        <w:t>ứ</w:t>
      </w:r>
      <w:r w:rsidRPr="00E43C01">
        <w:t>c</w:t>
      </w:r>
      <w:r w:rsidRPr="00E43C01">
        <w:rPr>
          <w:spacing w:val="22"/>
        </w:rPr>
        <w:t xml:space="preserve"> </w:t>
      </w:r>
      <w:r w:rsidRPr="00E43C01">
        <w:rPr>
          <w:spacing w:val="-1"/>
        </w:rPr>
        <w:t>tr</w:t>
      </w:r>
      <w:r w:rsidRPr="00E43C01">
        <w:rPr>
          <w:spacing w:val="5"/>
        </w:rPr>
        <w:t>o</w:t>
      </w:r>
      <w:r w:rsidRPr="00E43C01">
        <w:t>ng</w:t>
      </w:r>
      <w:r w:rsidRPr="00E43C01">
        <w:rPr>
          <w:spacing w:val="15"/>
        </w:rPr>
        <w:t xml:space="preserve"> </w:t>
      </w:r>
      <w:r w:rsidRPr="00E43C01">
        <w:rPr>
          <w:spacing w:val="5"/>
        </w:rPr>
        <w:t>q</w:t>
      </w:r>
      <w:r w:rsidRPr="00E43C01">
        <w:rPr>
          <w:spacing w:val="-5"/>
        </w:rPr>
        <w:t>u</w:t>
      </w:r>
      <w:r w:rsidRPr="00E43C01">
        <w:t>á</w:t>
      </w:r>
      <w:r w:rsidRPr="00E43C01">
        <w:rPr>
          <w:spacing w:val="23"/>
        </w:rPr>
        <w:t xml:space="preserve"> </w:t>
      </w:r>
      <w:r w:rsidRPr="00E43C01">
        <w:rPr>
          <w:spacing w:val="-1"/>
        </w:rPr>
        <w:t>t</w:t>
      </w:r>
      <w:r w:rsidRPr="00E43C01">
        <w:rPr>
          <w:spacing w:val="3"/>
        </w:rPr>
        <w:t>r</w:t>
      </w:r>
      <w:r w:rsidRPr="00E43C01">
        <w:rPr>
          <w:spacing w:val="-1"/>
        </w:rPr>
        <w:t>ì</w:t>
      </w:r>
      <w:r w:rsidRPr="00E43C01">
        <w:t>nh</w:t>
      </w:r>
      <w:r w:rsidRPr="00E43C01">
        <w:rPr>
          <w:spacing w:val="21"/>
        </w:rPr>
        <w:t xml:space="preserve"> </w:t>
      </w:r>
      <w:r w:rsidRPr="00E43C01">
        <w:rPr>
          <w:spacing w:val="-5"/>
        </w:rPr>
        <w:t>h</w:t>
      </w:r>
      <w:r w:rsidRPr="00E43C01">
        <w:t>ọc</w:t>
      </w:r>
      <w:r w:rsidRPr="00E43C01">
        <w:rPr>
          <w:spacing w:val="23"/>
        </w:rPr>
        <w:t xml:space="preserve"> </w:t>
      </w:r>
      <w:r w:rsidRPr="00E43C01">
        <w:rPr>
          <w:spacing w:val="-1"/>
        </w:rPr>
        <w:t>t</w:t>
      </w:r>
      <w:r w:rsidRPr="00E43C01">
        <w:rPr>
          <w:spacing w:val="1"/>
        </w:rPr>
        <w:t>ậ</w:t>
      </w:r>
      <w:r w:rsidRPr="00E43C01">
        <w:t>p;</w:t>
      </w:r>
      <w:r w:rsidRPr="00E43C01">
        <w:rPr>
          <w:spacing w:val="17"/>
        </w:rPr>
        <w:t xml:space="preserve"> </w:t>
      </w:r>
      <w:r w:rsidRPr="00E43C01">
        <w:rPr>
          <w:spacing w:val="5"/>
        </w:rPr>
        <w:t>b</w:t>
      </w:r>
      <w:r w:rsidRPr="00E43C01">
        <w:rPr>
          <w:spacing w:val="-5"/>
        </w:rPr>
        <w:t>i</w:t>
      </w:r>
      <w:r w:rsidRPr="00E43C01">
        <w:rPr>
          <w:spacing w:val="6"/>
        </w:rPr>
        <w:t>ế</w:t>
      </w:r>
      <w:r w:rsidRPr="00E43C01">
        <w:t>t</w:t>
      </w:r>
      <w:r w:rsidRPr="00E43C01">
        <w:rPr>
          <w:spacing w:val="17"/>
        </w:rPr>
        <w:t xml:space="preserve"> </w:t>
      </w:r>
      <w:r w:rsidRPr="00E43C01">
        <w:rPr>
          <w:spacing w:val="1"/>
        </w:rPr>
        <w:t>cá</w:t>
      </w:r>
      <w:r w:rsidRPr="00E43C01">
        <w:rPr>
          <w:spacing w:val="6"/>
        </w:rPr>
        <w:t>c</w:t>
      </w:r>
      <w:r w:rsidRPr="00E43C01">
        <w:t>h</w:t>
      </w:r>
      <w:r w:rsidRPr="00E43C01">
        <w:rPr>
          <w:spacing w:val="16"/>
        </w:rPr>
        <w:t xml:space="preserve"> </w:t>
      </w:r>
      <w:r w:rsidRPr="00E43C01">
        <w:rPr>
          <w:spacing w:val="-1"/>
        </w:rPr>
        <w:t>l</w:t>
      </w:r>
      <w:r w:rsidRPr="00E43C01">
        <w:rPr>
          <w:spacing w:val="-5"/>
        </w:rPr>
        <w:t>i</w:t>
      </w:r>
      <w:r w:rsidRPr="00E43C01">
        <w:rPr>
          <w:spacing w:val="6"/>
        </w:rPr>
        <w:t>ê</w:t>
      </w:r>
      <w:r w:rsidRPr="00E43C01">
        <w:t>n</w:t>
      </w:r>
      <w:r w:rsidRPr="00E43C01">
        <w:rPr>
          <w:spacing w:val="22"/>
        </w:rPr>
        <w:t xml:space="preserve"> </w:t>
      </w:r>
      <w:r w:rsidRPr="00E43C01">
        <w:rPr>
          <w:spacing w:val="-5"/>
        </w:rPr>
        <w:t>h</w:t>
      </w:r>
      <w:r w:rsidRPr="00E43C01">
        <w:rPr>
          <w:spacing w:val="1"/>
        </w:rPr>
        <w:t>ệ</w:t>
      </w:r>
      <w:r w:rsidRPr="00E43C01">
        <w:t xml:space="preserve">, </w:t>
      </w:r>
      <w:r w:rsidRPr="00E43C01">
        <w:rPr>
          <w:spacing w:val="-5"/>
        </w:rPr>
        <w:t>v</w:t>
      </w:r>
      <w:r w:rsidRPr="00E43C01">
        <w:rPr>
          <w:spacing w:val="6"/>
        </w:rPr>
        <w:t>ậ</w:t>
      </w:r>
      <w:r w:rsidRPr="00E43C01">
        <w:t>n</w:t>
      </w:r>
      <w:r w:rsidRPr="00E43C01">
        <w:rPr>
          <w:spacing w:val="3"/>
        </w:rPr>
        <w:t xml:space="preserve"> </w:t>
      </w:r>
      <w:r w:rsidRPr="00E43C01">
        <w:rPr>
          <w:spacing w:val="5"/>
        </w:rPr>
        <w:t>d</w:t>
      </w:r>
      <w:r w:rsidRPr="00E43C01">
        <w:rPr>
          <w:spacing w:val="1"/>
        </w:rPr>
        <w:t>ụn</w:t>
      </w:r>
      <w:r w:rsidRPr="00E43C01">
        <w:t>g</w:t>
      </w:r>
      <w:r w:rsidRPr="00E43C01">
        <w:rPr>
          <w:spacing w:val="-6"/>
        </w:rPr>
        <w:t xml:space="preserve"> </w:t>
      </w:r>
      <w:r w:rsidRPr="00E43C01">
        <w:rPr>
          <w:spacing w:val="1"/>
        </w:rPr>
        <w:t>cá</w:t>
      </w:r>
      <w:r w:rsidRPr="00E43C01">
        <w:t>c</w:t>
      </w:r>
      <w:r w:rsidRPr="00E43C01">
        <w:rPr>
          <w:spacing w:val="4"/>
        </w:rPr>
        <w:t xml:space="preserve"> </w:t>
      </w:r>
      <w:r w:rsidRPr="00E43C01">
        <w:rPr>
          <w:spacing w:val="5"/>
        </w:rPr>
        <w:t>k</w:t>
      </w:r>
      <w:r w:rsidRPr="00E43C01">
        <w:rPr>
          <w:spacing w:val="-10"/>
        </w:rPr>
        <w:t>i</w:t>
      </w:r>
      <w:r w:rsidRPr="00E43C01">
        <w:rPr>
          <w:spacing w:val="6"/>
        </w:rPr>
        <w:t>ế</w:t>
      </w:r>
      <w:r w:rsidRPr="00E43C01">
        <w:t>n</w:t>
      </w:r>
      <w:r w:rsidRPr="00E43C01">
        <w:rPr>
          <w:spacing w:val="-3"/>
        </w:rPr>
        <w:t xml:space="preserve"> </w:t>
      </w:r>
      <w:r w:rsidRPr="00E43C01">
        <w:rPr>
          <w:spacing w:val="4"/>
        </w:rPr>
        <w:t>t</w:t>
      </w:r>
      <w:r w:rsidRPr="00E43C01">
        <w:t>h</w:t>
      </w:r>
      <w:r w:rsidRPr="00E43C01">
        <w:rPr>
          <w:spacing w:val="-2"/>
        </w:rPr>
        <w:t>ứ</w:t>
      </w:r>
      <w:r w:rsidRPr="00E43C01">
        <w:t>c</w:t>
      </w:r>
      <w:r w:rsidRPr="00E43C01">
        <w:rPr>
          <w:spacing w:val="3"/>
        </w:rPr>
        <w:t xml:space="preserve"> </w:t>
      </w:r>
      <w:r w:rsidRPr="00E43C01">
        <w:rPr>
          <w:spacing w:val="4"/>
        </w:rPr>
        <w:t>t</w:t>
      </w:r>
      <w:r w:rsidRPr="00E43C01">
        <w:t>h</w:t>
      </w:r>
      <w:r w:rsidRPr="00E43C01">
        <w:rPr>
          <w:spacing w:val="-2"/>
        </w:rPr>
        <w:t>ự</w:t>
      </w:r>
      <w:r w:rsidRPr="00E43C01">
        <w:t>c</w:t>
      </w:r>
      <w:r w:rsidRPr="00E43C01">
        <w:rPr>
          <w:spacing w:val="3"/>
        </w:rPr>
        <w:t xml:space="preserve"> </w:t>
      </w:r>
      <w:r w:rsidRPr="00E43C01">
        <w:rPr>
          <w:spacing w:val="-1"/>
        </w:rPr>
        <w:t>t</w:t>
      </w:r>
      <w:r w:rsidRPr="00E43C01">
        <w:t>ế</w:t>
      </w:r>
      <w:r w:rsidRPr="00E43C01">
        <w:rPr>
          <w:spacing w:val="11"/>
        </w:rPr>
        <w:t xml:space="preserve"> </w:t>
      </w:r>
      <w:r w:rsidRPr="00E43C01">
        <w:rPr>
          <w:spacing w:val="5"/>
        </w:rPr>
        <w:t>đ</w:t>
      </w:r>
      <w:r w:rsidRPr="00E43C01">
        <w:rPr>
          <w:spacing w:val="-5"/>
        </w:rPr>
        <w:t>ị</w:t>
      </w:r>
      <w:r w:rsidRPr="00E43C01">
        <w:t>a</w:t>
      </w:r>
      <w:r w:rsidRPr="00E43C01">
        <w:rPr>
          <w:spacing w:val="5"/>
        </w:rPr>
        <w:t xml:space="preserve"> p</w:t>
      </w:r>
      <w:r w:rsidRPr="00E43C01">
        <w:t>h</w:t>
      </w:r>
      <w:r w:rsidRPr="00E43C01">
        <w:rPr>
          <w:spacing w:val="-2"/>
        </w:rPr>
        <w:t>ư</w:t>
      </w:r>
      <w:r w:rsidRPr="00E43C01">
        <w:rPr>
          <w:spacing w:val="6"/>
        </w:rPr>
        <w:t>ơ</w:t>
      </w:r>
      <w:r w:rsidRPr="00E43C01">
        <w:t>ng</w:t>
      </w:r>
      <w:r w:rsidRPr="00E43C01">
        <w:rPr>
          <w:spacing w:val="-2"/>
        </w:rPr>
        <w:t xml:space="preserve"> </w:t>
      </w:r>
      <w:r w:rsidRPr="00E43C01">
        <w:rPr>
          <w:spacing w:val="-5"/>
        </w:rPr>
        <w:t>v</w:t>
      </w:r>
      <w:r w:rsidRPr="00E43C01">
        <w:rPr>
          <w:spacing w:val="1"/>
        </w:rPr>
        <w:t>à</w:t>
      </w:r>
      <w:r w:rsidRPr="00E43C01">
        <w:t>o</w:t>
      </w:r>
      <w:r w:rsidRPr="00E43C01">
        <w:rPr>
          <w:spacing w:val="8"/>
        </w:rPr>
        <w:t xml:space="preserve"> </w:t>
      </w:r>
      <w:r w:rsidRPr="00E43C01">
        <w:t>b</w:t>
      </w:r>
      <w:r w:rsidRPr="00E43C01">
        <w:rPr>
          <w:spacing w:val="6"/>
        </w:rPr>
        <w:t>à</w:t>
      </w:r>
      <w:r w:rsidRPr="00E43C01">
        <w:t>i</w:t>
      </w:r>
      <w:r w:rsidRPr="00E43C01">
        <w:rPr>
          <w:spacing w:val="3"/>
        </w:rPr>
        <w:t xml:space="preserve"> </w:t>
      </w:r>
      <w:r w:rsidRPr="00E43C01">
        <w:t>học</w:t>
      </w:r>
      <w:r w:rsidRPr="00E43C01">
        <w:rPr>
          <w:spacing w:val="14"/>
        </w:rPr>
        <w:t xml:space="preserve"> </w:t>
      </w:r>
      <w:r w:rsidRPr="00E43C01">
        <w:rPr>
          <w:spacing w:val="-1"/>
        </w:rPr>
        <w:t>r</w:t>
      </w:r>
      <w:r w:rsidRPr="00E43C01">
        <w:rPr>
          <w:spacing w:val="1"/>
        </w:rPr>
        <w:t>ấ</w:t>
      </w:r>
      <w:r w:rsidRPr="00E43C01">
        <w:t>t</w:t>
      </w:r>
      <w:r w:rsidRPr="00E43C01">
        <w:rPr>
          <w:spacing w:val="13"/>
        </w:rPr>
        <w:t xml:space="preserve"> </w:t>
      </w:r>
      <w:r w:rsidRPr="00E43C01">
        <w:t>n</w:t>
      </w:r>
      <w:r w:rsidRPr="00E43C01">
        <w:rPr>
          <w:spacing w:val="-5"/>
        </w:rPr>
        <w:t>h</w:t>
      </w:r>
      <w:r w:rsidRPr="00E43C01">
        <w:rPr>
          <w:spacing w:val="6"/>
        </w:rPr>
        <w:t>a</w:t>
      </w:r>
      <w:r w:rsidRPr="00E43C01">
        <w:t xml:space="preserve">nh </w:t>
      </w:r>
      <w:r w:rsidRPr="00E43C01">
        <w:rPr>
          <w:spacing w:val="-5"/>
        </w:rPr>
        <w:t>v</w:t>
      </w:r>
      <w:r w:rsidRPr="00E43C01">
        <w:t>à</w:t>
      </w:r>
      <w:r w:rsidRPr="00E43C01">
        <w:rPr>
          <w:spacing w:val="10"/>
        </w:rPr>
        <w:t xml:space="preserve"> </w:t>
      </w:r>
      <w:r w:rsidRPr="00E43C01">
        <w:rPr>
          <w:spacing w:val="2"/>
        </w:rPr>
        <w:t>s</w:t>
      </w:r>
      <w:r w:rsidRPr="00E43C01">
        <w:rPr>
          <w:spacing w:val="1"/>
        </w:rPr>
        <w:t>á</w:t>
      </w:r>
      <w:r w:rsidRPr="00E43C01">
        <w:t>ng</w:t>
      </w:r>
      <w:r w:rsidRPr="00E43C01">
        <w:rPr>
          <w:spacing w:val="2"/>
        </w:rPr>
        <w:t xml:space="preserve"> </w:t>
      </w:r>
      <w:r w:rsidRPr="00E43C01">
        <w:rPr>
          <w:spacing w:val="-48"/>
        </w:rPr>
        <w:t>t</w:t>
      </w:r>
      <w:r w:rsidRPr="00E43C01">
        <w:rPr>
          <w:spacing w:val="1"/>
        </w:rPr>
        <w:t>ạ</w:t>
      </w:r>
      <w:r w:rsidRPr="00E43C01">
        <w:rPr>
          <w:spacing w:val="5"/>
        </w:rPr>
        <w:t>o</w:t>
      </w:r>
      <w:r w:rsidRPr="00E43C01">
        <w:t xml:space="preserve">; </w:t>
      </w:r>
      <w:r w:rsidRPr="00E43C01">
        <w:rPr>
          <w:spacing w:val="-1"/>
        </w:rPr>
        <w:t>tr</w:t>
      </w:r>
      <w:r w:rsidRPr="00E43C01">
        <w:rPr>
          <w:spacing w:val="-2"/>
        </w:rPr>
        <w:t>ư</w:t>
      </w:r>
      <w:r w:rsidRPr="00E43C01">
        <w:rPr>
          <w:spacing w:val="1"/>
        </w:rPr>
        <w:t>ớ</w:t>
      </w:r>
      <w:r w:rsidRPr="00E43C01">
        <w:t>c</w:t>
      </w:r>
      <w:r w:rsidRPr="00E43C01">
        <w:rPr>
          <w:spacing w:val="11"/>
        </w:rPr>
        <w:t xml:space="preserve"> </w:t>
      </w:r>
      <w:r w:rsidRPr="00E43C01">
        <w:rPr>
          <w:spacing w:val="-5"/>
        </w:rPr>
        <w:t>m</w:t>
      </w:r>
      <w:r w:rsidRPr="00E43C01">
        <w:rPr>
          <w:spacing w:val="5"/>
        </w:rPr>
        <w:t>ộ</w:t>
      </w:r>
      <w:r w:rsidRPr="00E43C01">
        <w:t>t</w:t>
      </w:r>
      <w:r w:rsidRPr="00E43C01">
        <w:rPr>
          <w:spacing w:val="12"/>
        </w:rPr>
        <w:t xml:space="preserve"> </w:t>
      </w:r>
      <w:r w:rsidRPr="00E43C01">
        <w:rPr>
          <w:spacing w:val="-5"/>
        </w:rPr>
        <w:t>v</w:t>
      </w:r>
      <w:r w:rsidRPr="00E43C01">
        <w:rPr>
          <w:spacing w:val="6"/>
        </w:rPr>
        <w:t>ấ</w:t>
      </w:r>
      <w:r w:rsidRPr="00E43C01">
        <w:t>n</w:t>
      </w:r>
      <w:r w:rsidRPr="00E43C01">
        <w:rPr>
          <w:spacing w:val="3"/>
        </w:rPr>
        <w:t xml:space="preserve"> </w:t>
      </w:r>
      <w:r w:rsidRPr="00E43C01">
        <w:rPr>
          <w:spacing w:val="1"/>
        </w:rPr>
        <w:t>đ</w:t>
      </w:r>
      <w:r w:rsidRPr="00E43C01">
        <w:t>ề</w:t>
      </w:r>
      <w:r w:rsidRPr="00E43C01">
        <w:rPr>
          <w:spacing w:val="13"/>
        </w:rPr>
        <w:t xml:space="preserve"> </w:t>
      </w:r>
      <w:r w:rsidRPr="00E43C01">
        <w:rPr>
          <w:spacing w:val="1"/>
        </w:rPr>
        <w:t>ngh</w:t>
      </w:r>
      <w:r w:rsidRPr="00E43C01">
        <w:rPr>
          <w:spacing w:val="-9"/>
        </w:rPr>
        <w:t>i</w:t>
      </w:r>
      <w:r w:rsidRPr="00E43C01">
        <w:rPr>
          <w:spacing w:val="6"/>
        </w:rPr>
        <w:t>ê</w:t>
      </w:r>
      <w:r w:rsidRPr="00E43C01">
        <w:t>n</w:t>
      </w:r>
      <w:r w:rsidRPr="00E43C01">
        <w:rPr>
          <w:spacing w:val="-1"/>
        </w:rPr>
        <w:t xml:space="preserve"> </w:t>
      </w:r>
      <w:r w:rsidRPr="00E43C01">
        <w:rPr>
          <w:spacing w:val="6"/>
        </w:rPr>
        <w:t>c</w:t>
      </w:r>
      <w:r w:rsidRPr="00E43C01">
        <w:rPr>
          <w:spacing w:val="3"/>
        </w:rPr>
        <w:t>ứ</w:t>
      </w:r>
      <w:r w:rsidRPr="00E43C01">
        <w:t>u</w:t>
      </w:r>
      <w:r w:rsidRPr="00E43C01">
        <w:rPr>
          <w:spacing w:val="8"/>
        </w:rPr>
        <w:t xml:space="preserve"> </w:t>
      </w:r>
      <w:r w:rsidRPr="00E43C01">
        <w:rPr>
          <w:spacing w:val="-5"/>
        </w:rPr>
        <w:t>h</w:t>
      </w:r>
      <w:r w:rsidRPr="00E43C01">
        <w:rPr>
          <w:spacing w:val="1"/>
        </w:rPr>
        <w:t>ọ</w:t>
      </w:r>
      <w:r w:rsidRPr="00E43C01">
        <w:t>c</w:t>
      </w:r>
      <w:r w:rsidRPr="00E43C01">
        <w:rPr>
          <w:spacing w:val="8"/>
        </w:rPr>
        <w:t xml:space="preserve"> </w:t>
      </w:r>
      <w:r w:rsidRPr="00E43C01">
        <w:rPr>
          <w:spacing w:val="7"/>
        </w:rPr>
        <w:t>s</w:t>
      </w:r>
      <w:r w:rsidRPr="00E43C01">
        <w:rPr>
          <w:spacing w:val="-1"/>
        </w:rPr>
        <w:t>i</w:t>
      </w:r>
      <w:r w:rsidRPr="00E43C01">
        <w:rPr>
          <w:spacing w:val="1"/>
        </w:rPr>
        <w:t>n</w:t>
      </w:r>
      <w:r w:rsidRPr="00E43C01">
        <w:t>h</w:t>
      </w:r>
      <w:r w:rsidRPr="00E43C01">
        <w:rPr>
          <w:spacing w:val="1"/>
        </w:rPr>
        <w:t xml:space="preserve"> </w:t>
      </w:r>
      <w:r w:rsidRPr="00E43C01">
        <w:rPr>
          <w:spacing w:val="5"/>
        </w:rPr>
        <w:t>b</w:t>
      </w:r>
      <w:r w:rsidRPr="00E43C01">
        <w:rPr>
          <w:spacing w:val="-5"/>
        </w:rPr>
        <w:t>i</w:t>
      </w:r>
      <w:r w:rsidRPr="00E43C01">
        <w:rPr>
          <w:spacing w:val="1"/>
        </w:rPr>
        <w:t>ế</w:t>
      </w:r>
      <w:r w:rsidRPr="00E43C01">
        <w:t>t</w:t>
      </w:r>
      <w:r w:rsidRPr="00E43C01">
        <w:rPr>
          <w:spacing w:val="12"/>
        </w:rPr>
        <w:t xml:space="preserve"> </w:t>
      </w:r>
      <w:r w:rsidRPr="00E43C01">
        <w:rPr>
          <w:spacing w:val="1"/>
        </w:rPr>
        <w:t>đ</w:t>
      </w:r>
      <w:r w:rsidRPr="00E43C01">
        <w:rPr>
          <w:spacing w:val="-3"/>
        </w:rPr>
        <w:t>ư</w:t>
      </w:r>
      <w:r w:rsidRPr="00E43C01">
        <w:t>a</w:t>
      </w:r>
      <w:r w:rsidRPr="00E43C01">
        <w:rPr>
          <w:spacing w:val="9"/>
        </w:rPr>
        <w:t xml:space="preserve"> </w:t>
      </w:r>
      <w:r w:rsidRPr="00E43C01">
        <w:rPr>
          <w:spacing w:val="-1"/>
        </w:rPr>
        <w:t>r</w:t>
      </w:r>
      <w:r w:rsidRPr="00E43C01">
        <w:t>a</w:t>
      </w:r>
      <w:r w:rsidRPr="00E43C01">
        <w:rPr>
          <w:spacing w:val="11"/>
        </w:rPr>
        <w:t xml:space="preserve"> </w:t>
      </w:r>
      <w:r w:rsidRPr="00E43C01">
        <w:rPr>
          <w:spacing w:val="1"/>
        </w:rPr>
        <w:t>cá</w:t>
      </w:r>
      <w:r w:rsidRPr="00E43C01">
        <w:t>c</w:t>
      </w:r>
      <w:r w:rsidRPr="00E43C01">
        <w:rPr>
          <w:spacing w:val="9"/>
        </w:rPr>
        <w:t xml:space="preserve"> </w:t>
      </w:r>
      <w:r w:rsidRPr="00E43C01">
        <w:rPr>
          <w:spacing w:val="5"/>
        </w:rPr>
        <w:t>q</w:t>
      </w:r>
      <w:r w:rsidRPr="00E43C01">
        <w:rPr>
          <w:spacing w:val="-5"/>
        </w:rPr>
        <w:t>u</w:t>
      </w:r>
      <w:r w:rsidRPr="00E43C01">
        <w:rPr>
          <w:spacing w:val="6"/>
        </w:rPr>
        <w:t>a</w:t>
      </w:r>
      <w:r w:rsidRPr="00E43C01">
        <w:t>n</w:t>
      </w:r>
      <w:r w:rsidRPr="00E43C01">
        <w:rPr>
          <w:spacing w:val="2"/>
        </w:rPr>
        <w:t xml:space="preserve"> </w:t>
      </w:r>
      <w:r w:rsidRPr="00E43C01">
        <w:rPr>
          <w:spacing w:val="5"/>
        </w:rPr>
        <w:t>đ</w:t>
      </w:r>
      <w:r w:rsidRPr="00E43C01">
        <w:rPr>
          <w:spacing w:val="-5"/>
        </w:rPr>
        <w:t>i</w:t>
      </w:r>
      <w:r w:rsidRPr="00E43C01">
        <w:rPr>
          <w:spacing w:val="6"/>
        </w:rPr>
        <w:t>ể</w:t>
      </w:r>
      <w:r w:rsidRPr="00E43C01">
        <w:t xml:space="preserve">m </w:t>
      </w:r>
      <w:r w:rsidRPr="00E43C01">
        <w:rPr>
          <w:spacing w:val="3"/>
        </w:rPr>
        <w:t>r</w:t>
      </w:r>
      <w:r w:rsidRPr="00E43C01">
        <w:rPr>
          <w:spacing w:val="-1"/>
        </w:rPr>
        <w:t>i</w:t>
      </w:r>
      <w:r w:rsidRPr="00E43C01">
        <w:rPr>
          <w:spacing w:val="6"/>
        </w:rPr>
        <w:t>ê</w:t>
      </w:r>
      <w:r w:rsidRPr="00E43C01">
        <w:rPr>
          <w:spacing w:val="1"/>
        </w:rPr>
        <w:t>n</w:t>
      </w:r>
      <w:r w:rsidRPr="00E43C01">
        <w:t xml:space="preserve">g </w:t>
      </w:r>
      <w:r w:rsidRPr="00E43C01">
        <w:rPr>
          <w:spacing w:val="6"/>
        </w:rPr>
        <w:t>c</w:t>
      </w:r>
      <w:r w:rsidRPr="00E43C01">
        <w:rPr>
          <w:spacing w:val="-5"/>
        </w:rPr>
        <w:t>ủ</w:t>
      </w:r>
      <w:r w:rsidRPr="00E43C01">
        <w:t>a</w:t>
      </w:r>
      <w:r w:rsidRPr="00E43C01">
        <w:rPr>
          <w:spacing w:val="9"/>
        </w:rPr>
        <w:t xml:space="preserve"> </w:t>
      </w:r>
      <w:r w:rsidRPr="00E43C01">
        <w:rPr>
          <w:spacing w:val="1"/>
        </w:rPr>
        <w:t xml:space="preserve">cá </w:t>
      </w:r>
      <w:r w:rsidRPr="00E43C01">
        <w:t>n</w:t>
      </w:r>
      <w:r w:rsidRPr="00E43C01">
        <w:rPr>
          <w:spacing w:val="-5"/>
        </w:rPr>
        <w:t>h</w:t>
      </w:r>
      <w:r w:rsidRPr="00E43C01">
        <w:rPr>
          <w:spacing w:val="6"/>
        </w:rPr>
        <w:t>â</w:t>
      </w:r>
      <w:r w:rsidRPr="00E43C01">
        <w:t>n</w:t>
      </w:r>
      <w:r w:rsidRPr="00E43C01">
        <w:rPr>
          <w:spacing w:val="3"/>
        </w:rPr>
        <w:t xml:space="preserve"> </w:t>
      </w:r>
      <w:r w:rsidRPr="00E43C01">
        <w:rPr>
          <w:spacing w:val="-29"/>
        </w:rPr>
        <w:t>đ</w:t>
      </w:r>
      <w:r w:rsidRPr="00E43C01">
        <w:t>ể</w:t>
      </w:r>
      <w:r w:rsidRPr="00E43C01">
        <w:rPr>
          <w:spacing w:val="36"/>
        </w:rPr>
        <w:t xml:space="preserve"> </w:t>
      </w:r>
      <w:r w:rsidRPr="00E43C01">
        <w:rPr>
          <w:spacing w:val="-1"/>
        </w:rPr>
        <w:t>tr</w:t>
      </w:r>
      <w:r w:rsidRPr="00E43C01">
        <w:rPr>
          <w:spacing w:val="6"/>
        </w:rPr>
        <w:t>a</w:t>
      </w:r>
      <w:r w:rsidRPr="00E43C01">
        <w:t>o</w:t>
      </w:r>
      <w:r w:rsidRPr="00E43C01">
        <w:rPr>
          <w:spacing w:val="4"/>
        </w:rPr>
        <w:t xml:space="preserve"> </w:t>
      </w:r>
      <w:r w:rsidRPr="00E43C01">
        <w:rPr>
          <w:spacing w:val="-19"/>
        </w:rPr>
        <w:t>đ</w:t>
      </w:r>
      <w:r w:rsidRPr="00E43C01">
        <w:rPr>
          <w:spacing w:val="5"/>
        </w:rPr>
        <w:t>ổ</w:t>
      </w:r>
      <w:r w:rsidRPr="00E43C01">
        <w:t>i</w:t>
      </w:r>
      <w:r w:rsidRPr="00E43C01">
        <w:rPr>
          <w:spacing w:val="5"/>
        </w:rPr>
        <w:t xml:space="preserve"> </w:t>
      </w:r>
      <w:r w:rsidRPr="00E43C01">
        <w:rPr>
          <w:spacing w:val="-1"/>
        </w:rPr>
        <w:t>t</w:t>
      </w:r>
      <w:r w:rsidRPr="00E43C01">
        <w:rPr>
          <w:spacing w:val="3"/>
        </w:rPr>
        <w:t>r</w:t>
      </w:r>
      <w:r w:rsidRPr="00E43C01">
        <w:rPr>
          <w:spacing w:val="-2"/>
        </w:rPr>
        <w:t>ự</w:t>
      </w:r>
      <w:r w:rsidRPr="00E43C01">
        <w:t>c</w:t>
      </w:r>
      <w:r w:rsidRPr="00E43C01">
        <w:rPr>
          <w:spacing w:val="5"/>
        </w:rPr>
        <w:t xml:space="preserve"> </w:t>
      </w:r>
      <w:r w:rsidRPr="00E43C01">
        <w:rPr>
          <w:spacing w:val="4"/>
        </w:rPr>
        <w:t>t</w:t>
      </w:r>
      <w:r w:rsidRPr="00E43C01">
        <w:rPr>
          <w:spacing w:val="-5"/>
        </w:rPr>
        <w:t>i</w:t>
      </w:r>
      <w:r w:rsidRPr="00E43C01">
        <w:rPr>
          <w:spacing w:val="1"/>
        </w:rPr>
        <w:t>ế</w:t>
      </w:r>
      <w:r w:rsidRPr="00E43C01">
        <w:t>p</w:t>
      </w:r>
      <w:r w:rsidRPr="00E43C01">
        <w:rPr>
          <w:spacing w:val="14"/>
        </w:rPr>
        <w:t xml:space="preserve"> </w:t>
      </w:r>
      <w:r w:rsidRPr="00E43C01">
        <w:rPr>
          <w:spacing w:val="-5"/>
        </w:rPr>
        <w:t>v</w:t>
      </w:r>
      <w:r w:rsidRPr="00E43C01">
        <w:rPr>
          <w:spacing w:val="6"/>
        </w:rPr>
        <w:t>ớ</w:t>
      </w:r>
      <w:r w:rsidRPr="00E43C01">
        <w:t>i</w:t>
      </w:r>
      <w:r w:rsidRPr="00E43C01">
        <w:rPr>
          <w:spacing w:val="5"/>
        </w:rPr>
        <w:t xml:space="preserve"> </w:t>
      </w:r>
      <w:r w:rsidRPr="00E43C01">
        <w:rPr>
          <w:spacing w:val="1"/>
        </w:rPr>
        <w:t>g</w:t>
      </w:r>
      <w:r w:rsidRPr="00E43C01">
        <w:rPr>
          <w:spacing w:val="-6"/>
        </w:rPr>
        <w:t>i</w:t>
      </w:r>
      <w:r w:rsidRPr="00E43C01">
        <w:rPr>
          <w:spacing w:val="1"/>
        </w:rPr>
        <w:t>á</w:t>
      </w:r>
      <w:r w:rsidRPr="00E43C01">
        <w:t>o</w:t>
      </w:r>
      <w:r w:rsidRPr="00E43C01">
        <w:rPr>
          <w:spacing w:val="14"/>
        </w:rPr>
        <w:t xml:space="preserve"> </w:t>
      </w:r>
      <w:r w:rsidRPr="00E43C01">
        <w:rPr>
          <w:spacing w:val="1"/>
        </w:rPr>
        <w:t>v</w:t>
      </w:r>
      <w:r w:rsidRPr="00E43C01">
        <w:rPr>
          <w:spacing w:val="-6"/>
        </w:rPr>
        <w:t>i</w:t>
      </w:r>
      <w:r w:rsidRPr="00E43C01">
        <w:rPr>
          <w:spacing w:val="6"/>
        </w:rPr>
        <w:t>ê</w:t>
      </w:r>
      <w:r w:rsidRPr="00E43C01">
        <w:t>n</w:t>
      </w:r>
      <w:r w:rsidRPr="00E43C01">
        <w:rPr>
          <w:spacing w:val="5"/>
        </w:rPr>
        <w:t xml:space="preserve"> </w:t>
      </w:r>
      <w:r w:rsidRPr="00E43C01">
        <w:rPr>
          <w:spacing w:val="-5"/>
        </w:rPr>
        <w:t>v</w:t>
      </w:r>
      <w:r w:rsidRPr="00E43C01">
        <w:t>à</w:t>
      </w:r>
      <w:r w:rsidRPr="00E43C01">
        <w:rPr>
          <w:spacing w:val="12"/>
        </w:rPr>
        <w:t xml:space="preserve"> </w:t>
      </w:r>
      <w:r w:rsidRPr="00E43C01">
        <w:rPr>
          <w:spacing w:val="1"/>
        </w:rPr>
        <w:t>b</w:t>
      </w:r>
      <w:r w:rsidRPr="00E43C01">
        <w:t>ạn</w:t>
      </w:r>
      <w:r w:rsidRPr="00E43C01">
        <w:rPr>
          <w:spacing w:val="4"/>
        </w:rPr>
        <w:t xml:space="preserve"> </w:t>
      </w:r>
      <w:r w:rsidRPr="00E43C01">
        <w:rPr>
          <w:spacing w:val="1"/>
        </w:rPr>
        <w:t>b</w:t>
      </w:r>
      <w:r w:rsidRPr="00E43C01">
        <w:t>è.</w:t>
      </w:r>
      <w:r w:rsidRPr="00E43C01">
        <w:rPr>
          <w:spacing w:val="8"/>
        </w:rPr>
        <w:t xml:space="preserve"> </w:t>
      </w:r>
      <w:r w:rsidRPr="00E43C01">
        <w:rPr>
          <w:spacing w:val="1"/>
        </w:rPr>
        <w:t>Cá</w:t>
      </w:r>
      <w:r w:rsidRPr="00E43C01">
        <w:t>c</w:t>
      </w:r>
      <w:r w:rsidRPr="00E43C01">
        <w:rPr>
          <w:spacing w:val="5"/>
        </w:rPr>
        <w:t xml:space="preserve"> </w:t>
      </w:r>
      <w:r w:rsidRPr="00E43C01">
        <w:rPr>
          <w:spacing w:val="6"/>
        </w:rPr>
        <w:t>e</w:t>
      </w:r>
      <w:r w:rsidRPr="00E43C01">
        <w:t xml:space="preserve">m </w:t>
      </w:r>
      <w:r w:rsidRPr="00E43C01">
        <w:rPr>
          <w:spacing w:val="4"/>
        </w:rPr>
        <w:t>t</w:t>
      </w:r>
      <w:r w:rsidRPr="00E43C01">
        <w:rPr>
          <w:spacing w:val="-5"/>
        </w:rPr>
        <w:t>í</w:t>
      </w:r>
      <w:r w:rsidRPr="00E43C01">
        <w:rPr>
          <w:spacing w:val="6"/>
        </w:rPr>
        <w:t>c</w:t>
      </w:r>
      <w:r w:rsidRPr="00E43C01">
        <w:t>h</w:t>
      </w:r>
      <w:r w:rsidRPr="00E43C01">
        <w:rPr>
          <w:spacing w:val="4"/>
        </w:rPr>
        <w:t xml:space="preserve"> </w:t>
      </w:r>
      <w:r w:rsidRPr="00E43C01">
        <w:rPr>
          <w:spacing w:val="1"/>
        </w:rPr>
        <w:t>c</w:t>
      </w:r>
      <w:r w:rsidRPr="00E43C01">
        <w:rPr>
          <w:spacing w:val="-2"/>
        </w:rPr>
        <w:t>ự</w:t>
      </w:r>
      <w:r w:rsidRPr="00E43C01">
        <w:t>c</w:t>
      </w:r>
      <w:r w:rsidRPr="00E43C01">
        <w:rPr>
          <w:spacing w:val="5"/>
        </w:rPr>
        <w:t xml:space="preserve"> </w:t>
      </w:r>
      <w:r w:rsidRPr="00E43C01">
        <w:rPr>
          <w:spacing w:val="4"/>
        </w:rPr>
        <w:t>t</w:t>
      </w:r>
      <w:r w:rsidRPr="00E43C01">
        <w:rPr>
          <w:spacing w:val="-5"/>
        </w:rPr>
        <w:t>h</w:t>
      </w:r>
      <w:r w:rsidRPr="00E43C01">
        <w:rPr>
          <w:spacing w:val="11"/>
        </w:rPr>
        <w:t>a</w:t>
      </w:r>
      <w:r w:rsidRPr="00E43C01">
        <w:t>m</w:t>
      </w:r>
      <w:r w:rsidRPr="00E43C01">
        <w:rPr>
          <w:spacing w:val="3"/>
        </w:rPr>
        <w:t xml:space="preserve"> </w:t>
      </w:r>
      <w:r w:rsidRPr="00E43C01">
        <w:rPr>
          <w:spacing w:val="1"/>
        </w:rPr>
        <w:t>g</w:t>
      </w:r>
      <w:r w:rsidRPr="00E43C01">
        <w:rPr>
          <w:spacing w:val="-2"/>
        </w:rPr>
        <w:t>i</w:t>
      </w:r>
      <w:r w:rsidRPr="00E43C01">
        <w:t xml:space="preserve">a </w:t>
      </w:r>
      <w:r w:rsidRPr="00E43C01">
        <w:rPr>
          <w:spacing w:val="-5"/>
        </w:rPr>
        <w:t>v</w:t>
      </w:r>
      <w:r w:rsidRPr="00E43C01">
        <w:rPr>
          <w:spacing w:val="1"/>
        </w:rPr>
        <w:t>à</w:t>
      </w:r>
      <w:r w:rsidRPr="00E43C01">
        <w:t>o</w:t>
      </w:r>
      <w:r w:rsidRPr="00E43C01">
        <w:rPr>
          <w:spacing w:val="32"/>
        </w:rPr>
        <w:t xml:space="preserve"> </w:t>
      </w:r>
      <w:r w:rsidRPr="00E43C01">
        <w:t>bài giảng</w:t>
      </w:r>
      <w:r w:rsidRPr="00E43C01">
        <w:rPr>
          <w:spacing w:val="28"/>
        </w:rPr>
        <w:t xml:space="preserve"> </w:t>
      </w:r>
      <w:r w:rsidRPr="00E43C01">
        <w:rPr>
          <w:spacing w:val="6"/>
        </w:rPr>
        <w:t>c</w:t>
      </w:r>
      <w:r w:rsidRPr="00E43C01">
        <w:t>ùng</w:t>
      </w:r>
      <w:r w:rsidRPr="00E43C01">
        <w:rPr>
          <w:spacing w:val="31"/>
        </w:rPr>
        <w:t xml:space="preserve"> </w:t>
      </w:r>
      <w:r w:rsidRPr="00E43C01">
        <w:rPr>
          <w:spacing w:val="-5"/>
        </w:rPr>
        <w:t>v</w:t>
      </w:r>
      <w:r w:rsidRPr="00E43C01">
        <w:rPr>
          <w:spacing w:val="6"/>
        </w:rPr>
        <w:t>ớ</w:t>
      </w:r>
      <w:r w:rsidRPr="00E43C01">
        <w:t>i</w:t>
      </w:r>
      <w:r w:rsidRPr="00E43C01">
        <w:rPr>
          <w:spacing w:val="26"/>
        </w:rPr>
        <w:t xml:space="preserve"> </w:t>
      </w:r>
      <w:r w:rsidRPr="00E43C01">
        <w:t>g</w:t>
      </w:r>
      <w:r w:rsidRPr="00E43C01">
        <w:rPr>
          <w:spacing w:val="-1"/>
        </w:rPr>
        <w:t>i</w:t>
      </w:r>
      <w:r w:rsidRPr="00E43C01">
        <w:rPr>
          <w:spacing w:val="1"/>
        </w:rPr>
        <w:t>á</w:t>
      </w:r>
      <w:r w:rsidRPr="00E43C01">
        <w:t>o</w:t>
      </w:r>
      <w:r w:rsidRPr="00E43C01">
        <w:rPr>
          <w:spacing w:val="31"/>
        </w:rPr>
        <w:t xml:space="preserve"> </w:t>
      </w:r>
      <w:r w:rsidRPr="00E43C01">
        <w:t>v</w:t>
      </w:r>
      <w:r w:rsidRPr="00E43C01">
        <w:rPr>
          <w:spacing w:val="-5"/>
        </w:rPr>
        <w:t>i</w:t>
      </w:r>
      <w:r w:rsidRPr="00E43C01">
        <w:rPr>
          <w:spacing w:val="6"/>
        </w:rPr>
        <w:t>ê</w:t>
      </w:r>
      <w:r w:rsidRPr="00E43C01">
        <w:rPr>
          <w:spacing w:val="-5"/>
        </w:rPr>
        <w:t>n</w:t>
      </w:r>
      <w:r w:rsidRPr="00E43C01">
        <w:t>,</w:t>
      </w:r>
      <w:r w:rsidRPr="00E43C01">
        <w:rPr>
          <w:spacing w:val="37"/>
        </w:rPr>
        <w:t xml:space="preserve"> </w:t>
      </w:r>
      <w:r w:rsidRPr="00E43C01">
        <w:rPr>
          <w:spacing w:val="-1"/>
        </w:rPr>
        <w:t>li</w:t>
      </w:r>
      <w:r w:rsidRPr="00E43C01">
        <w:t>nh</w:t>
      </w:r>
      <w:r w:rsidRPr="00E43C01">
        <w:rPr>
          <w:spacing w:val="32"/>
        </w:rPr>
        <w:t xml:space="preserve"> </w:t>
      </w:r>
      <w:r w:rsidRPr="00E43C01">
        <w:rPr>
          <w:spacing w:val="-5"/>
        </w:rPr>
        <w:t>h</w:t>
      </w:r>
      <w:r w:rsidRPr="00E43C01">
        <w:rPr>
          <w:spacing w:val="5"/>
        </w:rPr>
        <w:t>o</w:t>
      </w:r>
      <w:r w:rsidRPr="00E43C01">
        <w:rPr>
          <w:spacing w:val="1"/>
        </w:rPr>
        <w:t>ạ</w:t>
      </w:r>
      <w:r w:rsidRPr="00E43C01">
        <w:t>t</w:t>
      </w:r>
      <w:r w:rsidRPr="00E43C01">
        <w:rPr>
          <w:spacing w:val="30"/>
        </w:rPr>
        <w:t xml:space="preserve"> </w:t>
      </w:r>
      <w:r w:rsidRPr="00E43C01">
        <w:rPr>
          <w:spacing w:val="-1"/>
        </w:rPr>
        <w:t>tr</w:t>
      </w:r>
      <w:r w:rsidRPr="00E43C01">
        <w:rPr>
          <w:spacing w:val="5"/>
        </w:rPr>
        <w:t>o</w:t>
      </w:r>
      <w:r w:rsidRPr="00E43C01">
        <w:t>ng</w:t>
      </w:r>
      <w:r w:rsidRPr="00E43C01">
        <w:rPr>
          <w:spacing w:val="25"/>
        </w:rPr>
        <w:t xml:space="preserve"> </w:t>
      </w:r>
      <w:r w:rsidRPr="00E43C01">
        <w:t>v</w:t>
      </w:r>
      <w:r w:rsidRPr="00E43C01">
        <w:rPr>
          <w:spacing w:val="-1"/>
        </w:rPr>
        <w:t>i</w:t>
      </w:r>
      <w:r w:rsidRPr="00E43C01">
        <w:rPr>
          <w:spacing w:val="1"/>
        </w:rPr>
        <w:t>ệ</w:t>
      </w:r>
      <w:r w:rsidRPr="00E43C01">
        <w:t>c</w:t>
      </w:r>
      <w:r w:rsidRPr="00E43C01">
        <w:rPr>
          <w:spacing w:val="32"/>
        </w:rPr>
        <w:t xml:space="preserve"> </w:t>
      </w:r>
      <w:r w:rsidRPr="00E43C01">
        <w:rPr>
          <w:spacing w:val="2"/>
        </w:rPr>
        <w:t>s</w:t>
      </w:r>
      <w:r w:rsidRPr="00E43C01">
        <w:t>ử</w:t>
      </w:r>
      <w:r w:rsidRPr="00E43C01">
        <w:rPr>
          <w:spacing w:val="30"/>
        </w:rPr>
        <w:t xml:space="preserve"> </w:t>
      </w:r>
      <w:r w:rsidRPr="00E43C01">
        <w:t>dụng</w:t>
      </w:r>
      <w:r w:rsidRPr="00E43C01">
        <w:rPr>
          <w:spacing w:val="25"/>
        </w:rPr>
        <w:t xml:space="preserve"> </w:t>
      </w:r>
      <w:r w:rsidRPr="00E43C01">
        <w:rPr>
          <w:spacing w:val="1"/>
        </w:rPr>
        <w:t>cá</w:t>
      </w:r>
      <w:r w:rsidRPr="00E43C01">
        <w:t>c</w:t>
      </w:r>
      <w:r w:rsidRPr="00E43C01">
        <w:rPr>
          <w:spacing w:val="33"/>
        </w:rPr>
        <w:t xml:space="preserve"> </w:t>
      </w:r>
      <w:r w:rsidRPr="00E43C01">
        <w:t>ph</w:t>
      </w:r>
      <w:r w:rsidRPr="00E43C01">
        <w:rPr>
          <w:spacing w:val="-2"/>
        </w:rPr>
        <w:t>ư</w:t>
      </w:r>
      <w:r w:rsidRPr="00E43C01">
        <w:rPr>
          <w:spacing w:val="6"/>
        </w:rPr>
        <w:t>ơ</w:t>
      </w:r>
      <w:r w:rsidRPr="00E43C01">
        <w:rPr>
          <w:spacing w:val="5"/>
        </w:rPr>
        <w:t>n</w:t>
      </w:r>
      <w:r w:rsidRPr="00E43C01">
        <w:t xml:space="preserve">g </w:t>
      </w:r>
      <w:r w:rsidRPr="00E43C01">
        <w:rPr>
          <w:spacing w:val="-1"/>
        </w:rPr>
        <w:t>t</w:t>
      </w:r>
      <w:r w:rsidRPr="00E43C01">
        <w:rPr>
          <w:spacing w:val="-6"/>
        </w:rPr>
        <w:t>i</w:t>
      </w:r>
      <w:r w:rsidRPr="00E43C01">
        <w:rPr>
          <w:spacing w:val="6"/>
        </w:rPr>
        <w:t>ệ</w:t>
      </w:r>
      <w:r w:rsidRPr="00E43C01">
        <w:t>n</w:t>
      </w:r>
      <w:r w:rsidRPr="00E43C01">
        <w:rPr>
          <w:spacing w:val="-7"/>
        </w:rPr>
        <w:t xml:space="preserve"> </w:t>
      </w:r>
      <w:r w:rsidRPr="00E43C01">
        <w:rPr>
          <w:spacing w:val="4"/>
        </w:rPr>
        <w:t>t</w:t>
      </w:r>
      <w:r w:rsidRPr="00E43C01">
        <w:rPr>
          <w:spacing w:val="-1"/>
        </w:rPr>
        <w:t>r</w:t>
      </w:r>
      <w:r w:rsidRPr="00E43C01">
        <w:rPr>
          <w:spacing w:val="-2"/>
        </w:rPr>
        <w:t>ự</w:t>
      </w:r>
      <w:r w:rsidRPr="00E43C01">
        <w:t>c</w:t>
      </w:r>
      <w:r w:rsidRPr="00E43C01">
        <w:rPr>
          <w:spacing w:val="-1"/>
        </w:rPr>
        <w:t xml:space="preserve"> </w:t>
      </w:r>
      <w:r w:rsidRPr="00E43C01">
        <w:rPr>
          <w:spacing w:val="5"/>
        </w:rPr>
        <w:t>q</w:t>
      </w:r>
      <w:r w:rsidRPr="00E43C01">
        <w:rPr>
          <w:spacing w:val="-5"/>
        </w:rPr>
        <w:t>u</w:t>
      </w:r>
      <w:r w:rsidRPr="00E43C01">
        <w:rPr>
          <w:spacing w:val="6"/>
        </w:rPr>
        <w:t>a</w:t>
      </w:r>
      <w:r w:rsidRPr="00E43C01">
        <w:t>n</w:t>
      </w:r>
      <w:r w:rsidRPr="00E43C01">
        <w:rPr>
          <w:spacing w:val="-8"/>
        </w:rPr>
        <w:t xml:space="preserve"> </w:t>
      </w:r>
      <w:r w:rsidRPr="00E43C01">
        <w:rPr>
          <w:spacing w:val="5"/>
        </w:rPr>
        <w:t>p</w:t>
      </w:r>
      <w:r w:rsidRPr="00E43C01">
        <w:rPr>
          <w:spacing w:val="3"/>
        </w:rPr>
        <w:t>h</w:t>
      </w:r>
      <w:r w:rsidRPr="00E43C01">
        <w:rPr>
          <w:spacing w:val="-7"/>
        </w:rPr>
        <w:t>ụ</w:t>
      </w:r>
      <w:r w:rsidRPr="00E43C01">
        <w:t>c</w:t>
      </w:r>
      <w:r w:rsidRPr="00E43C01">
        <w:rPr>
          <w:spacing w:val="3"/>
        </w:rPr>
        <w:t xml:space="preserve"> v</w:t>
      </w:r>
      <w:r w:rsidRPr="00E43C01">
        <w:t>ụ</w:t>
      </w:r>
      <w:r w:rsidRPr="00E43C01">
        <w:rPr>
          <w:spacing w:val="-8"/>
        </w:rPr>
        <w:t xml:space="preserve"> </w:t>
      </w:r>
      <w:r w:rsidRPr="00E43C01">
        <w:rPr>
          <w:spacing w:val="6"/>
        </w:rPr>
        <w:t>c</w:t>
      </w:r>
      <w:r w:rsidRPr="00E43C01">
        <w:rPr>
          <w:spacing w:val="-5"/>
        </w:rPr>
        <w:t>h</w:t>
      </w:r>
      <w:r w:rsidRPr="00E43C01">
        <w:t>o</w:t>
      </w:r>
      <w:r w:rsidRPr="00E43C01">
        <w:rPr>
          <w:spacing w:val="3"/>
        </w:rPr>
        <w:t xml:space="preserve"> v</w:t>
      </w:r>
      <w:r w:rsidRPr="00E43C01">
        <w:rPr>
          <w:spacing w:val="-8"/>
        </w:rPr>
        <w:t>i</w:t>
      </w:r>
      <w:r w:rsidRPr="00E43C01">
        <w:rPr>
          <w:spacing w:val="1"/>
        </w:rPr>
        <w:t>ệ</w:t>
      </w:r>
      <w:r w:rsidRPr="00E43C01">
        <w:t>c</w:t>
      </w:r>
      <w:r w:rsidRPr="00E43C01">
        <w:rPr>
          <w:spacing w:val="-2"/>
        </w:rPr>
        <w:t xml:space="preserve"> </w:t>
      </w:r>
      <w:r w:rsidRPr="00E43C01">
        <w:rPr>
          <w:spacing w:val="-1"/>
        </w:rPr>
        <w:t>t</w:t>
      </w:r>
      <w:r w:rsidRPr="00E43C01">
        <w:rPr>
          <w:spacing w:val="-5"/>
        </w:rPr>
        <w:t>i</w:t>
      </w:r>
      <w:r w:rsidRPr="00E43C01">
        <w:rPr>
          <w:spacing w:val="6"/>
        </w:rPr>
        <w:t>ế</w:t>
      </w:r>
      <w:r w:rsidRPr="00E43C01">
        <w:t>p</w:t>
      </w:r>
      <w:r w:rsidRPr="00E43C01">
        <w:rPr>
          <w:spacing w:val="-2"/>
        </w:rPr>
        <w:t xml:space="preserve"> </w:t>
      </w:r>
      <w:r w:rsidRPr="00E43C01">
        <w:rPr>
          <w:spacing w:val="-1"/>
        </w:rPr>
        <w:t>t</w:t>
      </w:r>
      <w:r w:rsidRPr="00E43C01">
        <w:rPr>
          <w:spacing w:val="3"/>
        </w:rPr>
        <w:t>h</w:t>
      </w:r>
      <w:r w:rsidRPr="00E43C01">
        <w:t>u</w:t>
      </w:r>
      <w:r w:rsidRPr="00E43C01">
        <w:rPr>
          <w:spacing w:val="-9"/>
        </w:rPr>
        <w:t xml:space="preserve"> </w:t>
      </w:r>
      <w:r w:rsidRPr="00E43C01">
        <w:rPr>
          <w:spacing w:val="4"/>
        </w:rPr>
        <w:t>t</w:t>
      </w:r>
      <w:r w:rsidRPr="00E43C01">
        <w:rPr>
          <w:spacing w:val="3"/>
        </w:rPr>
        <w:t>r</w:t>
      </w:r>
      <w:r w:rsidRPr="00E43C01">
        <w:t>i</w:t>
      </w:r>
      <w:r w:rsidRPr="00E43C01">
        <w:rPr>
          <w:spacing w:val="-5"/>
        </w:rPr>
        <w:t xml:space="preserve"> </w:t>
      </w:r>
      <w:r w:rsidRPr="00E43C01">
        <w:rPr>
          <w:spacing w:val="4"/>
        </w:rPr>
        <w:t>t</w:t>
      </w:r>
      <w:r w:rsidRPr="00E43C01">
        <w:rPr>
          <w:spacing w:val="3"/>
        </w:rPr>
        <w:t>h</w:t>
      </w:r>
      <w:r w:rsidRPr="00E43C01">
        <w:rPr>
          <w:spacing w:val="-5"/>
        </w:rPr>
        <w:t>ứ</w:t>
      </w:r>
      <w:r w:rsidRPr="00E43C01">
        <w:rPr>
          <w:spacing w:val="1"/>
        </w:rPr>
        <w:t>c</w:t>
      </w:r>
      <w:r w:rsidRPr="00E43C01">
        <w:t xml:space="preserve">. </w:t>
      </w:r>
      <w:r w:rsidRPr="00E43C01">
        <w:rPr>
          <w:spacing w:val="6"/>
        </w:rPr>
        <w:t>C</w:t>
      </w:r>
      <w:r w:rsidRPr="00E43C01">
        <w:rPr>
          <w:spacing w:val="-10"/>
        </w:rPr>
        <w:t>h</w:t>
      </w:r>
      <w:r w:rsidRPr="00E43C01">
        <w:rPr>
          <w:spacing w:val="1"/>
        </w:rPr>
        <w:t>ấ</w:t>
      </w:r>
      <w:r w:rsidRPr="00E43C01">
        <w:t>t</w:t>
      </w:r>
      <w:r w:rsidRPr="00E43C01">
        <w:rPr>
          <w:spacing w:val="20"/>
        </w:rPr>
        <w:t xml:space="preserve"> </w:t>
      </w:r>
      <w:r w:rsidRPr="00E43C01">
        <w:rPr>
          <w:spacing w:val="-1"/>
        </w:rPr>
        <w:t>l</w:t>
      </w:r>
      <w:r w:rsidRPr="00E43C01">
        <w:rPr>
          <w:spacing w:val="-2"/>
        </w:rPr>
        <w:t>ư</w:t>
      </w:r>
      <w:r w:rsidRPr="00E43C01">
        <w:rPr>
          <w:spacing w:val="6"/>
        </w:rPr>
        <w:t>ợ</w:t>
      </w:r>
      <w:r w:rsidRPr="00E43C01">
        <w:t>ng</w:t>
      </w:r>
      <w:r w:rsidRPr="00E43C01">
        <w:rPr>
          <w:spacing w:val="14"/>
        </w:rPr>
        <w:t xml:space="preserve"> </w:t>
      </w:r>
      <w:r w:rsidRPr="00E43C01">
        <w:t>học</w:t>
      </w:r>
      <w:r w:rsidRPr="00E43C01">
        <w:rPr>
          <w:spacing w:val="18"/>
        </w:rPr>
        <w:t xml:space="preserve"> </w:t>
      </w:r>
      <w:r w:rsidRPr="00E43C01">
        <w:rPr>
          <w:spacing w:val="-1"/>
        </w:rPr>
        <w:t>t</w:t>
      </w:r>
      <w:r w:rsidRPr="00E43C01">
        <w:rPr>
          <w:spacing w:val="1"/>
        </w:rPr>
        <w:t>ậ</w:t>
      </w:r>
      <w:r w:rsidRPr="00E43C01">
        <w:t>p</w:t>
      </w:r>
      <w:r w:rsidRPr="00E43C01">
        <w:rPr>
          <w:spacing w:val="18"/>
        </w:rPr>
        <w:t xml:space="preserve"> </w:t>
      </w:r>
      <w:r w:rsidRPr="00E43C01">
        <w:rPr>
          <w:spacing w:val="6"/>
        </w:rPr>
        <w:t>c</w:t>
      </w:r>
      <w:r w:rsidRPr="00E43C01">
        <w:rPr>
          <w:spacing w:val="-5"/>
        </w:rPr>
        <w:t>ủ</w:t>
      </w:r>
      <w:r w:rsidRPr="00E43C01">
        <w:t>a</w:t>
      </w:r>
      <w:r w:rsidRPr="00E43C01">
        <w:rPr>
          <w:spacing w:val="28"/>
        </w:rPr>
        <w:t xml:space="preserve"> </w:t>
      </w:r>
      <w:r w:rsidRPr="00E43C01">
        <w:rPr>
          <w:spacing w:val="-5"/>
        </w:rPr>
        <w:t>h</w:t>
      </w:r>
      <w:r w:rsidRPr="00E43C01">
        <w:t>ọc</w:t>
      </w:r>
      <w:r w:rsidRPr="00E43C01">
        <w:rPr>
          <w:spacing w:val="18"/>
        </w:rPr>
        <w:t xml:space="preserve"> </w:t>
      </w:r>
      <w:r w:rsidRPr="00E43C01">
        <w:rPr>
          <w:spacing w:val="7"/>
        </w:rPr>
        <w:t>s</w:t>
      </w:r>
      <w:r w:rsidRPr="00E43C01">
        <w:rPr>
          <w:spacing w:val="-1"/>
        </w:rPr>
        <w:t>i</w:t>
      </w:r>
      <w:r w:rsidRPr="00E43C01">
        <w:t>nh</w:t>
      </w:r>
      <w:r w:rsidRPr="00E43C01">
        <w:rPr>
          <w:spacing w:val="21"/>
        </w:rPr>
        <w:t xml:space="preserve"> </w:t>
      </w:r>
      <w:r w:rsidRPr="00E43C01">
        <w:t>n</w:t>
      </w:r>
      <w:r w:rsidRPr="00E43C01">
        <w:rPr>
          <w:spacing w:val="-5"/>
        </w:rPr>
        <w:t>h</w:t>
      </w:r>
      <w:r w:rsidRPr="00E43C01">
        <w:rPr>
          <w:spacing w:val="9"/>
        </w:rPr>
        <w:t>ó</w:t>
      </w:r>
      <w:r w:rsidRPr="00E43C01">
        <w:t>m</w:t>
      </w:r>
      <w:r w:rsidRPr="00E43C01">
        <w:rPr>
          <w:spacing w:val="10"/>
        </w:rPr>
        <w:t xml:space="preserve"> </w:t>
      </w:r>
      <w:r w:rsidRPr="00E43C01">
        <w:rPr>
          <w:spacing w:val="4"/>
        </w:rPr>
        <w:t>t</w:t>
      </w:r>
      <w:r w:rsidRPr="00E43C01">
        <w:t>h</w:t>
      </w:r>
      <w:r w:rsidRPr="00E43C01">
        <w:rPr>
          <w:spacing w:val="-2"/>
        </w:rPr>
        <w:t>ự</w:t>
      </w:r>
      <w:r w:rsidRPr="00E43C01">
        <w:t>c</w:t>
      </w:r>
      <w:r w:rsidRPr="00E43C01">
        <w:rPr>
          <w:spacing w:val="22"/>
        </w:rPr>
        <w:t xml:space="preserve"> </w:t>
      </w:r>
      <w:r w:rsidRPr="00E43C01">
        <w:t>ngh</w:t>
      </w:r>
      <w:r w:rsidRPr="00E43C01">
        <w:rPr>
          <w:spacing w:val="-1"/>
        </w:rPr>
        <w:t>i</w:t>
      </w:r>
      <w:r w:rsidRPr="00E43C01">
        <w:rPr>
          <w:spacing w:val="6"/>
        </w:rPr>
        <w:t>ệ</w:t>
      </w:r>
      <w:r w:rsidRPr="00E43C01">
        <w:t>m</w:t>
      </w:r>
      <w:r w:rsidRPr="00E43C01">
        <w:rPr>
          <w:spacing w:val="8"/>
        </w:rPr>
        <w:t xml:space="preserve"> </w:t>
      </w:r>
      <w:r w:rsidRPr="00E43C01">
        <w:rPr>
          <w:spacing w:val="1"/>
        </w:rPr>
        <w:t>ca</w:t>
      </w:r>
      <w:r w:rsidRPr="00E43C01">
        <w:t>o</w:t>
      </w:r>
      <w:r w:rsidRPr="00E43C01">
        <w:rPr>
          <w:spacing w:val="22"/>
        </w:rPr>
        <w:t xml:space="preserve"> </w:t>
      </w:r>
      <w:r w:rsidRPr="00E43C01">
        <w:rPr>
          <w:spacing w:val="-5"/>
        </w:rPr>
        <w:t>h</w:t>
      </w:r>
      <w:r w:rsidRPr="00E43C01">
        <w:rPr>
          <w:spacing w:val="6"/>
        </w:rPr>
        <w:t>ơ</w:t>
      </w:r>
      <w:r w:rsidRPr="00E43C01">
        <w:t>n</w:t>
      </w:r>
      <w:r w:rsidRPr="00E43C01">
        <w:rPr>
          <w:spacing w:val="22"/>
        </w:rPr>
        <w:t xml:space="preserve"> </w:t>
      </w:r>
      <w:r w:rsidRPr="00E43C01">
        <w:t>nh</w:t>
      </w:r>
      <w:r w:rsidRPr="00E43C01">
        <w:rPr>
          <w:spacing w:val="14"/>
        </w:rPr>
        <w:t>ó</w:t>
      </w:r>
      <w:r w:rsidRPr="00E43C01">
        <w:t>m đ</w:t>
      </w:r>
      <w:r w:rsidRPr="00E43C01">
        <w:rPr>
          <w:spacing w:val="5"/>
        </w:rPr>
        <w:t>ố</w:t>
      </w:r>
      <w:r w:rsidRPr="00E43C01">
        <w:t>i</w:t>
      </w:r>
      <w:r w:rsidRPr="00E43C01">
        <w:rPr>
          <w:spacing w:val="-7"/>
        </w:rPr>
        <w:t xml:space="preserve"> </w:t>
      </w:r>
      <w:r w:rsidRPr="00E43C01">
        <w:rPr>
          <w:spacing w:val="1"/>
        </w:rPr>
        <w:t>c</w:t>
      </w:r>
      <w:r w:rsidRPr="00E43C01">
        <w:t>h</w:t>
      </w:r>
      <w:r w:rsidRPr="00E43C01">
        <w:rPr>
          <w:spacing w:val="3"/>
        </w:rPr>
        <w:t>ứ</w:t>
      </w:r>
      <w:r w:rsidRPr="00E43C01">
        <w:t>ng.</w:t>
      </w:r>
      <w:r w:rsidR="004459AD" w:rsidRPr="00E43C01">
        <w:t xml:space="preserve"> </w:t>
      </w:r>
      <w:bookmarkStart w:id="11" w:name="_Toc381590910"/>
      <w:bookmarkStart w:id="12" w:name="_Toc381591128"/>
    </w:p>
    <w:p w:rsidR="003D2A15" w:rsidRPr="00E43C01" w:rsidRDefault="003D2A15" w:rsidP="003D2A15">
      <w:pPr>
        <w:pStyle w:val="NoSpacing"/>
        <w:jc w:val="both"/>
        <w:rPr>
          <w:b/>
        </w:rPr>
      </w:pPr>
      <w:r w:rsidRPr="00E43C01">
        <w:rPr>
          <w:b/>
          <w:lang w:val="vi-VN"/>
        </w:rPr>
        <w:t>11. Danh sách những tổ chức/cá nhân đã tham gia áp dụng thử :</w:t>
      </w:r>
    </w:p>
    <w:p w:rsidR="003D2A15" w:rsidRPr="00E43C01" w:rsidRDefault="003D2A15" w:rsidP="003D2A15">
      <w:pPr>
        <w:pStyle w:val="NoSpacing"/>
        <w:jc w:val="both"/>
        <w:rPr>
          <w:b/>
          <w:lang w:val="vi-VN"/>
        </w:rPr>
      </w:pPr>
      <w:r w:rsidRPr="00E43C01">
        <w:rPr>
          <w:b/>
          <w:lang w:val="vi-VN"/>
        </w:rPr>
        <w:t>11. Danh sách những tổ chức/cá nhân đã tham gia áp dụng thử :</w:t>
      </w:r>
    </w:p>
    <w:tbl>
      <w:tblPr>
        <w:tblW w:w="9720" w:type="dxa"/>
        <w:tblInd w:w="2" w:type="dxa"/>
        <w:tblCellMar>
          <w:left w:w="0" w:type="dxa"/>
          <w:right w:w="0" w:type="dxa"/>
        </w:tblCellMar>
        <w:tblLook w:val="0000" w:firstRow="0" w:lastRow="0" w:firstColumn="0" w:lastColumn="0" w:noHBand="0" w:noVBand="0"/>
      </w:tblPr>
      <w:tblGrid>
        <w:gridCol w:w="634"/>
        <w:gridCol w:w="1933"/>
        <w:gridCol w:w="3362"/>
        <w:gridCol w:w="3791"/>
      </w:tblGrid>
      <w:tr w:rsidR="003D2A15" w:rsidRPr="00E43C01" w:rsidTr="00F75C87">
        <w:trPr>
          <w:trHeight w:val="20"/>
        </w:trPr>
        <w:tc>
          <w:tcPr>
            <w:tcW w:w="63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Số TT</w:t>
            </w:r>
          </w:p>
        </w:tc>
        <w:tc>
          <w:tcPr>
            <w:tcW w:w="1933"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rPr>
                <w:lang w:val="pt-BR"/>
              </w:rPr>
            </w:pPr>
            <w:r w:rsidRPr="00E43C01">
              <w:rPr>
                <w:lang w:val="pt-BR"/>
              </w:rPr>
              <w:t>Tên tổ chức/cá nhân</w:t>
            </w:r>
          </w:p>
        </w:tc>
        <w:tc>
          <w:tcPr>
            <w:tcW w:w="3362"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Địa chỉ</w:t>
            </w:r>
          </w:p>
        </w:tc>
        <w:tc>
          <w:tcPr>
            <w:tcW w:w="3791"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Phạm vi/Lĩnh vực</w:t>
            </w:r>
          </w:p>
          <w:p w:rsidR="003D2A15" w:rsidRPr="00E43C01" w:rsidRDefault="003D2A15" w:rsidP="00F75C87">
            <w:pPr>
              <w:pStyle w:val="NoSpacing"/>
              <w:jc w:val="center"/>
            </w:pPr>
            <w:r w:rsidRPr="00E43C01">
              <w:t>áp dụng sáng kiến</w:t>
            </w:r>
          </w:p>
        </w:tc>
      </w:tr>
      <w:tr w:rsidR="003D2A15" w:rsidRPr="00E43C01" w:rsidTr="00F75C87">
        <w:trPr>
          <w:trHeight w:val="20"/>
        </w:trPr>
        <w:tc>
          <w:tcPr>
            <w:tcW w:w="634" w:type="dxa"/>
            <w:tcBorders>
              <w:top w:val="nil"/>
              <w:left w:val="single" w:sz="8" w:space="0" w:color="auto"/>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1</w:t>
            </w:r>
          </w:p>
        </w:tc>
        <w:tc>
          <w:tcPr>
            <w:tcW w:w="1933" w:type="dxa"/>
            <w:tcBorders>
              <w:top w:val="nil"/>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both"/>
            </w:pPr>
            <w:r w:rsidRPr="00E43C01">
              <w:t>Lớp11a3,11a6</w:t>
            </w:r>
          </w:p>
        </w:tc>
        <w:tc>
          <w:tcPr>
            <w:tcW w:w="3362" w:type="dxa"/>
            <w:tcBorders>
              <w:top w:val="nil"/>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both"/>
            </w:pPr>
            <w:r w:rsidRPr="00E43C01">
              <w:t>Trường THPT Ngô Gia Tự</w:t>
            </w:r>
          </w:p>
        </w:tc>
        <w:tc>
          <w:tcPr>
            <w:tcW w:w="3791" w:type="dxa"/>
            <w:tcBorders>
              <w:top w:val="nil"/>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both"/>
            </w:pPr>
            <w:r w:rsidRPr="00E43C01">
              <w:t xml:space="preserve">          Địa lí lớp 11</w:t>
            </w:r>
          </w:p>
        </w:tc>
      </w:tr>
    </w:tbl>
    <w:p w:rsidR="003D2A15" w:rsidRPr="00E43C01" w:rsidRDefault="003D2A15" w:rsidP="003D2A15">
      <w:pPr>
        <w:spacing w:before="60" w:after="60" w:line="340" w:lineRule="exact"/>
        <w:jc w:val="center"/>
        <w:rPr>
          <w:rStyle w:val="Strong"/>
          <w:b w:val="0"/>
          <w:bCs w:val="0"/>
          <w:sz w:val="28"/>
          <w:szCs w:val="28"/>
        </w:rPr>
      </w:pPr>
      <w:r w:rsidRPr="00E43C01">
        <w:rPr>
          <w:rStyle w:val="Strong"/>
          <w:sz w:val="28"/>
          <w:szCs w:val="28"/>
        </w:rPr>
        <w:t>------------------------------------------------------------</w:t>
      </w:r>
      <w:r w:rsidRPr="00E43C01">
        <w:rPr>
          <w:b/>
          <w:bCs/>
          <w:sz w:val="28"/>
          <w:szCs w:val="28"/>
        </w:rPr>
        <w:br w:type="textWrapping" w:clear="all"/>
      </w:r>
    </w:p>
    <w:tbl>
      <w:tblPr>
        <w:tblW w:w="9540" w:type="dxa"/>
        <w:tblInd w:w="108" w:type="dxa"/>
        <w:tblLook w:val="01E0" w:firstRow="1" w:lastRow="1" w:firstColumn="1" w:lastColumn="1" w:noHBand="0" w:noVBand="0"/>
      </w:tblPr>
      <w:tblGrid>
        <w:gridCol w:w="4500"/>
        <w:gridCol w:w="5040"/>
      </w:tblGrid>
      <w:tr w:rsidR="003D2A15" w:rsidRPr="00E43C01" w:rsidTr="00F75C87">
        <w:tc>
          <w:tcPr>
            <w:tcW w:w="4500" w:type="dxa"/>
            <w:shd w:val="clear" w:color="auto" w:fill="auto"/>
          </w:tcPr>
          <w:p w:rsidR="003D2A15" w:rsidRPr="00E43C01" w:rsidRDefault="003D2A15" w:rsidP="00F75C87">
            <w:pPr>
              <w:rPr>
                <w:i/>
                <w:sz w:val="28"/>
                <w:szCs w:val="28"/>
              </w:rPr>
            </w:pPr>
            <w:r w:rsidRPr="00E43C01">
              <w:rPr>
                <w:i/>
                <w:sz w:val="28"/>
                <w:szCs w:val="28"/>
              </w:rPr>
              <w:t>Lập Thạch, ngày.....tháng......năm......</w:t>
            </w:r>
          </w:p>
          <w:p w:rsidR="003D2A15" w:rsidRPr="00E43C01" w:rsidRDefault="003D2A15" w:rsidP="00F75C87">
            <w:pPr>
              <w:jc w:val="center"/>
              <w:rPr>
                <w:sz w:val="28"/>
                <w:szCs w:val="28"/>
              </w:rPr>
            </w:pPr>
            <w:r w:rsidRPr="00E43C01">
              <w:rPr>
                <w:sz w:val="28"/>
                <w:szCs w:val="28"/>
              </w:rPr>
              <w:t>Thủ trưởng đơn vị</w:t>
            </w:r>
          </w:p>
          <w:p w:rsidR="003D2A15" w:rsidRPr="00E43C01" w:rsidRDefault="003D2A15" w:rsidP="00F75C87">
            <w:pPr>
              <w:jc w:val="center"/>
              <w:rPr>
                <w:sz w:val="28"/>
                <w:szCs w:val="28"/>
              </w:rPr>
            </w:pPr>
          </w:p>
        </w:tc>
        <w:tc>
          <w:tcPr>
            <w:tcW w:w="5040" w:type="dxa"/>
            <w:shd w:val="clear" w:color="auto" w:fill="auto"/>
          </w:tcPr>
          <w:p w:rsidR="003D2A15" w:rsidRPr="00E43C01" w:rsidRDefault="003D2A15" w:rsidP="00F75C87">
            <w:pPr>
              <w:rPr>
                <w:i/>
                <w:sz w:val="28"/>
                <w:szCs w:val="28"/>
              </w:rPr>
            </w:pPr>
            <w:r w:rsidRPr="00E43C01">
              <w:rPr>
                <w:i/>
                <w:sz w:val="28"/>
                <w:szCs w:val="28"/>
              </w:rPr>
              <w:t xml:space="preserve">        Lập Thạch, ngày.....tháng......năm......</w:t>
            </w:r>
          </w:p>
          <w:p w:rsidR="003D2A15" w:rsidRPr="00E43C01" w:rsidRDefault="003D2A15" w:rsidP="00F75C87">
            <w:pPr>
              <w:jc w:val="center"/>
              <w:rPr>
                <w:sz w:val="28"/>
                <w:szCs w:val="28"/>
              </w:rPr>
            </w:pPr>
            <w:r w:rsidRPr="00E43C01">
              <w:rPr>
                <w:sz w:val="28"/>
                <w:szCs w:val="28"/>
              </w:rPr>
              <w:t>Tác giả sáng kiến</w:t>
            </w:r>
          </w:p>
          <w:p w:rsidR="003D2A15" w:rsidRPr="00E43C01" w:rsidRDefault="003D2A15" w:rsidP="00F75C87">
            <w:pPr>
              <w:jc w:val="center"/>
              <w:rPr>
                <w:sz w:val="28"/>
                <w:szCs w:val="28"/>
              </w:rPr>
            </w:pPr>
          </w:p>
          <w:p w:rsidR="003D2A15" w:rsidRPr="00E43C01" w:rsidRDefault="003D2A15" w:rsidP="00F75C87">
            <w:pPr>
              <w:jc w:val="center"/>
              <w:rPr>
                <w:sz w:val="28"/>
                <w:szCs w:val="28"/>
              </w:rPr>
            </w:pPr>
          </w:p>
          <w:p w:rsidR="003D2A15" w:rsidRPr="00E43C01" w:rsidRDefault="003D2A15" w:rsidP="00F75C87">
            <w:pPr>
              <w:jc w:val="center"/>
              <w:rPr>
                <w:sz w:val="28"/>
                <w:szCs w:val="28"/>
              </w:rPr>
            </w:pPr>
          </w:p>
          <w:p w:rsidR="003D2A15" w:rsidRPr="00E43C01" w:rsidRDefault="00793FA5" w:rsidP="00F75C87">
            <w:pPr>
              <w:jc w:val="center"/>
              <w:rPr>
                <w:sz w:val="28"/>
                <w:szCs w:val="28"/>
              </w:rPr>
            </w:pPr>
            <w:r>
              <w:rPr>
                <w:sz w:val="28"/>
                <w:szCs w:val="28"/>
              </w:rPr>
              <w:t>Trần Thị Khánh Ly</w:t>
            </w:r>
          </w:p>
          <w:p w:rsidR="003D2A15" w:rsidRPr="00E43C01" w:rsidRDefault="003D2A15" w:rsidP="003D2A15">
            <w:pPr>
              <w:rPr>
                <w:b/>
                <w:sz w:val="28"/>
                <w:szCs w:val="28"/>
              </w:rPr>
            </w:pPr>
          </w:p>
        </w:tc>
      </w:tr>
    </w:tbl>
    <w:p w:rsidR="004459AD" w:rsidRDefault="004459AD"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Pr="00E43C01" w:rsidRDefault="00BB4B8A" w:rsidP="004459AD">
      <w:pPr>
        <w:spacing w:before="80" w:line="288" w:lineRule="auto"/>
        <w:ind w:firstLine="720"/>
        <w:jc w:val="both"/>
        <w:rPr>
          <w:sz w:val="28"/>
          <w:szCs w:val="28"/>
        </w:rPr>
      </w:pPr>
    </w:p>
    <w:bookmarkEnd w:id="11"/>
    <w:bookmarkEnd w:id="12"/>
    <w:p w:rsidR="002E61D5" w:rsidRPr="00E43C01" w:rsidRDefault="00BB4B8A" w:rsidP="00BB4B8A">
      <w:pPr>
        <w:spacing w:line="360" w:lineRule="auto"/>
        <w:rPr>
          <w:b/>
          <w:sz w:val="28"/>
          <w:szCs w:val="28"/>
          <w:lang w:val="nl-NL"/>
        </w:rPr>
      </w:pPr>
      <w:r>
        <w:rPr>
          <w:sz w:val="28"/>
          <w:szCs w:val="28"/>
        </w:rPr>
        <w:t xml:space="preserve">                                  </w:t>
      </w:r>
      <w:r w:rsidR="002E61D5" w:rsidRPr="00E43C01">
        <w:rPr>
          <w:b/>
          <w:sz w:val="28"/>
          <w:szCs w:val="28"/>
          <w:lang w:val="nl-NL"/>
        </w:rPr>
        <w:t xml:space="preserve"> TÀI LIỆU THAM KHẢO</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1. Nguyễn Hải Châu, Phạm Thị Sen, Nguyễn Đức Vũ (2007), </w:t>
      </w:r>
      <w:r w:rsidRPr="00E43C01">
        <w:rPr>
          <w:i/>
          <w:sz w:val="28"/>
          <w:szCs w:val="28"/>
          <w:lang w:val="nl-NL"/>
        </w:rPr>
        <w:t>Những vấn đề chung về đổi mới giáo dục trung học phổ thông môn Địa lí</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rPr>
      </w:pPr>
      <w:r w:rsidRPr="00E43C01">
        <w:rPr>
          <w:sz w:val="28"/>
          <w:szCs w:val="28"/>
        </w:rPr>
        <w:t xml:space="preserve">2. Trịnh Thị Huyền (2013), Sáng kiến kinh nghiệm </w:t>
      </w:r>
      <w:r w:rsidRPr="00E43C01">
        <w:rPr>
          <w:i/>
          <w:sz w:val="28"/>
          <w:szCs w:val="28"/>
        </w:rPr>
        <w:t>“Khai thác kiến thức từ tranh ảnh trong sách giáo khoa vận dụng vào dạy học môn Địa lí lớp 11 ở trường THPT Quan Sơn 2”</w:t>
      </w:r>
      <w:r w:rsidRPr="00E43C01">
        <w:rPr>
          <w:sz w:val="28"/>
          <w:szCs w:val="28"/>
        </w:rPr>
        <w:t>, Thanh Hoá.</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3. Nguyễn Thị Minh Phương (Chủ biên) và nnk (2007), </w:t>
      </w:r>
      <w:r w:rsidRPr="00E43C01">
        <w:rPr>
          <w:i/>
          <w:sz w:val="28"/>
          <w:szCs w:val="28"/>
          <w:lang w:val="nl-NL"/>
        </w:rPr>
        <w:t>Tài liệu bồi dưỡng giáo viên thực hiện chương trình, sách giáo khoa lớp 11 môn Địa lí</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4. Phạm Thị Sen (Chủ biên) và nnk (2009), </w:t>
      </w:r>
      <w:r w:rsidRPr="00E43C01">
        <w:rPr>
          <w:i/>
          <w:sz w:val="28"/>
          <w:szCs w:val="28"/>
          <w:lang w:val="nl-NL"/>
        </w:rPr>
        <w:t>Hướng dẫn thực hiện chuẩn kiến thức, kĩ năng môn Địa lí lớp 11</w:t>
      </w:r>
      <w:r w:rsidRPr="00E43C01">
        <w:rPr>
          <w:sz w:val="28"/>
          <w:szCs w:val="28"/>
          <w:lang w:val="nl-NL"/>
        </w:rPr>
        <w:t>, NXB Giáo dục Việt Nam, Hà Nội.</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xml:space="preserve">5. Lê Thông (Tổng chủ biên) và nnk (2007), </w:t>
      </w:r>
      <w:r w:rsidRPr="00E43C01">
        <w:rPr>
          <w:i/>
          <w:sz w:val="28"/>
          <w:szCs w:val="28"/>
          <w:lang w:val="nl-NL"/>
        </w:rPr>
        <w:t>Sách giáo khoa Địa lí 11</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6. Lê Thông (Tổng chủ biên) và nnk (2007), </w:t>
      </w:r>
      <w:r w:rsidRPr="00E43C01">
        <w:rPr>
          <w:i/>
          <w:sz w:val="28"/>
          <w:szCs w:val="28"/>
          <w:lang w:val="nl-NL"/>
        </w:rPr>
        <w:t>Sách giáo viên Địa lí 11</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rPr>
      </w:pPr>
      <w:r w:rsidRPr="00E43C01">
        <w:rPr>
          <w:sz w:val="28"/>
          <w:szCs w:val="28"/>
        </w:rPr>
        <w:t xml:space="preserve">7. Hồ Văn Việt (2012), Sáng kiến kinh nghiệm </w:t>
      </w:r>
      <w:r w:rsidRPr="00E43C01">
        <w:rPr>
          <w:i/>
          <w:sz w:val="28"/>
          <w:szCs w:val="28"/>
        </w:rPr>
        <w:t>“Khai thác hiệu quả kênh hình sách giáo khoa</w:t>
      </w:r>
      <w:r w:rsidRPr="00E43C01">
        <w:rPr>
          <w:rStyle w:val="vbnoidung"/>
          <w:color w:val="000000"/>
          <w:sz w:val="28"/>
          <w:szCs w:val="28"/>
        </w:rPr>
        <w:t xml:space="preserve"> </w:t>
      </w:r>
      <w:r w:rsidRPr="00E43C01">
        <w:rPr>
          <w:i/>
          <w:sz w:val="28"/>
          <w:szCs w:val="28"/>
        </w:rPr>
        <w:t>trong dạy học Địa lí 11 (Ban cơ bản) ở trường THPT Cù Huy Cận”</w:t>
      </w:r>
      <w:r w:rsidRPr="00E43C01">
        <w:rPr>
          <w:sz w:val="28"/>
          <w:szCs w:val="28"/>
        </w:rPr>
        <w:t>, Hà Tĩnh.</w:t>
      </w:r>
    </w:p>
    <w:p w:rsidR="002E61D5" w:rsidRPr="00E43C01" w:rsidRDefault="002E61D5" w:rsidP="002E61D5">
      <w:pPr>
        <w:spacing w:line="360" w:lineRule="auto"/>
        <w:ind w:firstLine="720"/>
        <w:jc w:val="both"/>
        <w:rPr>
          <w:sz w:val="28"/>
          <w:szCs w:val="28"/>
        </w:rPr>
      </w:pPr>
    </w:p>
    <w:p w:rsidR="002E61D5" w:rsidRPr="00E43C01" w:rsidRDefault="002E61D5" w:rsidP="002E61D5">
      <w:pPr>
        <w:spacing w:line="360" w:lineRule="auto"/>
        <w:ind w:firstLine="720"/>
        <w:jc w:val="both"/>
        <w:rPr>
          <w:sz w:val="28"/>
          <w:szCs w:val="28"/>
        </w:rPr>
      </w:pPr>
    </w:p>
    <w:p w:rsidR="002E61D5" w:rsidRPr="00E43C01" w:rsidRDefault="002E61D5" w:rsidP="002E61D5">
      <w:pPr>
        <w:spacing w:before="40" w:line="288" w:lineRule="auto"/>
        <w:outlineLvl w:val="1"/>
        <w:rPr>
          <w:rStyle w:val="Emphasis"/>
          <w:b/>
          <w:i w:val="0"/>
          <w:sz w:val="28"/>
          <w:szCs w:val="28"/>
        </w:rPr>
      </w:pPr>
      <w:r w:rsidRPr="00E43C01">
        <w:rPr>
          <w:sz w:val="28"/>
          <w:szCs w:val="28"/>
        </w:rPr>
        <w:br w:type="page"/>
      </w:r>
    </w:p>
    <w:tbl>
      <w:tblPr>
        <w:tblW w:w="4852" w:type="dxa"/>
        <w:jc w:val="center"/>
        <w:tblInd w:w="1612" w:type="dxa"/>
        <w:tblLook w:val="04A0" w:firstRow="1" w:lastRow="0" w:firstColumn="1" w:lastColumn="0" w:noHBand="0" w:noVBand="1"/>
      </w:tblPr>
      <w:tblGrid>
        <w:gridCol w:w="4852"/>
      </w:tblGrid>
      <w:tr w:rsidR="00BB4B8A" w:rsidRPr="00E43C01" w:rsidTr="00BB4B8A">
        <w:trPr>
          <w:trHeight w:val="536"/>
          <w:jc w:val="center"/>
        </w:trPr>
        <w:tc>
          <w:tcPr>
            <w:tcW w:w="4852" w:type="dxa"/>
          </w:tcPr>
          <w:p w:rsidR="00BB4B8A" w:rsidRPr="00E43C01" w:rsidRDefault="00BB4B8A" w:rsidP="00BB4B8A">
            <w:pPr>
              <w:spacing w:before="120" w:line="360" w:lineRule="exact"/>
              <w:rPr>
                <w:b/>
                <w:sz w:val="28"/>
                <w:szCs w:val="28"/>
                <w:lang w:val="nl-NL"/>
              </w:rPr>
            </w:pPr>
          </w:p>
          <w:p w:rsidR="00BB4B8A" w:rsidRPr="00E43C01" w:rsidRDefault="00BB4B8A" w:rsidP="00B26B87">
            <w:pPr>
              <w:spacing w:before="120" w:line="360" w:lineRule="exact"/>
              <w:jc w:val="center"/>
              <w:rPr>
                <w:b/>
                <w:sz w:val="28"/>
                <w:szCs w:val="28"/>
                <w:lang w:val="nl-NL"/>
              </w:rPr>
            </w:pPr>
          </w:p>
        </w:tc>
      </w:tr>
    </w:tbl>
    <w:p w:rsidR="00177D4C" w:rsidRPr="00BB4B8A" w:rsidRDefault="00177D4C" w:rsidP="00BB4B8A">
      <w:pPr>
        <w:spacing w:before="120" w:line="360" w:lineRule="exact"/>
        <w:rPr>
          <w:rStyle w:val="Emphasis"/>
          <w:i w:val="0"/>
          <w:iCs w:val="0"/>
          <w:sz w:val="28"/>
          <w:szCs w:val="28"/>
          <w:lang w:val="nl-NL"/>
        </w:rPr>
      </w:pPr>
      <w:bookmarkStart w:id="13" w:name="_Toc381590922"/>
      <w:bookmarkStart w:id="14" w:name="_Toc381591140"/>
      <w:r w:rsidRPr="00E43C01">
        <w:rPr>
          <w:rStyle w:val="Emphasis"/>
          <w:b/>
          <w:i w:val="0"/>
          <w:sz w:val="28"/>
          <w:szCs w:val="28"/>
        </w:rPr>
        <w:t>NHẬN XÉT CỦA HỘI ĐỒNG CHẤM SÁNG KIẾN KINH NGHIỆM</w:t>
      </w:r>
      <w:bookmarkEnd w:id="13"/>
      <w:bookmarkEnd w:id="14"/>
      <w:r w:rsidRPr="00E43C01">
        <w:rPr>
          <w:rStyle w:val="Emphasis"/>
          <w:b/>
          <w:i w:val="0"/>
          <w:sz w:val="28"/>
          <w:szCs w:val="28"/>
        </w:rPr>
        <w:t xml:space="preserve"> CẤP CƠ SỞ</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2E61D5" w:rsidRPr="00E43C01" w:rsidRDefault="002E61D5" w:rsidP="002E61D5">
      <w:pPr>
        <w:spacing w:line="360" w:lineRule="auto"/>
        <w:ind w:firstLine="720"/>
        <w:jc w:val="both"/>
        <w:rPr>
          <w:b/>
          <w:sz w:val="28"/>
          <w:szCs w:val="28"/>
        </w:rPr>
      </w:pPr>
    </w:p>
    <w:p w:rsidR="00177D4C" w:rsidRPr="00E43C01" w:rsidRDefault="00177D4C" w:rsidP="002E61D5">
      <w:pPr>
        <w:spacing w:line="360" w:lineRule="auto"/>
        <w:ind w:firstLine="720"/>
        <w:jc w:val="both"/>
        <w:rPr>
          <w:b/>
          <w:sz w:val="28"/>
          <w:szCs w:val="28"/>
        </w:rPr>
      </w:pPr>
      <w:r w:rsidRPr="00E43C01">
        <w:rPr>
          <w:b/>
          <w:sz w:val="28"/>
          <w:szCs w:val="28"/>
        </w:rPr>
        <w:t>XẾP LOẠI: …………………</w:t>
      </w:r>
    </w:p>
    <w:p w:rsidR="00177D4C" w:rsidRPr="00E43C01" w:rsidRDefault="00177D4C" w:rsidP="00177D4C">
      <w:pPr>
        <w:spacing w:line="360" w:lineRule="auto"/>
        <w:ind w:firstLine="720"/>
        <w:jc w:val="center"/>
        <w:rPr>
          <w:sz w:val="28"/>
          <w:szCs w:val="28"/>
        </w:rPr>
      </w:pPr>
      <w:r w:rsidRPr="00E43C01">
        <w:rPr>
          <w:sz w:val="28"/>
          <w:szCs w:val="28"/>
        </w:rPr>
        <w:t>CHỦ TỊCH HỘI ĐỒNG CHẤM</w:t>
      </w:r>
    </w:p>
    <w:p w:rsidR="002E61D5" w:rsidRPr="00E43C01" w:rsidRDefault="002E61D5" w:rsidP="002E61D5">
      <w:pPr>
        <w:spacing w:line="360" w:lineRule="auto"/>
        <w:ind w:firstLine="720"/>
        <w:jc w:val="both"/>
        <w:rPr>
          <w:sz w:val="28"/>
          <w:szCs w:val="28"/>
        </w:rPr>
      </w:pPr>
    </w:p>
    <w:p w:rsidR="002E61D5" w:rsidRPr="00E43C01" w:rsidRDefault="002E61D5" w:rsidP="002E61D5">
      <w:pPr>
        <w:spacing w:after="60"/>
        <w:jc w:val="center"/>
        <w:rPr>
          <w:b/>
          <w:sz w:val="28"/>
          <w:szCs w:val="28"/>
        </w:rPr>
      </w:pPr>
    </w:p>
    <w:p w:rsidR="002E61D5" w:rsidRPr="00E43C01" w:rsidRDefault="002E61D5" w:rsidP="002E61D5">
      <w:pPr>
        <w:spacing w:after="60"/>
        <w:jc w:val="center"/>
        <w:rPr>
          <w:b/>
          <w:sz w:val="28"/>
          <w:szCs w:val="28"/>
        </w:rPr>
      </w:pPr>
    </w:p>
    <w:p w:rsidR="00177D4C" w:rsidRPr="00E43C01" w:rsidRDefault="00177D4C" w:rsidP="00177D4C">
      <w:pPr>
        <w:jc w:val="center"/>
        <w:rPr>
          <w:b/>
          <w:sz w:val="28"/>
          <w:szCs w:val="28"/>
        </w:rPr>
      </w:pPr>
      <w:r w:rsidRPr="00E43C01">
        <w:rPr>
          <w:sz w:val="28"/>
          <w:szCs w:val="28"/>
        </w:rPr>
        <w:br w:type="page"/>
      </w:r>
      <w:r w:rsidRPr="00E43C01">
        <w:rPr>
          <w:b/>
          <w:sz w:val="28"/>
          <w:szCs w:val="28"/>
        </w:rPr>
        <w:lastRenderedPageBreak/>
        <w:t>MỤC LỤC</w:t>
      </w:r>
    </w:p>
    <w:p w:rsidR="00177D4C" w:rsidRPr="00E43C01" w:rsidRDefault="00177D4C" w:rsidP="00177D4C">
      <w:pPr>
        <w:tabs>
          <w:tab w:val="left" w:pos="284"/>
          <w:tab w:val="right" w:pos="9072"/>
        </w:tabs>
        <w:rPr>
          <w:b/>
          <w:sz w:val="28"/>
          <w:szCs w:val="28"/>
        </w:rPr>
      </w:pPr>
      <w:r w:rsidRPr="00E43C01">
        <w:rPr>
          <w:b/>
          <w:sz w:val="28"/>
          <w:szCs w:val="28"/>
        </w:rPr>
        <w:tab/>
      </w:r>
      <w:r w:rsidRPr="00E43C01">
        <w:rPr>
          <w:b/>
          <w:sz w:val="28"/>
          <w:szCs w:val="28"/>
        </w:rPr>
        <w:tab/>
      </w:r>
    </w:p>
    <w:tbl>
      <w:tblPr>
        <w:tblW w:w="9481" w:type="dxa"/>
        <w:tblInd w:w="534" w:type="dxa"/>
        <w:tblLook w:val="04A0" w:firstRow="1" w:lastRow="0" w:firstColumn="1" w:lastColumn="0" w:noHBand="0" w:noVBand="1"/>
      </w:tblPr>
      <w:tblGrid>
        <w:gridCol w:w="8413"/>
        <w:gridCol w:w="1068"/>
      </w:tblGrid>
      <w:tr w:rsidR="004459AD" w:rsidRPr="00E43C01" w:rsidTr="004459AD">
        <w:trPr>
          <w:trHeight w:val="513"/>
        </w:trPr>
        <w:tc>
          <w:tcPr>
            <w:tcW w:w="8413" w:type="dxa"/>
          </w:tcPr>
          <w:p w:rsidR="00177D4C" w:rsidRPr="00E43C01" w:rsidRDefault="00177D4C" w:rsidP="006679B8">
            <w:pPr>
              <w:tabs>
                <w:tab w:val="left" w:pos="284"/>
                <w:tab w:val="right" w:pos="9072"/>
              </w:tabs>
              <w:rPr>
                <w:b/>
                <w:sz w:val="28"/>
                <w:szCs w:val="28"/>
              </w:rPr>
            </w:pPr>
          </w:p>
        </w:tc>
        <w:tc>
          <w:tcPr>
            <w:tcW w:w="1068" w:type="dxa"/>
          </w:tcPr>
          <w:p w:rsidR="00177D4C" w:rsidRPr="00E43C01" w:rsidRDefault="00177D4C" w:rsidP="006679B8">
            <w:pPr>
              <w:tabs>
                <w:tab w:val="left" w:pos="284"/>
                <w:tab w:val="right" w:pos="9072"/>
              </w:tabs>
              <w:rPr>
                <w:b/>
                <w:sz w:val="28"/>
                <w:szCs w:val="28"/>
              </w:rPr>
            </w:pPr>
            <w:r w:rsidRPr="00E43C01">
              <w:rPr>
                <w:b/>
                <w:sz w:val="28"/>
                <w:szCs w:val="28"/>
              </w:rPr>
              <w:t xml:space="preserve">Trang </w:t>
            </w:r>
          </w:p>
        </w:tc>
      </w:tr>
      <w:tr w:rsidR="004459AD" w:rsidRPr="00E43C01" w:rsidTr="004459AD">
        <w:trPr>
          <w:trHeight w:val="532"/>
        </w:trPr>
        <w:tc>
          <w:tcPr>
            <w:tcW w:w="8413" w:type="dxa"/>
          </w:tcPr>
          <w:p w:rsidR="00177D4C" w:rsidRPr="00E43C01" w:rsidRDefault="00177D4C" w:rsidP="006679B8">
            <w:pPr>
              <w:tabs>
                <w:tab w:val="left" w:pos="284"/>
                <w:tab w:val="right" w:pos="9072"/>
              </w:tabs>
              <w:rPr>
                <w:b/>
                <w:sz w:val="28"/>
                <w:szCs w:val="28"/>
              </w:rPr>
            </w:pPr>
          </w:p>
        </w:tc>
        <w:tc>
          <w:tcPr>
            <w:tcW w:w="1068" w:type="dxa"/>
          </w:tcPr>
          <w:p w:rsidR="00177D4C" w:rsidRPr="00E43C01" w:rsidRDefault="00177D4C" w:rsidP="006679B8">
            <w:pPr>
              <w:tabs>
                <w:tab w:val="left" w:pos="284"/>
                <w:tab w:val="right" w:pos="9072"/>
              </w:tabs>
              <w:rPr>
                <w:b/>
                <w:sz w:val="28"/>
                <w:szCs w:val="28"/>
              </w:rPr>
            </w:pPr>
          </w:p>
        </w:tc>
      </w:tr>
      <w:tr w:rsidR="004459AD" w:rsidRPr="008D0E0E" w:rsidTr="004459AD">
        <w:trPr>
          <w:trHeight w:val="532"/>
        </w:trPr>
        <w:tc>
          <w:tcPr>
            <w:tcW w:w="8413" w:type="dxa"/>
          </w:tcPr>
          <w:p w:rsidR="006A1B58" w:rsidRPr="008D0E0E" w:rsidRDefault="006A1B58" w:rsidP="006A1B58">
            <w:pPr>
              <w:spacing w:line="360" w:lineRule="auto"/>
              <w:jc w:val="both"/>
              <w:rPr>
                <w:b/>
                <w:sz w:val="28"/>
                <w:szCs w:val="28"/>
              </w:rPr>
            </w:pPr>
            <w:r w:rsidRPr="008D0E0E">
              <w:rPr>
                <w:b/>
                <w:sz w:val="28"/>
                <w:szCs w:val="28"/>
              </w:rPr>
              <w:t>1.Lời giới thiệu</w:t>
            </w:r>
          </w:p>
          <w:p w:rsidR="006A1B58" w:rsidRDefault="006A1B58" w:rsidP="006A1B58">
            <w:pPr>
              <w:pStyle w:val="NoSpacing"/>
              <w:jc w:val="both"/>
              <w:rPr>
                <w:b/>
                <w:lang w:val="sv-SE"/>
              </w:rPr>
            </w:pPr>
            <w:r w:rsidRPr="008D0E0E">
              <w:rPr>
                <w:b/>
                <w:lang w:val="sv-SE"/>
              </w:rPr>
              <w:t>2. Tên sáng kiến:</w:t>
            </w:r>
          </w:p>
          <w:p w:rsidR="008D0E0E" w:rsidRPr="008D0E0E" w:rsidRDefault="008D0E0E" w:rsidP="006A1B58">
            <w:pPr>
              <w:pStyle w:val="NoSpacing"/>
              <w:jc w:val="both"/>
              <w:rPr>
                <w:b/>
                <w:lang w:val="sv-SE"/>
              </w:rPr>
            </w:pPr>
          </w:p>
          <w:p w:rsidR="008D0E0E" w:rsidRDefault="008D0E0E" w:rsidP="008D0E0E">
            <w:pPr>
              <w:pStyle w:val="NoSpacing"/>
              <w:jc w:val="both"/>
              <w:rPr>
                <w:b/>
                <w:lang w:val="sv-SE"/>
              </w:rPr>
            </w:pPr>
            <w:r w:rsidRPr="008D0E0E">
              <w:rPr>
                <w:b/>
                <w:lang w:val="sv-SE"/>
              </w:rPr>
              <w:t>3. Tác giả sáng kiến:</w:t>
            </w:r>
          </w:p>
          <w:p w:rsidR="008D0E0E" w:rsidRPr="008D0E0E" w:rsidRDefault="008D0E0E" w:rsidP="008D0E0E">
            <w:pPr>
              <w:pStyle w:val="NoSpacing"/>
              <w:jc w:val="both"/>
              <w:rPr>
                <w:b/>
                <w:lang w:val="sv-SE"/>
              </w:rPr>
            </w:pPr>
          </w:p>
          <w:p w:rsidR="008D0E0E" w:rsidRDefault="008D0E0E" w:rsidP="008D0E0E">
            <w:pPr>
              <w:pStyle w:val="NoSpacing"/>
              <w:jc w:val="both"/>
              <w:rPr>
                <w:b/>
              </w:rPr>
            </w:pPr>
            <w:r w:rsidRPr="008D0E0E">
              <w:rPr>
                <w:b/>
              </w:rPr>
              <w:t>4. Chủ đầu tư tạo ra sáng kiến</w:t>
            </w:r>
          </w:p>
          <w:p w:rsidR="008D0E0E" w:rsidRPr="008D0E0E" w:rsidRDefault="008D0E0E" w:rsidP="008D0E0E">
            <w:pPr>
              <w:pStyle w:val="NoSpacing"/>
              <w:jc w:val="both"/>
              <w:rPr>
                <w:b/>
              </w:rPr>
            </w:pPr>
          </w:p>
          <w:p w:rsidR="008D0E0E" w:rsidRDefault="008D0E0E" w:rsidP="008D0E0E">
            <w:pPr>
              <w:pStyle w:val="NoSpacing"/>
              <w:jc w:val="both"/>
              <w:rPr>
                <w:b/>
              </w:rPr>
            </w:pPr>
            <w:r w:rsidRPr="008D0E0E">
              <w:rPr>
                <w:b/>
              </w:rPr>
              <w:t>5. Lĩnh vực áp dụng sáng kiến</w:t>
            </w:r>
          </w:p>
          <w:p w:rsidR="008D0E0E" w:rsidRPr="008D0E0E" w:rsidRDefault="008D0E0E" w:rsidP="008D0E0E">
            <w:pPr>
              <w:pStyle w:val="NoSpacing"/>
              <w:jc w:val="both"/>
              <w:rPr>
                <w:b/>
              </w:rPr>
            </w:pPr>
          </w:p>
          <w:p w:rsidR="008D0E0E" w:rsidRDefault="008D0E0E" w:rsidP="008D0E0E">
            <w:pPr>
              <w:pStyle w:val="NoSpacing"/>
              <w:jc w:val="both"/>
              <w:rPr>
                <w:b/>
              </w:rPr>
            </w:pPr>
            <w:r w:rsidRPr="008D0E0E">
              <w:rPr>
                <w:b/>
              </w:rPr>
              <w:t>6. Ngày sáng kiến được áp dụng lần đầu</w:t>
            </w:r>
          </w:p>
          <w:p w:rsidR="008D0E0E" w:rsidRPr="008D0E0E" w:rsidRDefault="008D0E0E" w:rsidP="008D0E0E">
            <w:pPr>
              <w:pStyle w:val="NoSpacing"/>
              <w:jc w:val="both"/>
            </w:pPr>
          </w:p>
          <w:p w:rsidR="008D0E0E" w:rsidRDefault="008D0E0E" w:rsidP="008D0E0E">
            <w:pPr>
              <w:pStyle w:val="NoSpacing"/>
              <w:jc w:val="both"/>
              <w:rPr>
                <w:b/>
              </w:rPr>
            </w:pPr>
            <w:r w:rsidRPr="008D0E0E">
              <w:rPr>
                <w:b/>
              </w:rPr>
              <w:t>7. Mô tả bản chất của sáng kiến</w:t>
            </w:r>
          </w:p>
          <w:p w:rsidR="008D0E0E" w:rsidRPr="008D0E0E" w:rsidRDefault="008D0E0E" w:rsidP="008D0E0E">
            <w:pPr>
              <w:pStyle w:val="NoSpacing"/>
              <w:jc w:val="both"/>
              <w:rPr>
                <w:b/>
              </w:rPr>
            </w:pPr>
          </w:p>
          <w:p w:rsidR="008D0E0E" w:rsidRDefault="008D0E0E" w:rsidP="008D0E0E">
            <w:pPr>
              <w:pStyle w:val="NoSpacing"/>
              <w:jc w:val="both"/>
              <w:rPr>
                <w:b/>
                <w:lang w:val="nl-NL"/>
              </w:rPr>
            </w:pPr>
            <w:r w:rsidRPr="008D0E0E">
              <w:rPr>
                <w:b/>
                <w:lang w:val="nl-NL"/>
              </w:rPr>
              <w:t>8. Những thông tin cần được bảo mật (nếu có):</w:t>
            </w:r>
          </w:p>
          <w:p w:rsidR="008D0E0E" w:rsidRPr="008D0E0E" w:rsidRDefault="008D0E0E" w:rsidP="008D0E0E">
            <w:pPr>
              <w:pStyle w:val="NoSpacing"/>
              <w:jc w:val="both"/>
              <w:rPr>
                <w:b/>
                <w:lang w:val="nl-NL"/>
              </w:rPr>
            </w:pPr>
          </w:p>
          <w:p w:rsidR="008D0E0E" w:rsidRDefault="008D0E0E" w:rsidP="008D0E0E">
            <w:pPr>
              <w:pStyle w:val="NoSpacing"/>
              <w:jc w:val="both"/>
              <w:rPr>
                <w:b/>
                <w:lang w:val="nl-NL"/>
              </w:rPr>
            </w:pPr>
            <w:r w:rsidRPr="008D0E0E">
              <w:rPr>
                <w:b/>
                <w:lang w:val="nl-NL"/>
              </w:rPr>
              <w:t xml:space="preserve">9. Các điều kiện cần thiết để áp dụng sáng kiến: </w:t>
            </w:r>
          </w:p>
          <w:p w:rsidR="008D0E0E" w:rsidRPr="008D0E0E" w:rsidRDefault="008D0E0E" w:rsidP="008D0E0E">
            <w:pPr>
              <w:pStyle w:val="NoSpacing"/>
              <w:jc w:val="both"/>
              <w:rPr>
                <w:b/>
                <w:lang w:val="nl-NL"/>
              </w:rPr>
            </w:pPr>
          </w:p>
          <w:p w:rsidR="008D0E0E" w:rsidRDefault="008D0E0E" w:rsidP="008D0E0E">
            <w:pPr>
              <w:pStyle w:val="NoSpacing"/>
              <w:jc w:val="both"/>
              <w:rPr>
                <w:b/>
                <w:lang w:val="nl-NL"/>
              </w:rPr>
            </w:pPr>
            <w:r w:rsidRPr="008D0E0E">
              <w:rPr>
                <w:b/>
                <w:lang w:val="nl-NL"/>
              </w:rPr>
              <w:t xml:space="preserve">10. Đánh giá lợi ích thu được tham gia áp dụng sáng kiến kinh </w:t>
            </w:r>
            <w:r w:rsidR="00F02EC6">
              <w:rPr>
                <w:b/>
                <w:lang w:val="nl-NL"/>
              </w:rPr>
              <w:t xml:space="preserve">      </w:t>
            </w:r>
          </w:p>
          <w:p w:rsidR="008D0E0E" w:rsidRDefault="008D0E0E" w:rsidP="008D0E0E">
            <w:pPr>
              <w:pStyle w:val="NoSpacing"/>
              <w:jc w:val="both"/>
              <w:rPr>
                <w:b/>
                <w:lang w:val="nl-NL"/>
              </w:rPr>
            </w:pPr>
            <w:r w:rsidRPr="008D0E0E">
              <w:rPr>
                <w:b/>
                <w:lang w:val="nl-NL"/>
              </w:rPr>
              <w:t>nghiệm</w:t>
            </w:r>
            <w:r w:rsidR="00F02EC6">
              <w:rPr>
                <w:b/>
                <w:lang w:val="nl-NL"/>
              </w:rPr>
              <w:t xml:space="preserve">                                                                                                   </w:t>
            </w:r>
          </w:p>
          <w:p w:rsidR="00F02EC6" w:rsidRPr="008D0E0E" w:rsidRDefault="00F02EC6" w:rsidP="008D0E0E">
            <w:pPr>
              <w:pStyle w:val="NoSpacing"/>
              <w:jc w:val="both"/>
              <w:rPr>
                <w:b/>
                <w:lang w:val="nl-NL"/>
              </w:rPr>
            </w:pPr>
          </w:p>
          <w:p w:rsidR="00177D4C" w:rsidRDefault="008D0E0E" w:rsidP="006679B8">
            <w:pPr>
              <w:tabs>
                <w:tab w:val="left" w:pos="284"/>
                <w:tab w:val="right" w:pos="9072"/>
              </w:tabs>
              <w:rPr>
                <w:b/>
                <w:sz w:val="28"/>
                <w:szCs w:val="28"/>
              </w:rPr>
            </w:pPr>
            <w:r w:rsidRPr="008D0E0E">
              <w:rPr>
                <w:b/>
                <w:sz w:val="28"/>
                <w:szCs w:val="28"/>
                <w:lang w:val="vi-VN"/>
              </w:rPr>
              <w:t>11. Danh sách những tổ chức/cá nhân đã tham gia áp dụng thử</w:t>
            </w:r>
          </w:p>
          <w:p w:rsidR="00F02EC6" w:rsidRDefault="00F02EC6" w:rsidP="006679B8">
            <w:pPr>
              <w:tabs>
                <w:tab w:val="left" w:pos="284"/>
                <w:tab w:val="right" w:pos="9072"/>
              </w:tabs>
              <w:rPr>
                <w:b/>
                <w:sz w:val="28"/>
                <w:szCs w:val="28"/>
              </w:rPr>
            </w:pPr>
          </w:p>
          <w:p w:rsidR="00F02EC6" w:rsidRPr="00F02EC6" w:rsidRDefault="00F02EC6" w:rsidP="006679B8">
            <w:pPr>
              <w:tabs>
                <w:tab w:val="left" w:pos="284"/>
                <w:tab w:val="right" w:pos="9072"/>
              </w:tabs>
              <w:rPr>
                <w:b/>
                <w:sz w:val="28"/>
                <w:szCs w:val="28"/>
              </w:rPr>
            </w:pPr>
          </w:p>
          <w:p w:rsidR="00F02EC6" w:rsidRPr="00F02EC6" w:rsidRDefault="00F02EC6" w:rsidP="006679B8">
            <w:pPr>
              <w:tabs>
                <w:tab w:val="left" w:pos="284"/>
                <w:tab w:val="right" w:pos="9072"/>
              </w:tabs>
              <w:rPr>
                <w:sz w:val="28"/>
                <w:szCs w:val="28"/>
              </w:rPr>
            </w:pPr>
          </w:p>
        </w:tc>
        <w:tc>
          <w:tcPr>
            <w:tcW w:w="1068" w:type="dxa"/>
          </w:tcPr>
          <w:p w:rsidR="00F02EC6" w:rsidRDefault="00177D4C" w:rsidP="006679B8">
            <w:pPr>
              <w:tabs>
                <w:tab w:val="left" w:pos="284"/>
                <w:tab w:val="right" w:pos="9072"/>
              </w:tabs>
              <w:rPr>
                <w:b/>
                <w:sz w:val="28"/>
                <w:szCs w:val="28"/>
              </w:rPr>
            </w:pPr>
            <w:r w:rsidRPr="008D0E0E">
              <w:rPr>
                <w:b/>
                <w:sz w:val="28"/>
                <w:szCs w:val="28"/>
              </w:rPr>
              <w:t>1</w:t>
            </w:r>
          </w:p>
          <w:p w:rsidR="008D0E0E" w:rsidRPr="008D0E0E" w:rsidRDefault="008D0E0E" w:rsidP="006679B8">
            <w:pPr>
              <w:tabs>
                <w:tab w:val="left" w:pos="284"/>
                <w:tab w:val="right" w:pos="9072"/>
              </w:tabs>
              <w:rPr>
                <w:b/>
                <w:sz w:val="28"/>
                <w:szCs w:val="28"/>
              </w:rPr>
            </w:pPr>
            <w:r w:rsidRPr="008D0E0E">
              <w:rPr>
                <w:b/>
                <w:sz w:val="28"/>
                <w:szCs w:val="28"/>
              </w:rPr>
              <w:t>1</w:t>
            </w:r>
          </w:p>
          <w:p w:rsidR="008D0E0E" w:rsidRDefault="008D0E0E" w:rsidP="006679B8">
            <w:pPr>
              <w:tabs>
                <w:tab w:val="left" w:pos="284"/>
                <w:tab w:val="right" w:pos="9072"/>
              </w:tabs>
              <w:rPr>
                <w:b/>
                <w:sz w:val="28"/>
                <w:szCs w:val="28"/>
              </w:rPr>
            </w:pP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1</w:t>
            </w:r>
          </w:p>
          <w:p w:rsidR="008D0E0E" w:rsidRDefault="008D0E0E" w:rsidP="006679B8">
            <w:pPr>
              <w:tabs>
                <w:tab w:val="left" w:pos="284"/>
                <w:tab w:val="right" w:pos="9072"/>
              </w:tabs>
              <w:rPr>
                <w:b/>
                <w:sz w:val="28"/>
                <w:szCs w:val="28"/>
              </w:rPr>
            </w:pP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1</w:t>
            </w: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1</w:t>
            </w: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2</w:t>
            </w:r>
          </w:p>
          <w:p w:rsidR="008D0E0E" w:rsidRDefault="008D0E0E"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r>
              <w:rPr>
                <w:b/>
                <w:sz w:val="28"/>
                <w:szCs w:val="28"/>
              </w:rPr>
              <w:t>21</w:t>
            </w:r>
          </w:p>
          <w:p w:rsidR="00F02EC6" w:rsidRDefault="00F02EC6"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r>
              <w:rPr>
                <w:b/>
                <w:sz w:val="28"/>
                <w:szCs w:val="28"/>
              </w:rPr>
              <w:t>21</w:t>
            </w:r>
          </w:p>
          <w:p w:rsidR="00F02EC6" w:rsidRDefault="00F02EC6"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r>
              <w:rPr>
                <w:b/>
                <w:sz w:val="28"/>
                <w:szCs w:val="28"/>
              </w:rPr>
              <w:t>22</w:t>
            </w:r>
          </w:p>
          <w:p w:rsidR="00F02EC6" w:rsidRDefault="00F02EC6" w:rsidP="006679B8">
            <w:pPr>
              <w:tabs>
                <w:tab w:val="left" w:pos="284"/>
                <w:tab w:val="right" w:pos="9072"/>
              </w:tabs>
              <w:rPr>
                <w:b/>
                <w:sz w:val="28"/>
                <w:szCs w:val="28"/>
              </w:rPr>
            </w:pPr>
          </w:p>
          <w:p w:rsidR="00F02EC6" w:rsidRPr="008D0E0E" w:rsidRDefault="00F02EC6" w:rsidP="006679B8">
            <w:pPr>
              <w:tabs>
                <w:tab w:val="left" w:pos="284"/>
                <w:tab w:val="right" w:pos="9072"/>
              </w:tabs>
              <w:rPr>
                <w:b/>
                <w:sz w:val="28"/>
                <w:szCs w:val="28"/>
              </w:rPr>
            </w:pPr>
            <w:r>
              <w:rPr>
                <w:b/>
                <w:sz w:val="28"/>
                <w:szCs w:val="28"/>
              </w:rPr>
              <w:t>23</w:t>
            </w:r>
          </w:p>
        </w:tc>
      </w:tr>
    </w:tbl>
    <w:p w:rsidR="00177D4C" w:rsidRPr="008D0E0E" w:rsidRDefault="00177D4C" w:rsidP="00177D4C">
      <w:pPr>
        <w:tabs>
          <w:tab w:val="left" w:pos="284"/>
          <w:tab w:val="right" w:pos="9072"/>
        </w:tabs>
        <w:rPr>
          <w:b/>
          <w:sz w:val="28"/>
          <w:szCs w:val="28"/>
        </w:rPr>
      </w:pPr>
    </w:p>
    <w:sectPr w:rsidR="00177D4C" w:rsidRPr="008D0E0E" w:rsidSect="007916E9">
      <w:headerReference w:type="even" r:id="rId17"/>
      <w:headerReference w:type="default" r:id="rId18"/>
      <w:footerReference w:type="even" r:id="rId19"/>
      <w:footerReference w:type="default" r:id="rId20"/>
      <w:headerReference w:type="first" r:id="rId21"/>
      <w:footerReference w:type="first" r:id="rId22"/>
      <w:pgSz w:w="11909" w:h="16834" w:code="9"/>
      <w:pgMar w:top="576" w:right="720" w:bottom="576" w:left="1440" w:header="360" w:footer="46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D5E" w:rsidRDefault="00212D5E">
      <w:r>
        <w:separator/>
      </w:r>
    </w:p>
  </w:endnote>
  <w:endnote w:type="continuationSeparator" w:id="0">
    <w:p w:rsidR="00212D5E" w:rsidRDefault="0021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278" w:rsidRDefault="00FE6278" w:rsidP="00B410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6278" w:rsidRDefault="00FE6278" w:rsidP="006331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AA1" w:rsidRPr="00753AA1" w:rsidRDefault="00753AA1" w:rsidP="00753AA1">
    <w:pPr>
      <w:pStyle w:val="Footer"/>
      <w:pBdr>
        <w:top w:val="thinThickSmallGap" w:sz="24" w:space="1" w:color="622423"/>
      </w:pBdr>
      <w:tabs>
        <w:tab w:val="clear" w:pos="4320"/>
        <w:tab w:val="clear" w:pos="8640"/>
        <w:tab w:val="right" w:pos="9749"/>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90" w:rsidRDefault="000E41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D5E" w:rsidRDefault="00212D5E">
      <w:r>
        <w:separator/>
      </w:r>
    </w:p>
  </w:footnote>
  <w:footnote w:type="continuationSeparator" w:id="0">
    <w:p w:rsidR="00212D5E" w:rsidRDefault="00212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90" w:rsidRDefault="000E41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278" w:rsidRPr="002E61D5" w:rsidRDefault="00753AA1" w:rsidP="00A83CB4">
    <w:pPr>
      <w:pStyle w:val="Header"/>
      <w:jc w:val="center"/>
      <w:rPr>
        <w:rFonts w:ascii=".VnAristote" w:hAnsi=".VnAristote"/>
        <w:sz w:val="26"/>
        <w:szCs w:val="26"/>
      </w:rPr>
    </w:pPr>
    <w:r>
      <w:t>hoc357.edu.vn</w:t>
    </w:r>
  </w:p>
  <w:p w:rsidR="00FE6278" w:rsidRDefault="00032DA0">
    <w:r>
      <w:rPr>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-60325</wp:posOffset>
              </wp:positionH>
              <wp:positionV relativeFrom="paragraph">
                <wp:posOffset>90170</wp:posOffset>
              </wp:positionV>
              <wp:extent cx="6334125" cy="0"/>
              <wp:effectExtent l="25400" t="23495" r="22225" b="2413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7.1pt" to="49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sGgIAADQEAAAOAAAAZHJzL2Uyb0RvYy54bWysU8GO2jAQvVfqP1i+QxLIUj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90" w:rsidRDefault="000E41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91A394E"/>
    <w:lvl w:ilvl="0">
      <w:numFmt w:val="bullet"/>
      <w:lvlText w:val="*"/>
      <w:lvlJc w:val="left"/>
      <w:pPr>
        <w:ind w:left="0" w:firstLine="0"/>
      </w:pPr>
    </w:lvl>
  </w:abstractNum>
  <w:abstractNum w:abstractNumId="1">
    <w:nsid w:val="00B12BD2"/>
    <w:multiLevelType w:val="hybridMultilevel"/>
    <w:tmpl w:val="CF2A2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36F01"/>
    <w:multiLevelType w:val="multilevel"/>
    <w:tmpl w:val="D36463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24006D0"/>
    <w:multiLevelType w:val="hybridMultilevel"/>
    <w:tmpl w:val="C5329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9024D"/>
    <w:multiLevelType w:val="hybridMultilevel"/>
    <w:tmpl w:val="ACBAEF9C"/>
    <w:lvl w:ilvl="0" w:tplc="033C57C6">
      <w:start w:val="1"/>
      <w:numFmt w:val="bullet"/>
      <w:lvlText w:val="-"/>
      <w:lvlJc w:val="left"/>
      <w:pPr>
        <w:ind w:left="720" w:hanging="360"/>
      </w:pPr>
      <w:rPr>
        <w:rFonts w:ascii="Arial" w:eastAsia="Times New Roman" w:hAnsi="Arial" w:cs="Aria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4639E"/>
    <w:multiLevelType w:val="multilevel"/>
    <w:tmpl w:val="A704AE54"/>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0530237"/>
    <w:multiLevelType w:val="multilevel"/>
    <w:tmpl w:val="91469C06"/>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11EC3E5C"/>
    <w:multiLevelType w:val="hybridMultilevel"/>
    <w:tmpl w:val="7744C98E"/>
    <w:lvl w:ilvl="0" w:tplc="A222858A">
      <w:start w:val="3"/>
      <w:numFmt w:val="upp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
    <w:nsid w:val="12AA36F9"/>
    <w:multiLevelType w:val="hybridMultilevel"/>
    <w:tmpl w:val="8A2C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714772"/>
    <w:multiLevelType w:val="hybridMultilevel"/>
    <w:tmpl w:val="73E20E9C"/>
    <w:lvl w:ilvl="0" w:tplc="06F8A2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8B42C2"/>
    <w:multiLevelType w:val="hybridMultilevel"/>
    <w:tmpl w:val="136C8DA8"/>
    <w:lvl w:ilvl="0" w:tplc="98941312">
      <w:start w:val="1"/>
      <w:numFmt w:val="bullet"/>
      <w:lvlText w:val="-"/>
      <w:lvlJc w:val="left"/>
      <w:pPr>
        <w:ind w:left="720" w:hanging="360"/>
      </w:pPr>
      <w:rPr>
        <w:rFonts w:ascii="Arial" w:eastAsia="Times New Roman" w:hAnsi="Arial" w:cs="Aria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7E7580"/>
    <w:multiLevelType w:val="hybridMultilevel"/>
    <w:tmpl w:val="ED741744"/>
    <w:lvl w:ilvl="0" w:tplc="AC7EEC1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F7178A2"/>
    <w:multiLevelType w:val="hybridMultilevel"/>
    <w:tmpl w:val="8D962D94"/>
    <w:lvl w:ilvl="0" w:tplc="D13A2924">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E34EDC"/>
    <w:multiLevelType w:val="multilevel"/>
    <w:tmpl w:val="40569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B81702"/>
    <w:multiLevelType w:val="hybridMultilevel"/>
    <w:tmpl w:val="A78E77DC"/>
    <w:lvl w:ilvl="0" w:tplc="13EA5830">
      <w:start w:val="1"/>
      <w:numFmt w:val="bullet"/>
      <w:lvlText w:val="-"/>
      <w:lvlJc w:val="left"/>
      <w:pPr>
        <w:ind w:left="296" w:hanging="360"/>
      </w:pPr>
      <w:rPr>
        <w:rFonts w:ascii="Times New Roman" w:eastAsia="Times New Roman" w:hAnsi="Times New Roman" w:cs="Times New Roman" w:hint="default"/>
      </w:rPr>
    </w:lvl>
    <w:lvl w:ilvl="1" w:tplc="04090003" w:tentative="1">
      <w:start w:val="1"/>
      <w:numFmt w:val="bullet"/>
      <w:lvlText w:val="o"/>
      <w:lvlJc w:val="left"/>
      <w:pPr>
        <w:ind w:left="1016" w:hanging="360"/>
      </w:pPr>
      <w:rPr>
        <w:rFonts w:ascii="Courier New" w:hAnsi="Courier New" w:cs="Courier New" w:hint="default"/>
      </w:rPr>
    </w:lvl>
    <w:lvl w:ilvl="2" w:tplc="04090005" w:tentative="1">
      <w:start w:val="1"/>
      <w:numFmt w:val="bullet"/>
      <w:lvlText w:val=""/>
      <w:lvlJc w:val="left"/>
      <w:pPr>
        <w:ind w:left="1736" w:hanging="360"/>
      </w:pPr>
      <w:rPr>
        <w:rFonts w:ascii="Wingdings" w:hAnsi="Wingdings" w:hint="default"/>
      </w:rPr>
    </w:lvl>
    <w:lvl w:ilvl="3" w:tplc="04090001" w:tentative="1">
      <w:start w:val="1"/>
      <w:numFmt w:val="bullet"/>
      <w:lvlText w:val=""/>
      <w:lvlJc w:val="left"/>
      <w:pPr>
        <w:ind w:left="2456" w:hanging="360"/>
      </w:pPr>
      <w:rPr>
        <w:rFonts w:ascii="Symbol" w:hAnsi="Symbol" w:hint="default"/>
      </w:rPr>
    </w:lvl>
    <w:lvl w:ilvl="4" w:tplc="04090003" w:tentative="1">
      <w:start w:val="1"/>
      <w:numFmt w:val="bullet"/>
      <w:lvlText w:val="o"/>
      <w:lvlJc w:val="left"/>
      <w:pPr>
        <w:ind w:left="3176" w:hanging="360"/>
      </w:pPr>
      <w:rPr>
        <w:rFonts w:ascii="Courier New" w:hAnsi="Courier New" w:cs="Courier New" w:hint="default"/>
      </w:rPr>
    </w:lvl>
    <w:lvl w:ilvl="5" w:tplc="04090005" w:tentative="1">
      <w:start w:val="1"/>
      <w:numFmt w:val="bullet"/>
      <w:lvlText w:val=""/>
      <w:lvlJc w:val="left"/>
      <w:pPr>
        <w:ind w:left="3896" w:hanging="360"/>
      </w:pPr>
      <w:rPr>
        <w:rFonts w:ascii="Wingdings" w:hAnsi="Wingdings" w:hint="default"/>
      </w:rPr>
    </w:lvl>
    <w:lvl w:ilvl="6" w:tplc="04090001" w:tentative="1">
      <w:start w:val="1"/>
      <w:numFmt w:val="bullet"/>
      <w:lvlText w:val=""/>
      <w:lvlJc w:val="left"/>
      <w:pPr>
        <w:ind w:left="4616" w:hanging="360"/>
      </w:pPr>
      <w:rPr>
        <w:rFonts w:ascii="Symbol" w:hAnsi="Symbol" w:hint="default"/>
      </w:rPr>
    </w:lvl>
    <w:lvl w:ilvl="7" w:tplc="04090003" w:tentative="1">
      <w:start w:val="1"/>
      <w:numFmt w:val="bullet"/>
      <w:lvlText w:val="o"/>
      <w:lvlJc w:val="left"/>
      <w:pPr>
        <w:ind w:left="5336" w:hanging="360"/>
      </w:pPr>
      <w:rPr>
        <w:rFonts w:ascii="Courier New" w:hAnsi="Courier New" w:cs="Courier New" w:hint="default"/>
      </w:rPr>
    </w:lvl>
    <w:lvl w:ilvl="8" w:tplc="04090005" w:tentative="1">
      <w:start w:val="1"/>
      <w:numFmt w:val="bullet"/>
      <w:lvlText w:val=""/>
      <w:lvlJc w:val="left"/>
      <w:pPr>
        <w:ind w:left="6056" w:hanging="360"/>
      </w:pPr>
      <w:rPr>
        <w:rFonts w:ascii="Wingdings" w:hAnsi="Wingdings" w:hint="default"/>
      </w:rPr>
    </w:lvl>
  </w:abstractNum>
  <w:abstractNum w:abstractNumId="15">
    <w:nsid w:val="2CDD4AA1"/>
    <w:multiLevelType w:val="hybridMultilevel"/>
    <w:tmpl w:val="FE686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497A1C"/>
    <w:multiLevelType w:val="hybridMultilevel"/>
    <w:tmpl w:val="1590A462"/>
    <w:lvl w:ilvl="0" w:tplc="ABC646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F40B3"/>
    <w:multiLevelType w:val="hybridMultilevel"/>
    <w:tmpl w:val="5D7CDEDC"/>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00587"/>
    <w:multiLevelType w:val="hybridMultilevel"/>
    <w:tmpl w:val="E2A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F05960"/>
    <w:multiLevelType w:val="hybridMultilevel"/>
    <w:tmpl w:val="BB4E2A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F05D28"/>
    <w:multiLevelType w:val="hybridMultilevel"/>
    <w:tmpl w:val="4F421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0747C6"/>
    <w:multiLevelType w:val="hybridMultilevel"/>
    <w:tmpl w:val="435EB8A8"/>
    <w:lvl w:ilvl="0" w:tplc="C40EDED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2A32A96"/>
    <w:multiLevelType w:val="hybridMultilevel"/>
    <w:tmpl w:val="EF3A13D0"/>
    <w:lvl w:ilvl="0" w:tplc="C4544E5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4B26D5"/>
    <w:multiLevelType w:val="hybridMultilevel"/>
    <w:tmpl w:val="66CAA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B526E9"/>
    <w:multiLevelType w:val="hybridMultilevel"/>
    <w:tmpl w:val="D15E91D4"/>
    <w:lvl w:ilvl="0" w:tplc="900CB7CE">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5">
    <w:nsid w:val="454A7D9F"/>
    <w:multiLevelType w:val="hybridMultilevel"/>
    <w:tmpl w:val="26CA5526"/>
    <w:lvl w:ilvl="0" w:tplc="8F8C5444">
      <w:numFmt w:val="bullet"/>
      <w:lvlText w:val="-"/>
      <w:lvlJc w:val="left"/>
      <w:pPr>
        <w:tabs>
          <w:tab w:val="num" w:pos="1080"/>
        </w:tabs>
        <w:ind w:left="1080" w:hanging="360"/>
      </w:pPr>
      <w:rPr>
        <w:rFonts w:ascii="Times New Roman" w:eastAsia="Times New Roman" w:hAnsi="Times New Roman" w:cs="Times New Roman" w:hint="default"/>
      </w:rPr>
    </w:lvl>
    <w:lvl w:ilvl="1" w:tplc="14EE2D82">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DD073EB"/>
    <w:multiLevelType w:val="hybridMultilevel"/>
    <w:tmpl w:val="F996BC6A"/>
    <w:lvl w:ilvl="0" w:tplc="188C17C4">
      <w:start w:val="2"/>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0FA3CFD"/>
    <w:multiLevelType w:val="multilevel"/>
    <w:tmpl w:val="CC5A2FE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57BD3566"/>
    <w:multiLevelType w:val="multilevel"/>
    <w:tmpl w:val="87E285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72642B"/>
    <w:multiLevelType w:val="hybridMultilevel"/>
    <w:tmpl w:val="DD884F14"/>
    <w:lvl w:ilvl="0" w:tplc="E9F26FD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8F0DBC"/>
    <w:multiLevelType w:val="hybridMultilevel"/>
    <w:tmpl w:val="D22ED2B6"/>
    <w:lvl w:ilvl="0" w:tplc="0986B2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321E0B"/>
    <w:multiLevelType w:val="multilevel"/>
    <w:tmpl w:val="6512D5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1747C37"/>
    <w:multiLevelType w:val="hybridMultilevel"/>
    <w:tmpl w:val="160C3898"/>
    <w:lvl w:ilvl="0" w:tplc="92C881EE">
      <w:start w:val="1"/>
      <w:numFmt w:val="upperLetter"/>
      <w:lvlText w:val="%1."/>
      <w:lvlJc w:val="left"/>
      <w:pPr>
        <w:ind w:left="135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61F7209"/>
    <w:multiLevelType w:val="hybridMultilevel"/>
    <w:tmpl w:val="8794A232"/>
    <w:lvl w:ilvl="0" w:tplc="1DBAF03A">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CA2E95"/>
    <w:multiLevelType w:val="hybridMultilevel"/>
    <w:tmpl w:val="E692224E"/>
    <w:lvl w:ilvl="0" w:tplc="BFA6F22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032BCD"/>
    <w:multiLevelType w:val="hybridMultilevel"/>
    <w:tmpl w:val="3B524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FB5B56"/>
    <w:multiLevelType w:val="hybridMultilevel"/>
    <w:tmpl w:val="A1C21F9E"/>
    <w:lvl w:ilvl="0" w:tplc="93DAAFC4">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6DB3472C"/>
    <w:multiLevelType w:val="hybridMultilevel"/>
    <w:tmpl w:val="9578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E00830"/>
    <w:multiLevelType w:val="hybridMultilevel"/>
    <w:tmpl w:val="514C4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9600C6"/>
    <w:multiLevelType w:val="hybridMultilevel"/>
    <w:tmpl w:val="928A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7648E"/>
    <w:multiLevelType w:val="hybridMultilevel"/>
    <w:tmpl w:val="8B5E32D0"/>
    <w:lvl w:ilvl="0" w:tplc="607036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6B4119"/>
    <w:multiLevelType w:val="hybridMultilevel"/>
    <w:tmpl w:val="706C7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921324"/>
    <w:multiLevelType w:val="hybridMultilevel"/>
    <w:tmpl w:val="96325FBA"/>
    <w:lvl w:ilvl="0" w:tplc="1294FB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B07F44"/>
    <w:multiLevelType w:val="hybridMultilevel"/>
    <w:tmpl w:val="BE28772A"/>
    <w:lvl w:ilvl="0" w:tplc="A79452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5C0076"/>
    <w:multiLevelType w:val="hybridMultilevel"/>
    <w:tmpl w:val="0D32898A"/>
    <w:lvl w:ilvl="0" w:tplc="7EEC99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4B157B"/>
    <w:multiLevelType w:val="hybridMultilevel"/>
    <w:tmpl w:val="823A8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801D21"/>
    <w:multiLevelType w:val="hybridMultilevel"/>
    <w:tmpl w:val="EEBEAA1C"/>
    <w:lvl w:ilvl="0" w:tplc="F20A32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311B45"/>
    <w:multiLevelType w:val="hybridMultilevel"/>
    <w:tmpl w:val="431AAE0A"/>
    <w:lvl w:ilvl="0" w:tplc="F8A6A4E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6"/>
  </w:num>
  <w:num w:numId="3">
    <w:abstractNumId w:val="25"/>
  </w:num>
  <w:num w:numId="4">
    <w:abstractNumId w:val="34"/>
  </w:num>
  <w:num w:numId="5">
    <w:abstractNumId w:val="22"/>
  </w:num>
  <w:num w:numId="6">
    <w:abstractNumId w:val="21"/>
  </w:num>
  <w:num w:numId="7">
    <w:abstractNumId w:val="47"/>
  </w:num>
  <w:num w:numId="8">
    <w:abstractNumId w:val="29"/>
  </w:num>
  <w:num w:numId="9">
    <w:abstractNumId w:val="5"/>
  </w:num>
  <w:num w:numId="10">
    <w:abstractNumId w:val="38"/>
  </w:num>
  <w:num w:numId="11">
    <w:abstractNumId w:val="3"/>
  </w:num>
  <w:num w:numId="12">
    <w:abstractNumId w:val="2"/>
  </w:num>
  <w:num w:numId="13">
    <w:abstractNumId w:val="30"/>
  </w:num>
  <w:num w:numId="14">
    <w:abstractNumId w:val="37"/>
  </w:num>
  <w:num w:numId="15">
    <w:abstractNumId w:val="45"/>
  </w:num>
  <w:num w:numId="16">
    <w:abstractNumId w:val="31"/>
  </w:num>
  <w:num w:numId="17">
    <w:abstractNumId w:val="8"/>
  </w:num>
  <w:num w:numId="18">
    <w:abstractNumId w:val="20"/>
  </w:num>
  <w:num w:numId="19">
    <w:abstractNumId w:val="1"/>
  </w:num>
  <w:num w:numId="20">
    <w:abstractNumId w:val="43"/>
  </w:num>
  <w:num w:numId="21">
    <w:abstractNumId w:val="44"/>
  </w:num>
  <w:num w:numId="22">
    <w:abstractNumId w:val="11"/>
  </w:num>
  <w:num w:numId="23">
    <w:abstractNumId w:val="10"/>
  </w:num>
  <w:num w:numId="24">
    <w:abstractNumId w:val="4"/>
  </w:num>
  <w:num w:numId="25">
    <w:abstractNumId w:val="40"/>
  </w:num>
  <w:num w:numId="26">
    <w:abstractNumId w:val="9"/>
  </w:num>
  <w:num w:numId="27">
    <w:abstractNumId w:val="42"/>
  </w:num>
  <w:num w:numId="28">
    <w:abstractNumId w:val="39"/>
  </w:num>
  <w:num w:numId="29">
    <w:abstractNumId w:val="14"/>
  </w:num>
  <w:num w:numId="30">
    <w:abstractNumId w:val="6"/>
  </w:num>
  <w:num w:numId="31">
    <w:abstractNumId w:val="16"/>
  </w:num>
  <w:num w:numId="32">
    <w:abstractNumId w:val="23"/>
  </w:num>
  <w:num w:numId="33">
    <w:abstractNumId w:val="32"/>
  </w:num>
  <w:num w:numId="34">
    <w:abstractNumId w:val="7"/>
  </w:num>
  <w:num w:numId="35">
    <w:abstractNumId w:val="0"/>
  </w:num>
  <w:num w:numId="36">
    <w:abstractNumId w:val="0"/>
    <w:lvlOverride w:ilvl="0">
      <w:lvl w:ilvl="0">
        <w:numFmt w:val="bullet"/>
        <w:lvlText w:val="-"/>
        <w:legacy w:legacy="1" w:legacySpace="0" w:legacyIndent="0"/>
        <w:lvlJc w:val="left"/>
        <w:pPr>
          <w:ind w:left="0" w:firstLine="0"/>
        </w:pPr>
        <w:rPr>
          <w:rFonts w:ascii="Arial" w:hAnsi="Arial" w:cs="Arial" w:hint="default"/>
          <w:sz w:val="28"/>
        </w:rPr>
      </w:lvl>
    </w:lvlOverride>
  </w:num>
  <w:num w:numId="37">
    <w:abstractNumId w:val="15"/>
  </w:num>
  <w:num w:numId="38">
    <w:abstractNumId w:val="41"/>
  </w:num>
  <w:num w:numId="39">
    <w:abstractNumId w:val="17"/>
  </w:num>
  <w:num w:numId="40">
    <w:abstractNumId w:val="19"/>
  </w:num>
  <w:num w:numId="41">
    <w:abstractNumId w:val="35"/>
  </w:num>
  <w:num w:numId="42">
    <w:abstractNumId w:val="18"/>
  </w:num>
  <w:num w:numId="43">
    <w:abstractNumId w:val="27"/>
  </w:num>
  <w:num w:numId="44">
    <w:abstractNumId w:val="33"/>
  </w:num>
  <w:num w:numId="45">
    <w:abstractNumId w:val="24"/>
  </w:num>
  <w:num w:numId="46">
    <w:abstractNumId w:val="12"/>
  </w:num>
  <w:num w:numId="47">
    <w:abstractNumId w:val="46"/>
  </w:num>
  <w:num w:numId="48">
    <w:abstractNumId w:val="2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97D"/>
    <w:rsid w:val="00032DA0"/>
    <w:rsid w:val="00055643"/>
    <w:rsid w:val="000852E1"/>
    <w:rsid w:val="00085EA6"/>
    <w:rsid w:val="000B40D8"/>
    <w:rsid w:val="000B562C"/>
    <w:rsid w:val="000C6DC3"/>
    <w:rsid w:val="000E4190"/>
    <w:rsid w:val="000E44A7"/>
    <w:rsid w:val="000F6078"/>
    <w:rsid w:val="000F7D3E"/>
    <w:rsid w:val="001033BA"/>
    <w:rsid w:val="0010461C"/>
    <w:rsid w:val="001177DA"/>
    <w:rsid w:val="00117DFD"/>
    <w:rsid w:val="0013220B"/>
    <w:rsid w:val="001423AD"/>
    <w:rsid w:val="00152009"/>
    <w:rsid w:val="00154BF7"/>
    <w:rsid w:val="00162A88"/>
    <w:rsid w:val="001711F1"/>
    <w:rsid w:val="00177D4C"/>
    <w:rsid w:val="00182227"/>
    <w:rsid w:val="001C64F4"/>
    <w:rsid w:val="00204BCF"/>
    <w:rsid w:val="00212D5E"/>
    <w:rsid w:val="0025241D"/>
    <w:rsid w:val="002579F3"/>
    <w:rsid w:val="00267324"/>
    <w:rsid w:val="00276106"/>
    <w:rsid w:val="00290AB2"/>
    <w:rsid w:val="00290B45"/>
    <w:rsid w:val="002B2820"/>
    <w:rsid w:val="002D57CF"/>
    <w:rsid w:val="002E0E19"/>
    <w:rsid w:val="002E347C"/>
    <w:rsid w:val="002E3FF6"/>
    <w:rsid w:val="002E61D5"/>
    <w:rsid w:val="002E7427"/>
    <w:rsid w:val="002F1122"/>
    <w:rsid w:val="002F6A69"/>
    <w:rsid w:val="00300F44"/>
    <w:rsid w:val="00313617"/>
    <w:rsid w:val="00313CD4"/>
    <w:rsid w:val="003146A8"/>
    <w:rsid w:val="003153DA"/>
    <w:rsid w:val="003160D3"/>
    <w:rsid w:val="00327B37"/>
    <w:rsid w:val="003509EF"/>
    <w:rsid w:val="00354B48"/>
    <w:rsid w:val="00375ABC"/>
    <w:rsid w:val="00375D57"/>
    <w:rsid w:val="003A7FAF"/>
    <w:rsid w:val="003B1080"/>
    <w:rsid w:val="003B1819"/>
    <w:rsid w:val="003B5E7F"/>
    <w:rsid w:val="003D2A15"/>
    <w:rsid w:val="003D7E35"/>
    <w:rsid w:val="003E0CCF"/>
    <w:rsid w:val="00405143"/>
    <w:rsid w:val="0041430D"/>
    <w:rsid w:val="00426140"/>
    <w:rsid w:val="00426BF0"/>
    <w:rsid w:val="00426D00"/>
    <w:rsid w:val="004459AD"/>
    <w:rsid w:val="00456A4A"/>
    <w:rsid w:val="0046058D"/>
    <w:rsid w:val="00461218"/>
    <w:rsid w:val="00466321"/>
    <w:rsid w:val="00474A1E"/>
    <w:rsid w:val="004815AC"/>
    <w:rsid w:val="00493DE9"/>
    <w:rsid w:val="004A1947"/>
    <w:rsid w:val="004B1D4B"/>
    <w:rsid w:val="004B2C1E"/>
    <w:rsid w:val="004D2B74"/>
    <w:rsid w:val="004D4B63"/>
    <w:rsid w:val="00517591"/>
    <w:rsid w:val="0052141E"/>
    <w:rsid w:val="00521489"/>
    <w:rsid w:val="00523C11"/>
    <w:rsid w:val="005249BF"/>
    <w:rsid w:val="0052514E"/>
    <w:rsid w:val="0053200E"/>
    <w:rsid w:val="00535D3E"/>
    <w:rsid w:val="00547F57"/>
    <w:rsid w:val="005508EC"/>
    <w:rsid w:val="005552AD"/>
    <w:rsid w:val="0056409B"/>
    <w:rsid w:val="005707C4"/>
    <w:rsid w:val="005813D4"/>
    <w:rsid w:val="00586107"/>
    <w:rsid w:val="005A306E"/>
    <w:rsid w:val="005C3C87"/>
    <w:rsid w:val="005D27E8"/>
    <w:rsid w:val="005D79AC"/>
    <w:rsid w:val="005E273D"/>
    <w:rsid w:val="00604586"/>
    <w:rsid w:val="006049BF"/>
    <w:rsid w:val="00616415"/>
    <w:rsid w:val="0061719C"/>
    <w:rsid w:val="00633175"/>
    <w:rsid w:val="006335B4"/>
    <w:rsid w:val="006363A4"/>
    <w:rsid w:val="00651D52"/>
    <w:rsid w:val="0066049E"/>
    <w:rsid w:val="006606D3"/>
    <w:rsid w:val="00666A77"/>
    <w:rsid w:val="006679B8"/>
    <w:rsid w:val="00677DAF"/>
    <w:rsid w:val="00683283"/>
    <w:rsid w:val="00692C98"/>
    <w:rsid w:val="006A1B58"/>
    <w:rsid w:val="006A262E"/>
    <w:rsid w:val="00717A0A"/>
    <w:rsid w:val="00736BE8"/>
    <w:rsid w:val="007425B8"/>
    <w:rsid w:val="00753AA1"/>
    <w:rsid w:val="00764869"/>
    <w:rsid w:val="007664E0"/>
    <w:rsid w:val="00766D75"/>
    <w:rsid w:val="00772C88"/>
    <w:rsid w:val="007816E6"/>
    <w:rsid w:val="0078634F"/>
    <w:rsid w:val="007916E9"/>
    <w:rsid w:val="007932A6"/>
    <w:rsid w:val="00793FA5"/>
    <w:rsid w:val="007A35D4"/>
    <w:rsid w:val="007A4424"/>
    <w:rsid w:val="007A4C7E"/>
    <w:rsid w:val="007A7188"/>
    <w:rsid w:val="007B050F"/>
    <w:rsid w:val="007C54EE"/>
    <w:rsid w:val="007F4441"/>
    <w:rsid w:val="00802C72"/>
    <w:rsid w:val="0080601C"/>
    <w:rsid w:val="00806507"/>
    <w:rsid w:val="0081155D"/>
    <w:rsid w:val="0083678A"/>
    <w:rsid w:val="0083718D"/>
    <w:rsid w:val="00844350"/>
    <w:rsid w:val="00850E75"/>
    <w:rsid w:val="008A1630"/>
    <w:rsid w:val="008A7936"/>
    <w:rsid w:val="008B6414"/>
    <w:rsid w:val="008C0CF6"/>
    <w:rsid w:val="008D0E0E"/>
    <w:rsid w:val="008E5888"/>
    <w:rsid w:val="008F06ED"/>
    <w:rsid w:val="009005CD"/>
    <w:rsid w:val="00906BF3"/>
    <w:rsid w:val="00910D31"/>
    <w:rsid w:val="0091113A"/>
    <w:rsid w:val="009152A1"/>
    <w:rsid w:val="0094464C"/>
    <w:rsid w:val="00945C90"/>
    <w:rsid w:val="00945FAC"/>
    <w:rsid w:val="009543E5"/>
    <w:rsid w:val="00960A0D"/>
    <w:rsid w:val="0097779A"/>
    <w:rsid w:val="0098014B"/>
    <w:rsid w:val="009946DE"/>
    <w:rsid w:val="009A286A"/>
    <w:rsid w:val="009C6C17"/>
    <w:rsid w:val="009E081B"/>
    <w:rsid w:val="009E1D4E"/>
    <w:rsid w:val="009E7EDA"/>
    <w:rsid w:val="009F1C76"/>
    <w:rsid w:val="00A0200A"/>
    <w:rsid w:val="00A05E2C"/>
    <w:rsid w:val="00A116FD"/>
    <w:rsid w:val="00A125BB"/>
    <w:rsid w:val="00A15708"/>
    <w:rsid w:val="00A208F1"/>
    <w:rsid w:val="00A2625F"/>
    <w:rsid w:val="00A42C65"/>
    <w:rsid w:val="00A5250E"/>
    <w:rsid w:val="00A83CB4"/>
    <w:rsid w:val="00AB7A10"/>
    <w:rsid w:val="00AC434F"/>
    <w:rsid w:val="00AC7D36"/>
    <w:rsid w:val="00AD1102"/>
    <w:rsid w:val="00AD4649"/>
    <w:rsid w:val="00B02C6C"/>
    <w:rsid w:val="00B05A80"/>
    <w:rsid w:val="00B063B9"/>
    <w:rsid w:val="00B21EEE"/>
    <w:rsid w:val="00B23728"/>
    <w:rsid w:val="00B26B87"/>
    <w:rsid w:val="00B315EC"/>
    <w:rsid w:val="00B4025D"/>
    <w:rsid w:val="00B4107D"/>
    <w:rsid w:val="00B5025F"/>
    <w:rsid w:val="00B52C79"/>
    <w:rsid w:val="00B61C15"/>
    <w:rsid w:val="00B61D33"/>
    <w:rsid w:val="00B67018"/>
    <w:rsid w:val="00B73601"/>
    <w:rsid w:val="00B80379"/>
    <w:rsid w:val="00B8583C"/>
    <w:rsid w:val="00BA416B"/>
    <w:rsid w:val="00BA6E44"/>
    <w:rsid w:val="00BB4B8A"/>
    <w:rsid w:val="00BE137F"/>
    <w:rsid w:val="00BE5161"/>
    <w:rsid w:val="00BF1EE9"/>
    <w:rsid w:val="00C00E42"/>
    <w:rsid w:val="00C1252D"/>
    <w:rsid w:val="00C30953"/>
    <w:rsid w:val="00C36F67"/>
    <w:rsid w:val="00C3723F"/>
    <w:rsid w:val="00C373CC"/>
    <w:rsid w:val="00C375D3"/>
    <w:rsid w:val="00C37EEF"/>
    <w:rsid w:val="00C456F3"/>
    <w:rsid w:val="00C457CA"/>
    <w:rsid w:val="00C65DCD"/>
    <w:rsid w:val="00C720F5"/>
    <w:rsid w:val="00C74505"/>
    <w:rsid w:val="00C77604"/>
    <w:rsid w:val="00C9405D"/>
    <w:rsid w:val="00CC5077"/>
    <w:rsid w:val="00CC69F8"/>
    <w:rsid w:val="00CD2A9F"/>
    <w:rsid w:val="00CF5B9F"/>
    <w:rsid w:val="00D11BA8"/>
    <w:rsid w:val="00D124D6"/>
    <w:rsid w:val="00D16E59"/>
    <w:rsid w:val="00D6717B"/>
    <w:rsid w:val="00D76F0D"/>
    <w:rsid w:val="00D97F01"/>
    <w:rsid w:val="00DC4C3E"/>
    <w:rsid w:val="00E033BB"/>
    <w:rsid w:val="00E05164"/>
    <w:rsid w:val="00E165B9"/>
    <w:rsid w:val="00E4128D"/>
    <w:rsid w:val="00E43C01"/>
    <w:rsid w:val="00E45577"/>
    <w:rsid w:val="00E56B57"/>
    <w:rsid w:val="00E709BC"/>
    <w:rsid w:val="00E736CF"/>
    <w:rsid w:val="00E74263"/>
    <w:rsid w:val="00E81EFD"/>
    <w:rsid w:val="00EC63C6"/>
    <w:rsid w:val="00F02EC6"/>
    <w:rsid w:val="00F23E1A"/>
    <w:rsid w:val="00F23FAE"/>
    <w:rsid w:val="00F4473B"/>
    <w:rsid w:val="00F4497D"/>
    <w:rsid w:val="00F53C94"/>
    <w:rsid w:val="00F5689F"/>
    <w:rsid w:val="00F6249C"/>
    <w:rsid w:val="00F65BDF"/>
    <w:rsid w:val="00F67148"/>
    <w:rsid w:val="00F7274E"/>
    <w:rsid w:val="00F75C87"/>
    <w:rsid w:val="00F85316"/>
    <w:rsid w:val="00F9646A"/>
    <w:rsid w:val="00FA4426"/>
    <w:rsid w:val="00FA504B"/>
    <w:rsid w:val="00FD4101"/>
    <w:rsid w:val="00FD73A8"/>
    <w:rsid w:val="00FE6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263"/>
    <w:rPr>
      <w:sz w:val="24"/>
      <w:szCs w:val="24"/>
    </w:rPr>
  </w:style>
  <w:style w:type="paragraph" w:styleId="Heading1">
    <w:name w:val="heading 1"/>
    <w:basedOn w:val="Normal"/>
    <w:next w:val="Normal"/>
    <w:link w:val="Heading1Char"/>
    <w:qFormat/>
    <w:rsid w:val="00BF1EE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BF1EE9"/>
    <w:rPr>
      <w:rFonts w:ascii="Cambria" w:eastAsia="Times New Roman" w:hAnsi="Cambria" w:cs="Times New Roman"/>
      <w:b/>
      <w:bCs/>
      <w:kern w:val="32"/>
      <w:sz w:val="32"/>
      <w:szCs w:val="32"/>
    </w:rPr>
  </w:style>
  <w:style w:type="paragraph" w:customStyle="1" w:styleId="cs95e872d0">
    <w:name w:val="cs95e872d0"/>
    <w:basedOn w:val="Normal"/>
    <w:rsid w:val="00F4497D"/>
    <w:pPr>
      <w:spacing w:before="100" w:beforeAutospacing="1" w:after="100" w:afterAutospacing="1"/>
    </w:pPr>
  </w:style>
  <w:style w:type="character" w:customStyle="1" w:styleId="cs5efed22f">
    <w:name w:val="cs5efed22f"/>
    <w:basedOn w:val="DefaultParagraphFont"/>
    <w:rsid w:val="00F4497D"/>
  </w:style>
  <w:style w:type="paragraph" w:styleId="Header">
    <w:name w:val="header"/>
    <w:basedOn w:val="Normal"/>
    <w:link w:val="HeaderChar"/>
    <w:rsid w:val="00A83CB4"/>
    <w:pPr>
      <w:tabs>
        <w:tab w:val="center" w:pos="4320"/>
        <w:tab w:val="right" w:pos="8640"/>
      </w:tabs>
    </w:pPr>
  </w:style>
  <w:style w:type="character" w:customStyle="1" w:styleId="HeaderChar">
    <w:name w:val="Header Char"/>
    <w:link w:val="Header"/>
    <w:rsid w:val="00F23E1A"/>
    <w:rPr>
      <w:sz w:val="24"/>
      <w:szCs w:val="24"/>
      <w:lang w:val="en-US" w:eastAsia="en-US" w:bidi="ar-SA"/>
    </w:rPr>
  </w:style>
  <w:style w:type="paragraph" w:styleId="Footer">
    <w:name w:val="footer"/>
    <w:basedOn w:val="Normal"/>
    <w:link w:val="FooterChar"/>
    <w:uiPriority w:val="99"/>
    <w:rsid w:val="00A83CB4"/>
    <w:pPr>
      <w:tabs>
        <w:tab w:val="center" w:pos="4320"/>
        <w:tab w:val="right" w:pos="8640"/>
      </w:tabs>
    </w:pPr>
    <w:rPr>
      <w:lang w:val="x-none" w:eastAsia="x-none"/>
    </w:rPr>
  </w:style>
  <w:style w:type="table" w:styleId="TableGrid">
    <w:name w:val="Table Grid"/>
    <w:basedOn w:val="TableNormal"/>
    <w:rsid w:val="00C37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C3723F"/>
    <w:pPr>
      <w:spacing w:after="160" w:line="240" w:lineRule="exact"/>
    </w:pPr>
    <w:rPr>
      <w:rFonts w:ascii="Arial" w:hAnsi="Arial"/>
      <w:spacing w:val="8"/>
      <w:sz w:val="28"/>
      <w:szCs w:val="28"/>
    </w:rPr>
  </w:style>
  <w:style w:type="character" w:styleId="Emphasis">
    <w:name w:val="Emphasis"/>
    <w:qFormat/>
    <w:rsid w:val="00BF1EE9"/>
    <w:rPr>
      <w:i/>
      <w:iCs/>
    </w:rPr>
  </w:style>
  <w:style w:type="character" w:styleId="Hyperlink">
    <w:name w:val="Hyperlink"/>
    <w:uiPriority w:val="99"/>
    <w:unhideWhenUsed/>
    <w:rsid w:val="00D124D6"/>
    <w:rPr>
      <w:color w:val="0000FF"/>
      <w:u w:val="single"/>
    </w:rPr>
  </w:style>
  <w:style w:type="character" w:styleId="FollowedHyperlink">
    <w:name w:val="FollowedHyperlink"/>
    <w:uiPriority w:val="99"/>
    <w:unhideWhenUsed/>
    <w:rsid w:val="00D124D6"/>
    <w:rPr>
      <w:color w:val="800080"/>
      <w:u w:val="single"/>
    </w:rPr>
  </w:style>
  <w:style w:type="character" w:styleId="PageNumber">
    <w:name w:val="page number"/>
    <w:basedOn w:val="DefaultParagraphFont"/>
    <w:rsid w:val="00633175"/>
  </w:style>
  <w:style w:type="character" w:customStyle="1" w:styleId="CharChar2">
    <w:name w:val=" Char Char2"/>
    <w:rsid w:val="00F23E1A"/>
    <w:rPr>
      <w:rFonts w:ascii="Cambria" w:eastAsia="Times New Roman" w:hAnsi="Cambria" w:cs="Times New Roman"/>
      <w:b/>
      <w:bCs/>
      <w:kern w:val="32"/>
      <w:sz w:val="32"/>
      <w:szCs w:val="32"/>
    </w:rPr>
  </w:style>
  <w:style w:type="paragraph" w:styleId="ListParagraph">
    <w:name w:val="List Paragraph"/>
    <w:basedOn w:val="Normal"/>
    <w:uiPriority w:val="34"/>
    <w:qFormat/>
    <w:rsid w:val="00F23E1A"/>
    <w:pPr>
      <w:ind w:left="720"/>
      <w:contextualSpacing/>
    </w:pPr>
  </w:style>
  <w:style w:type="paragraph" w:customStyle="1" w:styleId="msolistparagraph0">
    <w:name w:val="msolistparagraph"/>
    <w:basedOn w:val="Normal"/>
    <w:rsid w:val="00F23E1A"/>
    <w:pPr>
      <w:ind w:left="720"/>
      <w:contextualSpacing/>
    </w:pPr>
    <w:rPr>
      <w:rFonts w:eastAsia="SimSun"/>
    </w:rPr>
  </w:style>
  <w:style w:type="character" w:customStyle="1" w:styleId="FooterChar">
    <w:name w:val="Footer Char"/>
    <w:link w:val="Footer"/>
    <w:uiPriority w:val="99"/>
    <w:rsid w:val="00B05A80"/>
    <w:rPr>
      <w:sz w:val="24"/>
      <w:szCs w:val="24"/>
    </w:rPr>
  </w:style>
  <w:style w:type="paragraph" w:styleId="TOC1">
    <w:name w:val="toc 1"/>
    <w:basedOn w:val="Normal"/>
    <w:next w:val="Normal"/>
    <w:autoRedefine/>
    <w:semiHidden/>
    <w:rsid w:val="0052141E"/>
    <w:pPr>
      <w:tabs>
        <w:tab w:val="left" w:pos="360"/>
        <w:tab w:val="right" w:leader="dot" w:pos="9739"/>
      </w:tabs>
      <w:spacing w:before="80"/>
    </w:pPr>
    <w:rPr>
      <w:b/>
      <w:iCs/>
      <w:noProof/>
      <w:sz w:val="28"/>
      <w:szCs w:val="28"/>
    </w:rPr>
  </w:style>
  <w:style w:type="paragraph" w:styleId="TOC2">
    <w:name w:val="toc 2"/>
    <w:basedOn w:val="Normal"/>
    <w:next w:val="Normal"/>
    <w:autoRedefine/>
    <w:semiHidden/>
    <w:rsid w:val="0052141E"/>
    <w:pPr>
      <w:tabs>
        <w:tab w:val="left" w:pos="360"/>
        <w:tab w:val="left" w:pos="720"/>
        <w:tab w:val="right" w:leader="dot" w:pos="9739"/>
      </w:tabs>
      <w:spacing w:before="80"/>
    </w:pPr>
    <w:rPr>
      <w:b/>
      <w:noProof/>
      <w:sz w:val="28"/>
      <w:szCs w:val="28"/>
    </w:rPr>
  </w:style>
  <w:style w:type="paragraph" w:styleId="TOC3">
    <w:name w:val="toc 3"/>
    <w:basedOn w:val="Normal"/>
    <w:next w:val="Normal"/>
    <w:autoRedefine/>
    <w:semiHidden/>
    <w:rsid w:val="00FE6278"/>
    <w:pPr>
      <w:ind w:left="480"/>
    </w:pPr>
  </w:style>
  <w:style w:type="paragraph" w:styleId="TOC4">
    <w:name w:val="toc 4"/>
    <w:basedOn w:val="Normal"/>
    <w:next w:val="Normal"/>
    <w:autoRedefine/>
    <w:semiHidden/>
    <w:rsid w:val="00FE6278"/>
    <w:pPr>
      <w:ind w:left="720"/>
    </w:pPr>
  </w:style>
  <w:style w:type="character" w:styleId="Strong">
    <w:name w:val="Strong"/>
    <w:qFormat/>
    <w:rsid w:val="002E61D5"/>
    <w:rPr>
      <w:b/>
      <w:bCs/>
    </w:rPr>
  </w:style>
  <w:style w:type="character" w:customStyle="1" w:styleId="vbnoidung">
    <w:name w:val="vb_noi_dung"/>
    <w:rsid w:val="002E61D5"/>
  </w:style>
  <w:style w:type="paragraph" w:styleId="NormalWeb">
    <w:name w:val="Normal (Web)"/>
    <w:basedOn w:val="Normal"/>
    <w:rsid w:val="002E61D5"/>
    <w:pPr>
      <w:spacing w:before="100" w:beforeAutospacing="1" w:after="100" w:afterAutospacing="1"/>
    </w:pPr>
  </w:style>
  <w:style w:type="paragraph" w:customStyle="1" w:styleId="CharCharChar">
    <w:name w:val=" Char Char Char"/>
    <w:basedOn w:val="Normal"/>
    <w:autoRedefine/>
    <w:rsid w:val="002E61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Title">
    <w:name w:val="Title"/>
    <w:basedOn w:val="Normal"/>
    <w:link w:val="TitleChar"/>
    <w:qFormat/>
    <w:rsid w:val="002E61D5"/>
    <w:pPr>
      <w:jc w:val="center"/>
    </w:pPr>
    <w:rPr>
      <w:rFonts w:ascii=".VnTimeH" w:hAnsi=".VnTimeH"/>
      <w:sz w:val="28"/>
      <w:szCs w:val="20"/>
      <w:lang w:val="x-none" w:eastAsia="x-none"/>
    </w:rPr>
  </w:style>
  <w:style w:type="character" w:customStyle="1" w:styleId="TitleChar">
    <w:name w:val="Title Char"/>
    <w:link w:val="Title"/>
    <w:rsid w:val="002E61D5"/>
    <w:rPr>
      <w:rFonts w:ascii=".VnTimeH" w:hAnsi=".VnTimeH"/>
      <w:sz w:val="28"/>
    </w:rPr>
  </w:style>
  <w:style w:type="paragraph" w:styleId="BalloonText">
    <w:name w:val="Balloon Text"/>
    <w:basedOn w:val="Normal"/>
    <w:link w:val="BalloonTextChar"/>
    <w:rsid w:val="006679B8"/>
    <w:rPr>
      <w:rFonts w:ascii="Tahoma" w:hAnsi="Tahoma" w:cs="Tahoma"/>
      <w:sz w:val="16"/>
      <w:szCs w:val="16"/>
    </w:rPr>
  </w:style>
  <w:style w:type="character" w:customStyle="1" w:styleId="BalloonTextChar">
    <w:name w:val="Balloon Text Char"/>
    <w:link w:val="BalloonText"/>
    <w:rsid w:val="006679B8"/>
    <w:rPr>
      <w:rFonts w:ascii="Tahoma" w:hAnsi="Tahoma" w:cs="Tahoma"/>
      <w:sz w:val="16"/>
      <w:szCs w:val="16"/>
    </w:rPr>
  </w:style>
  <w:style w:type="paragraph" w:styleId="NoSpacing">
    <w:name w:val="No Spacing"/>
    <w:uiPriority w:val="1"/>
    <w:qFormat/>
    <w:rsid w:val="0080601C"/>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263"/>
    <w:rPr>
      <w:sz w:val="24"/>
      <w:szCs w:val="24"/>
    </w:rPr>
  </w:style>
  <w:style w:type="paragraph" w:styleId="Heading1">
    <w:name w:val="heading 1"/>
    <w:basedOn w:val="Normal"/>
    <w:next w:val="Normal"/>
    <w:link w:val="Heading1Char"/>
    <w:qFormat/>
    <w:rsid w:val="00BF1EE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BF1EE9"/>
    <w:rPr>
      <w:rFonts w:ascii="Cambria" w:eastAsia="Times New Roman" w:hAnsi="Cambria" w:cs="Times New Roman"/>
      <w:b/>
      <w:bCs/>
      <w:kern w:val="32"/>
      <w:sz w:val="32"/>
      <w:szCs w:val="32"/>
    </w:rPr>
  </w:style>
  <w:style w:type="paragraph" w:customStyle="1" w:styleId="cs95e872d0">
    <w:name w:val="cs95e872d0"/>
    <w:basedOn w:val="Normal"/>
    <w:rsid w:val="00F4497D"/>
    <w:pPr>
      <w:spacing w:before="100" w:beforeAutospacing="1" w:after="100" w:afterAutospacing="1"/>
    </w:pPr>
  </w:style>
  <w:style w:type="character" w:customStyle="1" w:styleId="cs5efed22f">
    <w:name w:val="cs5efed22f"/>
    <w:basedOn w:val="DefaultParagraphFont"/>
    <w:rsid w:val="00F4497D"/>
  </w:style>
  <w:style w:type="paragraph" w:styleId="Header">
    <w:name w:val="header"/>
    <w:basedOn w:val="Normal"/>
    <w:link w:val="HeaderChar"/>
    <w:rsid w:val="00A83CB4"/>
    <w:pPr>
      <w:tabs>
        <w:tab w:val="center" w:pos="4320"/>
        <w:tab w:val="right" w:pos="8640"/>
      </w:tabs>
    </w:pPr>
  </w:style>
  <w:style w:type="character" w:customStyle="1" w:styleId="HeaderChar">
    <w:name w:val="Header Char"/>
    <w:link w:val="Header"/>
    <w:rsid w:val="00F23E1A"/>
    <w:rPr>
      <w:sz w:val="24"/>
      <w:szCs w:val="24"/>
      <w:lang w:val="en-US" w:eastAsia="en-US" w:bidi="ar-SA"/>
    </w:rPr>
  </w:style>
  <w:style w:type="paragraph" w:styleId="Footer">
    <w:name w:val="footer"/>
    <w:basedOn w:val="Normal"/>
    <w:link w:val="FooterChar"/>
    <w:uiPriority w:val="99"/>
    <w:rsid w:val="00A83CB4"/>
    <w:pPr>
      <w:tabs>
        <w:tab w:val="center" w:pos="4320"/>
        <w:tab w:val="right" w:pos="8640"/>
      </w:tabs>
    </w:pPr>
    <w:rPr>
      <w:lang w:val="x-none" w:eastAsia="x-none"/>
    </w:rPr>
  </w:style>
  <w:style w:type="table" w:styleId="TableGrid">
    <w:name w:val="Table Grid"/>
    <w:basedOn w:val="TableNormal"/>
    <w:rsid w:val="00C37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C3723F"/>
    <w:pPr>
      <w:spacing w:after="160" w:line="240" w:lineRule="exact"/>
    </w:pPr>
    <w:rPr>
      <w:rFonts w:ascii="Arial" w:hAnsi="Arial"/>
      <w:spacing w:val="8"/>
      <w:sz w:val="28"/>
      <w:szCs w:val="28"/>
    </w:rPr>
  </w:style>
  <w:style w:type="character" w:styleId="Emphasis">
    <w:name w:val="Emphasis"/>
    <w:qFormat/>
    <w:rsid w:val="00BF1EE9"/>
    <w:rPr>
      <w:i/>
      <w:iCs/>
    </w:rPr>
  </w:style>
  <w:style w:type="character" w:styleId="Hyperlink">
    <w:name w:val="Hyperlink"/>
    <w:uiPriority w:val="99"/>
    <w:unhideWhenUsed/>
    <w:rsid w:val="00D124D6"/>
    <w:rPr>
      <w:color w:val="0000FF"/>
      <w:u w:val="single"/>
    </w:rPr>
  </w:style>
  <w:style w:type="character" w:styleId="FollowedHyperlink">
    <w:name w:val="FollowedHyperlink"/>
    <w:uiPriority w:val="99"/>
    <w:unhideWhenUsed/>
    <w:rsid w:val="00D124D6"/>
    <w:rPr>
      <w:color w:val="800080"/>
      <w:u w:val="single"/>
    </w:rPr>
  </w:style>
  <w:style w:type="character" w:styleId="PageNumber">
    <w:name w:val="page number"/>
    <w:basedOn w:val="DefaultParagraphFont"/>
    <w:rsid w:val="00633175"/>
  </w:style>
  <w:style w:type="character" w:customStyle="1" w:styleId="CharChar2">
    <w:name w:val=" Char Char2"/>
    <w:rsid w:val="00F23E1A"/>
    <w:rPr>
      <w:rFonts w:ascii="Cambria" w:eastAsia="Times New Roman" w:hAnsi="Cambria" w:cs="Times New Roman"/>
      <w:b/>
      <w:bCs/>
      <w:kern w:val="32"/>
      <w:sz w:val="32"/>
      <w:szCs w:val="32"/>
    </w:rPr>
  </w:style>
  <w:style w:type="paragraph" w:styleId="ListParagraph">
    <w:name w:val="List Paragraph"/>
    <w:basedOn w:val="Normal"/>
    <w:uiPriority w:val="34"/>
    <w:qFormat/>
    <w:rsid w:val="00F23E1A"/>
    <w:pPr>
      <w:ind w:left="720"/>
      <w:contextualSpacing/>
    </w:pPr>
  </w:style>
  <w:style w:type="paragraph" w:customStyle="1" w:styleId="msolistparagraph0">
    <w:name w:val="msolistparagraph"/>
    <w:basedOn w:val="Normal"/>
    <w:rsid w:val="00F23E1A"/>
    <w:pPr>
      <w:ind w:left="720"/>
      <w:contextualSpacing/>
    </w:pPr>
    <w:rPr>
      <w:rFonts w:eastAsia="SimSun"/>
    </w:rPr>
  </w:style>
  <w:style w:type="character" w:customStyle="1" w:styleId="FooterChar">
    <w:name w:val="Footer Char"/>
    <w:link w:val="Footer"/>
    <w:uiPriority w:val="99"/>
    <w:rsid w:val="00B05A80"/>
    <w:rPr>
      <w:sz w:val="24"/>
      <w:szCs w:val="24"/>
    </w:rPr>
  </w:style>
  <w:style w:type="paragraph" w:styleId="TOC1">
    <w:name w:val="toc 1"/>
    <w:basedOn w:val="Normal"/>
    <w:next w:val="Normal"/>
    <w:autoRedefine/>
    <w:semiHidden/>
    <w:rsid w:val="0052141E"/>
    <w:pPr>
      <w:tabs>
        <w:tab w:val="left" w:pos="360"/>
        <w:tab w:val="right" w:leader="dot" w:pos="9739"/>
      </w:tabs>
      <w:spacing w:before="80"/>
    </w:pPr>
    <w:rPr>
      <w:b/>
      <w:iCs/>
      <w:noProof/>
      <w:sz w:val="28"/>
      <w:szCs w:val="28"/>
    </w:rPr>
  </w:style>
  <w:style w:type="paragraph" w:styleId="TOC2">
    <w:name w:val="toc 2"/>
    <w:basedOn w:val="Normal"/>
    <w:next w:val="Normal"/>
    <w:autoRedefine/>
    <w:semiHidden/>
    <w:rsid w:val="0052141E"/>
    <w:pPr>
      <w:tabs>
        <w:tab w:val="left" w:pos="360"/>
        <w:tab w:val="left" w:pos="720"/>
        <w:tab w:val="right" w:leader="dot" w:pos="9739"/>
      </w:tabs>
      <w:spacing w:before="80"/>
    </w:pPr>
    <w:rPr>
      <w:b/>
      <w:noProof/>
      <w:sz w:val="28"/>
      <w:szCs w:val="28"/>
    </w:rPr>
  </w:style>
  <w:style w:type="paragraph" w:styleId="TOC3">
    <w:name w:val="toc 3"/>
    <w:basedOn w:val="Normal"/>
    <w:next w:val="Normal"/>
    <w:autoRedefine/>
    <w:semiHidden/>
    <w:rsid w:val="00FE6278"/>
    <w:pPr>
      <w:ind w:left="480"/>
    </w:pPr>
  </w:style>
  <w:style w:type="paragraph" w:styleId="TOC4">
    <w:name w:val="toc 4"/>
    <w:basedOn w:val="Normal"/>
    <w:next w:val="Normal"/>
    <w:autoRedefine/>
    <w:semiHidden/>
    <w:rsid w:val="00FE6278"/>
    <w:pPr>
      <w:ind w:left="720"/>
    </w:pPr>
  </w:style>
  <w:style w:type="character" w:styleId="Strong">
    <w:name w:val="Strong"/>
    <w:qFormat/>
    <w:rsid w:val="002E61D5"/>
    <w:rPr>
      <w:b/>
      <w:bCs/>
    </w:rPr>
  </w:style>
  <w:style w:type="character" w:customStyle="1" w:styleId="vbnoidung">
    <w:name w:val="vb_noi_dung"/>
    <w:rsid w:val="002E61D5"/>
  </w:style>
  <w:style w:type="paragraph" w:styleId="NormalWeb">
    <w:name w:val="Normal (Web)"/>
    <w:basedOn w:val="Normal"/>
    <w:rsid w:val="002E61D5"/>
    <w:pPr>
      <w:spacing w:before="100" w:beforeAutospacing="1" w:after="100" w:afterAutospacing="1"/>
    </w:pPr>
  </w:style>
  <w:style w:type="paragraph" w:customStyle="1" w:styleId="CharCharChar">
    <w:name w:val=" Char Char Char"/>
    <w:basedOn w:val="Normal"/>
    <w:autoRedefine/>
    <w:rsid w:val="002E61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Title">
    <w:name w:val="Title"/>
    <w:basedOn w:val="Normal"/>
    <w:link w:val="TitleChar"/>
    <w:qFormat/>
    <w:rsid w:val="002E61D5"/>
    <w:pPr>
      <w:jc w:val="center"/>
    </w:pPr>
    <w:rPr>
      <w:rFonts w:ascii=".VnTimeH" w:hAnsi=".VnTimeH"/>
      <w:sz w:val="28"/>
      <w:szCs w:val="20"/>
      <w:lang w:val="x-none" w:eastAsia="x-none"/>
    </w:rPr>
  </w:style>
  <w:style w:type="character" w:customStyle="1" w:styleId="TitleChar">
    <w:name w:val="Title Char"/>
    <w:link w:val="Title"/>
    <w:rsid w:val="002E61D5"/>
    <w:rPr>
      <w:rFonts w:ascii=".VnTimeH" w:hAnsi=".VnTimeH"/>
      <w:sz w:val="28"/>
    </w:rPr>
  </w:style>
  <w:style w:type="paragraph" w:styleId="BalloonText">
    <w:name w:val="Balloon Text"/>
    <w:basedOn w:val="Normal"/>
    <w:link w:val="BalloonTextChar"/>
    <w:rsid w:val="006679B8"/>
    <w:rPr>
      <w:rFonts w:ascii="Tahoma" w:hAnsi="Tahoma" w:cs="Tahoma"/>
      <w:sz w:val="16"/>
      <w:szCs w:val="16"/>
    </w:rPr>
  </w:style>
  <w:style w:type="character" w:customStyle="1" w:styleId="BalloonTextChar">
    <w:name w:val="Balloon Text Char"/>
    <w:link w:val="BalloonText"/>
    <w:rsid w:val="006679B8"/>
    <w:rPr>
      <w:rFonts w:ascii="Tahoma" w:hAnsi="Tahoma" w:cs="Tahoma"/>
      <w:sz w:val="16"/>
      <w:szCs w:val="16"/>
    </w:rPr>
  </w:style>
  <w:style w:type="paragraph" w:styleId="NoSpacing">
    <w:name w:val="No Spacing"/>
    <w:uiPriority w:val="1"/>
    <w:qFormat/>
    <w:rsid w:val="0080601C"/>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1214">
      <w:bodyDiv w:val="1"/>
      <w:marLeft w:val="0"/>
      <w:marRight w:val="0"/>
      <w:marTop w:val="0"/>
      <w:marBottom w:val="0"/>
      <w:divBdr>
        <w:top w:val="none" w:sz="0" w:space="0" w:color="auto"/>
        <w:left w:val="none" w:sz="0" w:space="0" w:color="auto"/>
        <w:bottom w:val="none" w:sz="0" w:space="0" w:color="auto"/>
        <w:right w:val="none" w:sz="0" w:space="0" w:color="auto"/>
      </w:divBdr>
    </w:div>
    <w:div w:id="108203927">
      <w:bodyDiv w:val="1"/>
      <w:marLeft w:val="0"/>
      <w:marRight w:val="0"/>
      <w:marTop w:val="0"/>
      <w:marBottom w:val="0"/>
      <w:divBdr>
        <w:top w:val="none" w:sz="0" w:space="0" w:color="auto"/>
        <w:left w:val="none" w:sz="0" w:space="0" w:color="auto"/>
        <w:bottom w:val="none" w:sz="0" w:space="0" w:color="auto"/>
        <w:right w:val="none" w:sz="0" w:space="0" w:color="auto"/>
      </w:divBdr>
    </w:div>
    <w:div w:id="156531724">
      <w:bodyDiv w:val="1"/>
      <w:marLeft w:val="0"/>
      <w:marRight w:val="0"/>
      <w:marTop w:val="0"/>
      <w:marBottom w:val="0"/>
      <w:divBdr>
        <w:top w:val="none" w:sz="0" w:space="0" w:color="auto"/>
        <w:left w:val="none" w:sz="0" w:space="0" w:color="auto"/>
        <w:bottom w:val="none" w:sz="0" w:space="0" w:color="auto"/>
        <w:right w:val="none" w:sz="0" w:space="0" w:color="auto"/>
      </w:divBdr>
    </w:div>
    <w:div w:id="264772135">
      <w:bodyDiv w:val="1"/>
      <w:marLeft w:val="0"/>
      <w:marRight w:val="0"/>
      <w:marTop w:val="0"/>
      <w:marBottom w:val="0"/>
      <w:divBdr>
        <w:top w:val="none" w:sz="0" w:space="0" w:color="auto"/>
        <w:left w:val="none" w:sz="0" w:space="0" w:color="auto"/>
        <w:bottom w:val="none" w:sz="0" w:space="0" w:color="auto"/>
        <w:right w:val="none" w:sz="0" w:space="0" w:color="auto"/>
      </w:divBdr>
    </w:div>
    <w:div w:id="383411791">
      <w:bodyDiv w:val="1"/>
      <w:marLeft w:val="0"/>
      <w:marRight w:val="0"/>
      <w:marTop w:val="0"/>
      <w:marBottom w:val="0"/>
      <w:divBdr>
        <w:top w:val="none" w:sz="0" w:space="0" w:color="auto"/>
        <w:left w:val="none" w:sz="0" w:space="0" w:color="auto"/>
        <w:bottom w:val="none" w:sz="0" w:space="0" w:color="auto"/>
        <w:right w:val="none" w:sz="0" w:space="0" w:color="auto"/>
      </w:divBdr>
    </w:div>
    <w:div w:id="561599037">
      <w:bodyDiv w:val="1"/>
      <w:marLeft w:val="0"/>
      <w:marRight w:val="0"/>
      <w:marTop w:val="0"/>
      <w:marBottom w:val="0"/>
      <w:divBdr>
        <w:top w:val="none" w:sz="0" w:space="0" w:color="auto"/>
        <w:left w:val="none" w:sz="0" w:space="0" w:color="auto"/>
        <w:bottom w:val="none" w:sz="0" w:space="0" w:color="auto"/>
        <w:right w:val="none" w:sz="0" w:space="0" w:color="auto"/>
      </w:divBdr>
    </w:div>
    <w:div w:id="591932740">
      <w:bodyDiv w:val="1"/>
      <w:marLeft w:val="0"/>
      <w:marRight w:val="0"/>
      <w:marTop w:val="0"/>
      <w:marBottom w:val="0"/>
      <w:divBdr>
        <w:top w:val="none" w:sz="0" w:space="0" w:color="auto"/>
        <w:left w:val="none" w:sz="0" w:space="0" w:color="auto"/>
        <w:bottom w:val="none" w:sz="0" w:space="0" w:color="auto"/>
        <w:right w:val="none" w:sz="0" w:space="0" w:color="auto"/>
      </w:divBdr>
    </w:div>
    <w:div w:id="620846316">
      <w:bodyDiv w:val="1"/>
      <w:marLeft w:val="0"/>
      <w:marRight w:val="0"/>
      <w:marTop w:val="0"/>
      <w:marBottom w:val="0"/>
      <w:divBdr>
        <w:top w:val="none" w:sz="0" w:space="0" w:color="auto"/>
        <w:left w:val="none" w:sz="0" w:space="0" w:color="auto"/>
        <w:bottom w:val="none" w:sz="0" w:space="0" w:color="auto"/>
        <w:right w:val="none" w:sz="0" w:space="0" w:color="auto"/>
      </w:divBdr>
    </w:div>
    <w:div w:id="905264667">
      <w:bodyDiv w:val="1"/>
      <w:marLeft w:val="0"/>
      <w:marRight w:val="0"/>
      <w:marTop w:val="0"/>
      <w:marBottom w:val="0"/>
      <w:divBdr>
        <w:top w:val="none" w:sz="0" w:space="0" w:color="auto"/>
        <w:left w:val="none" w:sz="0" w:space="0" w:color="auto"/>
        <w:bottom w:val="none" w:sz="0" w:space="0" w:color="auto"/>
        <w:right w:val="none" w:sz="0" w:space="0" w:color="auto"/>
      </w:divBdr>
    </w:div>
    <w:div w:id="1033312895">
      <w:bodyDiv w:val="1"/>
      <w:marLeft w:val="0"/>
      <w:marRight w:val="0"/>
      <w:marTop w:val="0"/>
      <w:marBottom w:val="0"/>
      <w:divBdr>
        <w:top w:val="none" w:sz="0" w:space="0" w:color="auto"/>
        <w:left w:val="none" w:sz="0" w:space="0" w:color="auto"/>
        <w:bottom w:val="none" w:sz="0" w:space="0" w:color="auto"/>
        <w:right w:val="none" w:sz="0" w:space="0" w:color="auto"/>
      </w:divBdr>
    </w:div>
    <w:div w:id="1074863335">
      <w:bodyDiv w:val="1"/>
      <w:marLeft w:val="0"/>
      <w:marRight w:val="0"/>
      <w:marTop w:val="0"/>
      <w:marBottom w:val="0"/>
      <w:divBdr>
        <w:top w:val="none" w:sz="0" w:space="0" w:color="auto"/>
        <w:left w:val="none" w:sz="0" w:space="0" w:color="auto"/>
        <w:bottom w:val="none" w:sz="0" w:space="0" w:color="auto"/>
        <w:right w:val="none" w:sz="0" w:space="0" w:color="auto"/>
      </w:divBdr>
    </w:div>
    <w:div w:id="1150949712">
      <w:bodyDiv w:val="1"/>
      <w:marLeft w:val="0"/>
      <w:marRight w:val="0"/>
      <w:marTop w:val="0"/>
      <w:marBottom w:val="0"/>
      <w:divBdr>
        <w:top w:val="none" w:sz="0" w:space="0" w:color="auto"/>
        <w:left w:val="none" w:sz="0" w:space="0" w:color="auto"/>
        <w:bottom w:val="none" w:sz="0" w:space="0" w:color="auto"/>
        <w:right w:val="none" w:sz="0" w:space="0" w:color="auto"/>
      </w:divBdr>
    </w:div>
    <w:div w:id="1227760583">
      <w:bodyDiv w:val="1"/>
      <w:marLeft w:val="0"/>
      <w:marRight w:val="0"/>
      <w:marTop w:val="0"/>
      <w:marBottom w:val="0"/>
      <w:divBdr>
        <w:top w:val="none" w:sz="0" w:space="0" w:color="auto"/>
        <w:left w:val="none" w:sz="0" w:space="0" w:color="auto"/>
        <w:bottom w:val="none" w:sz="0" w:space="0" w:color="auto"/>
        <w:right w:val="none" w:sz="0" w:space="0" w:color="auto"/>
      </w:divBdr>
    </w:div>
    <w:div w:id="1230188648">
      <w:bodyDiv w:val="1"/>
      <w:marLeft w:val="0"/>
      <w:marRight w:val="0"/>
      <w:marTop w:val="0"/>
      <w:marBottom w:val="0"/>
      <w:divBdr>
        <w:top w:val="none" w:sz="0" w:space="0" w:color="auto"/>
        <w:left w:val="none" w:sz="0" w:space="0" w:color="auto"/>
        <w:bottom w:val="none" w:sz="0" w:space="0" w:color="auto"/>
        <w:right w:val="none" w:sz="0" w:space="0" w:color="auto"/>
      </w:divBdr>
    </w:div>
    <w:div w:id="1435398968">
      <w:bodyDiv w:val="1"/>
      <w:marLeft w:val="0"/>
      <w:marRight w:val="0"/>
      <w:marTop w:val="0"/>
      <w:marBottom w:val="0"/>
      <w:divBdr>
        <w:top w:val="none" w:sz="0" w:space="0" w:color="auto"/>
        <w:left w:val="none" w:sz="0" w:space="0" w:color="auto"/>
        <w:bottom w:val="none" w:sz="0" w:space="0" w:color="auto"/>
        <w:right w:val="none" w:sz="0" w:space="0" w:color="auto"/>
      </w:divBdr>
    </w:div>
    <w:div w:id="1459881498">
      <w:bodyDiv w:val="1"/>
      <w:marLeft w:val="0"/>
      <w:marRight w:val="0"/>
      <w:marTop w:val="0"/>
      <w:marBottom w:val="0"/>
      <w:divBdr>
        <w:top w:val="none" w:sz="0" w:space="0" w:color="auto"/>
        <w:left w:val="none" w:sz="0" w:space="0" w:color="auto"/>
        <w:bottom w:val="none" w:sz="0" w:space="0" w:color="auto"/>
        <w:right w:val="none" w:sz="0" w:space="0" w:color="auto"/>
      </w:divBdr>
    </w:div>
    <w:div w:id="1471943665">
      <w:bodyDiv w:val="1"/>
      <w:marLeft w:val="0"/>
      <w:marRight w:val="0"/>
      <w:marTop w:val="0"/>
      <w:marBottom w:val="0"/>
      <w:divBdr>
        <w:top w:val="none" w:sz="0" w:space="0" w:color="auto"/>
        <w:left w:val="none" w:sz="0" w:space="0" w:color="auto"/>
        <w:bottom w:val="none" w:sz="0" w:space="0" w:color="auto"/>
        <w:right w:val="none" w:sz="0" w:space="0" w:color="auto"/>
      </w:divBdr>
    </w:div>
    <w:div w:id="1500926683">
      <w:bodyDiv w:val="1"/>
      <w:marLeft w:val="0"/>
      <w:marRight w:val="0"/>
      <w:marTop w:val="0"/>
      <w:marBottom w:val="0"/>
      <w:divBdr>
        <w:top w:val="none" w:sz="0" w:space="0" w:color="auto"/>
        <w:left w:val="none" w:sz="0" w:space="0" w:color="auto"/>
        <w:bottom w:val="none" w:sz="0" w:space="0" w:color="auto"/>
        <w:right w:val="none" w:sz="0" w:space="0" w:color="auto"/>
      </w:divBdr>
    </w:div>
    <w:div w:id="1686009218">
      <w:bodyDiv w:val="1"/>
      <w:marLeft w:val="0"/>
      <w:marRight w:val="0"/>
      <w:marTop w:val="0"/>
      <w:marBottom w:val="0"/>
      <w:divBdr>
        <w:top w:val="none" w:sz="0" w:space="0" w:color="auto"/>
        <w:left w:val="none" w:sz="0" w:space="0" w:color="auto"/>
        <w:bottom w:val="none" w:sz="0" w:space="0" w:color="auto"/>
        <w:right w:val="none" w:sz="0" w:space="0" w:color="auto"/>
      </w:divBdr>
    </w:div>
    <w:div w:id="1849440370">
      <w:bodyDiv w:val="1"/>
      <w:marLeft w:val="0"/>
      <w:marRight w:val="0"/>
      <w:marTop w:val="0"/>
      <w:marBottom w:val="0"/>
      <w:divBdr>
        <w:top w:val="none" w:sz="0" w:space="0" w:color="auto"/>
        <w:left w:val="none" w:sz="0" w:space="0" w:color="auto"/>
        <w:bottom w:val="none" w:sz="0" w:space="0" w:color="auto"/>
        <w:right w:val="none" w:sz="0" w:space="0" w:color="auto"/>
      </w:divBdr>
    </w:div>
    <w:div w:id="1992321273">
      <w:bodyDiv w:val="1"/>
      <w:marLeft w:val="0"/>
      <w:marRight w:val="0"/>
      <w:marTop w:val="0"/>
      <w:marBottom w:val="0"/>
      <w:divBdr>
        <w:top w:val="none" w:sz="0" w:space="0" w:color="auto"/>
        <w:left w:val="none" w:sz="0" w:space="0" w:color="auto"/>
        <w:bottom w:val="none" w:sz="0" w:space="0" w:color="auto"/>
        <w:right w:val="none" w:sz="0" w:space="0" w:color="auto"/>
      </w:divBdr>
    </w:div>
    <w:div w:id="213208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tranthikhanhly.gvnggiatu@vinhphuc.edu.vn" TargetMode="External"/><Relationship Id="rId13" Type="http://schemas.openxmlformats.org/officeDocument/2006/relationships/image" Target="media/image5.emf"/><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6228</Words>
  <Characters>35504</Characters>
  <Application>Microsoft Office Word</Application>
  <DocSecurity>0</DocSecurity>
  <Lines>295</Lines>
  <Paragraphs>83</Paragraphs>
  <ScaleCrop>false</ScaleCrop>
  <Company>www.thuvienhoclieu.com</Company>
  <LinksUpToDate>false</LinksUpToDate>
  <CharactersWithSpaces>41649</CharactersWithSpaces>
  <SharedDoc>false</SharedDoc>
  <HLinks>
    <vt:vector size="6" baseType="variant">
      <vt:variant>
        <vt:i4>917542</vt:i4>
      </vt:variant>
      <vt:variant>
        <vt:i4>0</vt:i4>
      </vt:variant>
      <vt:variant>
        <vt:i4>0</vt:i4>
      </vt:variant>
      <vt:variant>
        <vt:i4>5</vt:i4>
      </vt:variant>
      <vt:variant>
        <vt:lpwstr>mailto:tranthikhanhly.gvnggiatu@vinhphuc.edu.vn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2020-12-17T03:11:00Z</dcterms:created>
  <dcterms:modified xsi:type="dcterms:W3CDTF">2020-12-17T03:11:00Z</dcterms:modified>
</cp:coreProperties>
</file>