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1B6F18" w:rsidRPr="009B3810" w:rsidRDefault="00831D3B" w:rsidP="001B6F18">
      <w:pPr>
        <w:spacing w:before="120" w:after="120" w:line="240" w:lineRule="auto"/>
        <w:ind w:left="720" w:right="-600" w:hanging="720"/>
        <w:jc w:val="center"/>
        <w:rPr>
          <w:rFonts w:ascii="Times New Roman" w:hAnsi="Times New Roman"/>
          <w:color w:val="000000"/>
          <w:sz w:val="28"/>
          <w:szCs w:val="28"/>
        </w:rPr>
      </w:pPr>
      <w:r w:rsidRPr="009B3810">
        <w:rPr>
          <w:rFonts w:ascii="Times New Roman" w:hAnsi="Times New Roman"/>
          <w:b/>
          <w:color w:val="000000"/>
          <w:sz w:val="28"/>
          <w:szCs w:val="28"/>
        </w:rPr>
        <w:t xml:space="preserve">Môn: Hoạt động trải nghiệm </w:t>
      </w:r>
      <w:r w:rsidR="001B6F18" w:rsidRPr="009B3810">
        <w:rPr>
          <w:rFonts w:ascii="Times New Roman" w:hAnsi="Times New Roman"/>
          <w:color w:val="000000"/>
          <w:sz w:val="28"/>
          <w:szCs w:val="28"/>
        </w:rPr>
        <w:t>Tuần: 1</w:t>
      </w:r>
      <w:r w:rsidR="001B6F18">
        <w:rPr>
          <w:rFonts w:ascii="Times New Roman" w:hAnsi="Times New Roman"/>
          <w:color w:val="000000"/>
          <w:sz w:val="28"/>
          <w:szCs w:val="28"/>
        </w:rPr>
        <w:t>6</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7F13F7">
        <w:rPr>
          <w:rFonts w:ascii="Times New Roman" w:hAnsi="Times New Roman"/>
          <w:b/>
          <w:sz w:val="28"/>
          <w:szCs w:val="28"/>
        </w:rPr>
        <w:t>4</w:t>
      </w:r>
      <w:r w:rsidRPr="009B3810">
        <w:rPr>
          <w:rFonts w:ascii="Times New Roman" w:hAnsi="Times New Roman"/>
          <w:b/>
          <w:sz w:val="28"/>
          <w:szCs w:val="28"/>
        </w:rPr>
        <w:t xml:space="preserve">: </w:t>
      </w:r>
      <w:r w:rsidR="007F13F7">
        <w:rPr>
          <w:rFonts w:ascii="Times New Roman" w:hAnsi="Times New Roman"/>
          <w:b/>
          <w:sz w:val="28"/>
          <w:szCs w:val="28"/>
        </w:rPr>
        <w:t>TỰ HÀO TRUYỀN THỐNG QUÊ EM</w:t>
      </w:r>
    </w:p>
    <w:p w:rsidR="00831D3B" w:rsidRPr="009B3810" w:rsidRDefault="00831D3B" w:rsidP="001B6F18">
      <w:pPr>
        <w:spacing w:before="120" w:after="120" w:line="240" w:lineRule="auto"/>
        <w:ind w:left="720" w:right="-720"/>
        <w:rPr>
          <w:rFonts w:ascii="Times New Roman" w:hAnsi="Times New Roman"/>
          <w:color w:val="000000"/>
          <w:sz w:val="28"/>
          <w:szCs w:val="28"/>
        </w:rPr>
      </w:pPr>
      <w:r w:rsidRPr="009B3810">
        <w:rPr>
          <w:rFonts w:ascii="Times New Roman" w:hAnsi="Times New Roman"/>
          <w:color w:val="000000"/>
          <w:sz w:val="28"/>
          <w:szCs w:val="28"/>
        </w:rPr>
        <w:t>Tiết: 1</w:t>
      </w:r>
      <w:r w:rsidR="001B6F18">
        <w:rPr>
          <w:rFonts w:ascii="Times New Roman" w:hAnsi="Times New Roman"/>
          <w:color w:val="000000"/>
          <w:sz w:val="28"/>
          <w:szCs w:val="28"/>
        </w:rPr>
        <w:t>:</w:t>
      </w:r>
      <w:r w:rsidR="001B6F18" w:rsidRPr="001B6F18">
        <w:rPr>
          <w:rFonts w:ascii="Times New Roman" w:hAnsi="Times New Roman"/>
          <w:i/>
          <w:sz w:val="28"/>
          <w:szCs w:val="28"/>
        </w:rPr>
        <w:t xml:space="preserve"> </w:t>
      </w:r>
      <w:r w:rsidR="001B6F18" w:rsidRPr="001B6F18">
        <w:rPr>
          <w:rFonts w:ascii="Times New Roman" w:hAnsi="Times New Roman"/>
          <w:b/>
          <w:i/>
          <w:sz w:val="28"/>
          <w:szCs w:val="28"/>
        </w:rPr>
        <w:t>CHÀO MỪNG NGÀY THÀNH LẬP QUÂN ĐỘI NHÂN DÂN VIỆT NAM</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7F13F7">
        <w:rPr>
          <w:rFonts w:ascii="Times New Roman" w:hAnsi="Times New Roman"/>
          <w:i/>
          <w:sz w:val="28"/>
          <w:szCs w:val="28"/>
        </w:rPr>
        <w:t>Chào mừng ngày</w:t>
      </w:r>
      <w:bookmarkStart w:id="0" w:name="_GoBack"/>
      <w:bookmarkEnd w:id="0"/>
      <w:r w:rsidR="007F13F7">
        <w:rPr>
          <w:rFonts w:ascii="Times New Roman" w:hAnsi="Times New Roman"/>
          <w:i/>
          <w:sz w:val="28"/>
          <w:szCs w:val="28"/>
        </w:rPr>
        <w:t xml:space="preserve"> thành lập Quân đội nhân dân Việt Nam</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7F13F7">
        <w:rPr>
          <w:rFonts w:ascii="Times New Roman" w:hAnsi="Times New Roman"/>
          <w:i/>
          <w:sz w:val="28"/>
          <w:szCs w:val="28"/>
        </w:rPr>
        <w:t>Trao đổi về việc sử dụng quỹ tài trợ.</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7F13F7">
        <w:rPr>
          <w:rFonts w:ascii="Times New Roman" w:hAnsi="Times New Roman"/>
          <w:i/>
          <w:sz w:val="28"/>
          <w:szCs w:val="28"/>
        </w:rPr>
        <w:t>Trao gửi yêu thương</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7F13F7">
        <w:rPr>
          <w:rFonts w:ascii="Times New Roman" w:hAnsi="Times New Roman"/>
          <w:i/>
          <w:sz w:val="28"/>
          <w:szCs w:val="28"/>
        </w:rPr>
        <w:t>Kể chuyện tương tác”Yêu thương còn mãi”</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966C21">
        <w:rPr>
          <w:rFonts w:ascii="Times New Roman" w:hAnsi="Times New Roman"/>
          <w:sz w:val="28"/>
          <w:szCs w:val="28"/>
        </w:rPr>
        <w:t>Yêu thương con người, đặc biệt là những người có hoàn cảnh khó khan.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966C21">
        <w:rPr>
          <w:rFonts w:ascii="Times New Roman" w:hAnsi="Times New Roman"/>
          <w:sz w:val="28"/>
          <w:szCs w:val="28"/>
        </w:rPr>
        <w:t>Hợp tác với bạn để xây dựng kế hoạch tham gia các hoạt động của chủ đề, tập luyện để có tiết mục tốt.</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w:t>
      </w:r>
      <w:r w:rsidRPr="009B3810">
        <w:rPr>
          <w:rFonts w:ascii="Times New Roman" w:hAnsi="Times New Roman"/>
          <w:sz w:val="28"/>
          <w:szCs w:val="28"/>
        </w:rPr>
        <w:t xml:space="preserve">: </w:t>
      </w:r>
      <w:r>
        <w:rPr>
          <w:rFonts w:ascii="Times New Roman" w:hAnsi="Times New Roman"/>
          <w:sz w:val="28"/>
          <w:szCs w:val="28"/>
        </w:rPr>
        <w:t>Xác định được các hoạt động tình nguyện, nhân đạo và ra quyết định tham gia vào hoạt động phù hợp.</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Năng lực thiết kế và tổ chức hoạt động: Lập kế hoạch và tham gia tích cực vào một số hoạt động tình nguyện, nhân đạo</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966C21">
        <w:rPr>
          <w:rFonts w:ascii="Times New Roman" w:hAnsi="Times New Roman"/>
          <w:sz w:val="28"/>
          <w:szCs w:val="28"/>
        </w:rPr>
        <w:t>3</w:t>
      </w:r>
      <w:r w:rsidRPr="009B3810">
        <w:rPr>
          <w:rFonts w:ascii="Times New Roman" w:hAnsi="Times New Roman"/>
          <w:sz w:val="28"/>
          <w:szCs w:val="28"/>
        </w:rPr>
        <w:t>;</w:t>
      </w:r>
      <w:r w:rsidR="00966C21">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sidR="00966C21">
        <w:rPr>
          <w:rFonts w:ascii="Times New Roman" w:hAnsi="Times New Roman"/>
          <w:sz w:val="28"/>
          <w:szCs w:val="28"/>
        </w:rPr>
        <w:t>3</w:t>
      </w:r>
    </w:p>
    <w:p w:rsidR="001B6F18" w:rsidRPr="009B3810" w:rsidRDefault="001B6F18"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Một số </w:t>
      </w:r>
      <w:r w:rsidR="003F776E">
        <w:rPr>
          <w:rFonts w:ascii="Times New Roman" w:hAnsi="Times New Roman"/>
          <w:sz w:val="28"/>
          <w:szCs w:val="28"/>
        </w:rPr>
        <w:t>khăn cho HS chơi trò chơi “Em tập làm chú bộ đội”</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1B6F18">
        <w:rPr>
          <w:rFonts w:ascii="Times New Roman" w:hAnsi="Times New Roman"/>
          <w:sz w:val="28"/>
          <w:szCs w:val="28"/>
        </w:rPr>
        <w:t>3</w:t>
      </w:r>
      <w:r w:rsidRPr="009B3810">
        <w:rPr>
          <w:rFonts w:ascii="Times New Roman" w:hAnsi="Times New Roman"/>
          <w:sz w:val="28"/>
          <w:szCs w:val="28"/>
        </w:rPr>
        <w:t xml:space="preserve">,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1B6F18"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TUẨN 1</w:t>
      </w:r>
      <w:r w:rsidR="001B6F18">
        <w:rPr>
          <w:rFonts w:ascii="Times New Roman" w:hAnsi="Times New Roman"/>
          <w:b/>
          <w:sz w:val="28"/>
          <w:szCs w:val="28"/>
        </w:rPr>
        <w:t>6</w:t>
      </w:r>
      <w:r w:rsidRPr="009B3810">
        <w:rPr>
          <w:rFonts w:ascii="Times New Roman" w:hAnsi="Times New Roman"/>
          <w:b/>
          <w:sz w:val="28"/>
          <w:szCs w:val="28"/>
        </w:rPr>
        <w:t xml:space="preserve"> – TIẾT 1: </w:t>
      </w:r>
      <w:r w:rsidR="001B6F18" w:rsidRPr="001B6F18">
        <w:rPr>
          <w:rFonts w:ascii="Times New Roman" w:hAnsi="Times New Roman"/>
          <w:b/>
          <w:i/>
          <w:sz w:val="28"/>
          <w:szCs w:val="28"/>
        </w:rPr>
        <w:t>CHÀO MỪNG NGÀY THÀNH LẬP QUÂN ĐỘI NHÂN DÂN VIỆT NAM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641539">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641539">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641539" w:rsidRDefault="009B3810" w:rsidP="00641539">
            <w:pPr>
              <w:spacing w:after="0" w:line="240" w:lineRule="auto"/>
              <w:jc w:val="both"/>
              <w:rPr>
                <w:rFonts w:ascii="Times New Roman" w:hAnsi="Times New Roman"/>
                <w:sz w:val="28"/>
                <w:szCs w:val="28"/>
              </w:rPr>
            </w:pPr>
            <w:r w:rsidRPr="00641539">
              <w:rPr>
                <w:rFonts w:ascii="Times New Roman" w:hAnsi="Times New Roman"/>
                <w:sz w:val="28"/>
                <w:szCs w:val="28"/>
              </w:rPr>
              <w:t xml:space="preserve">- GV  </w:t>
            </w:r>
            <w:r w:rsidR="00641539" w:rsidRPr="00641539">
              <w:rPr>
                <w:rFonts w:ascii="Times New Roman" w:hAnsi="Times New Roman"/>
                <w:sz w:val="28"/>
                <w:szCs w:val="28"/>
              </w:rPr>
              <w:t>ổn định tổ chức lớp và quản lí HS khi Tổng phụ trách Đội tổ chức nghi lễ chào cờ và thông báo chương trình kỉ niệm</w:t>
            </w:r>
          </w:p>
          <w:p w:rsidR="00641539" w:rsidRPr="00641539" w:rsidRDefault="009B3810" w:rsidP="00641539">
            <w:pPr>
              <w:spacing w:after="0" w:line="240" w:lineRule="auto"/>
              <w:jc w:val="both"/>
              <w:rPr>
                <w:rFonts w:ascii="Times New Roman" w:hAnsi="Times New Roman"/>
                <w:sz w:val="28"/>
                <w:szCs w:val="28"/>
              </w:rPr>
            </w:pPr>
            <w:r w:rsidRPr="00641539">
              <w:rPr>
                <w:rFonts w:ascii="Times New Roman" w:hAnsi="Times New Roman"/>
                <w:sz w:val="28"/>
                <w:szCs w:val="28"/>
              </w:rPr>
              <w:t xml:space="preserve">- </w:t>
            </w:r>
            <w:r w:rsidR="00641539" w:rsidRPr="00641539">
              <w:rPr>
                <w:rFonts w:ascii="Times New Roman" w:hAnsi="Times New Roman"/>
                <w:sz w:val="28"/>
                <w:szCs w:val="28"/>
              </w:rPr>
              <w:t>GV hỗ trợ tổ chức cho HS tham gia chào mừng ngày thành lập QĐNDVN 22-12 theo kế hoạch nhà trường.</w:t>
            </w:r>
          </w:p>
          <w:p w:rsidR="00641539" w:rsidRPr="00641539" w:rsidRDefault="00641539" w:rsidP="00641539">
            <w:pPr>
              <w:spacing w:after="0" w:line="240" w:lineRule="auto"/>
              <w:jc w:val="both"/>
              <w:rPr>
                <w:rFonts w:ascii="Times New Roman" w:hAnsi="Times New Roman"/>
                <w:sz w:val="28"/>
                <w:szCs w:val="28"/>
              </w:rPr>
            </w:pPr>
            <w:r w:rsidRPr="00641539">
              <w:rPr>
                <w:rFonts w:ascii="Times New Roman" w:hAnsi="Times New Roman"/>
                <w:sz w:val="28"/>
                <w:szCs w:val="28"/>
              </w:rPr>
              <w:t>+ Cho HS xem tranh về chủ đề “ Chú bộ đội bảo vệ quê hương”</w:t>
            </w:r>
          </w:p>
          <w:p w:rsidR="003F776E" w:rsidRDefault="00641539" w:rsidP="00C3515A">
            <w:pPr>
              <w:spacing w:after="0" w:line="240" w:lineRule="auto"/>
              <w:jc w:val="both"/>
              <w:rPr>
                <w:rFonts w:ascii="Times New Roman" w:hAnsi="Times New Roman"/>
                <w:sz w:val="28"/>
                <w:szCs w:val="28"/>
              </w:rPr>
            </w:pPr>
            <w:r w:rsidRPr="00641539">
              <w:rPr>
                <w:rFonts w:ascii="Times New Roman" w:hAnsi="Times New Roman"/>
                <w:sz w:val="28"/>
                <w:szCs w:val="28"/>
              </w:rPr>
              <w:t>+ Tham gia thử thách “ Em tập làm chú bộ đội”</w:t>
            </w:r>
            <w:r w:rsidR="00C3515A">
              <w:rPr>
                <w:rFonts w:ascii="Times New Roman" w:hAnsi="Times New Roman"/>
                <w:sz w:val="28"/>
                <w:szCs w:val="28"/>
              </w:rPr>
              <w:t>.</w:t>
            </w:r>
            <w:r w:rsidR="003F776E">
              <w:rPr>
                <w:rFonts w:ascii="Times New Roman" w:hAnsi="Times New Roman"/>
                <w:sz w:val="28"/>
                <w:szCs w:val="28"/>
              </w:rPr>
              <w:t xml:space="preserve"> Cho HS thi gấp khăn</w:t>
            </w:r>
          </w:p>
          <w:p w:rsidR="00C3515A" w:rsidRPr="00641539" w:rsidRDefault="00C3515A" w:rsidP="00C3515A">
            <w:pPr>
              <w:spacing w:after="0" w:line="240" w:lineRule="auto"/>
              <w:jc w:val="both"/>
              <w:rPr>
                <w:rFonts w:ascii="Times New Roman" w:hAnsi="Times New Roman"/>
                <w:sz w:val="28"/>
                <w:szCs w:val="28"/>
              </w:rPr>
            </w:pPr>
            <w:r>
              <w:rPr>
                <w:rFonts w:ascii="Times New Roman" w:hAnsi="Times New Roman"/>
                <w:sz w:val="28"/>
                <w:szCs w:val="28"/>
              </w:rPr>
              <w:t>- GV Nhận xét và tuyên dương</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641539" w:rsidRDefault="009B3810" w:rsidP="00641539">
            <w:pPr>
              <w:spacing w:after="0" w:line="240" w:lineRule="auto"/>
              <w:jc w:val="both"/>
              <w:rPr>
                <w:rFonts w:ascii="Times New Roman" w:hAnsi="Times New Roman"/>
                <w:sz w:val="28"/>
                <w:szCs w:val="28"/>
              </w:rPr>
            </w:pPr>
            <w:r w:rsidRPr="00641539">
              <w:rPr>
                <w:rFonts w:ascii="Times New Roman" w:hAnsi="Times New Roman"/>
                <w:sz w:val="28"/>
                <w:szCs w:val="28"/>
              </w:rPr>
              <w:t>- HS</w:t>
            </w:r>
            <w:r w:rsidR="00641539" w:rsidRPr="00641539">
              <w:rPr>
                <w:rFonts w:ascii="Times New Roman" w:hAnsi="Times New Roman"/>
                <w:sz w:val="28"/>
                <w:szCs w:val="28"/>
              </w:rPr>
              <w:t xml:space="preserve"> tham gia buổi lễ chào cờ</w:t>
            </w:r>
          </w:p>
          <w:p w:rsidR="00641539" w:rsidRPr="00641539" w:rsidRDefault="00641539" w:rsidP="00641539">
            <w:pPr>
              <w:spacing w:after="0" w:line="240" w:lineRule="auto"/>
              <w:jc w:val="both"/>
              <w:rPr>
                <w:rFonts w:ascii="Times New Roman" w:hAnsi="Times New Roman"/>
                <w:sz w:val="28"/>
                <w:szCs w:val="28"/>
              </w:rPr>
            </w:pPr>
          </w:p>
          <w:p w:rsid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r w:rsidRPr="00641539">
              <w:rPr>
                <w:rFonts w:ascii="Times New Roman" w:hAnsi="Times New Roman"/>
                <w:sz w:val="28"/>
                <w:szCs w:val="28"/>
              </w:rPr>
              <w:t>- HS tham gia hoạt động</w:t>
            </w: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r w:rsidRPr="00641539">
              <w:rPr>
                <w:rFonts w:ascii="Times New Roman" w:hAnsi="Times New Roman"/>
                <w:sz w:val="28"/>
                <w:szCs w:val="28"/>
              </w:rPr>
              <w:t>+ HS xem tranh</w:t>
            </w:r>
          </w:p>
          <w:p w:rsidR="00641539" w:rsidRPr="00641539" w:rsidRDefault="00641539" w:rsidP="00641539">
            <w:pPr>
              <w:spacing w:after="0" w:line="240" w:lineRule="auto"/>
              <w:jc w:val="both"/>
              <w:rPr>
                <w:rFonts w:ascii="Times New Roman" w:hAnsi="Times New Roman"/>
                <w:sz w:val="28"/>
                <w:szCs w:val="28"/>
              </w:rPr>
            </w:pPr>
          </w:p>
          <w:p w:rsidR="00641539" w:rsidRPr="00641539" w:rsidRDefault="00641539" w:rsidP="00641539">
            <w:pPr>
              <w:spacing w:after="0" w:line="240" w:lineRule="auto"/>
              <w:jc w:val="both"/>
              <w:rPr>
                <w:rFonts w:ascii="Times New Roman" w:hAnsi="Times New Roman"/>
                <w:sz w:val="28"/>
                <w:szCs w:val="28"/>
              </w:rPr>
            </w:pPr>
            <w:r>
              <w:rPr>
                <w:rFonts w:ascii="Times New Roman" w:hAnsi="Times New Roman"/>
                <w:sz w:val="28"/>
                <w:szCs w:val="28"/>
              </w:rPr>
              <w:t>+ HS tham gia thử thách</w:t>
            </w:r>
            <w:r w:rsidR="003F776E">
              <w:rPr>
                <w:rFonts w:ascii="Times New Roman" w:hAnsi="Times New Roman"/>
                <w:sz w:val="28"/>
                <w:szCs w:val="28"/>
              </w:rPr>
              <w:t xml:space="preserve"> (Ai gấp nhanh hơn sẽ chiến thắng)</w:t>
            </w:r>
          </w:p>
          <w:p w:rsidR="00641539" w:rsidRDefault="00C3515A" w:rsidP="00641539">
            <w:pPr>
              <w:spacing w:after="0" w:line="240" w:lineRule="auto"/>
              <w:jc w:val="both"/>
              <w:rPr>
                <w:rFonts w:ascii="Times New Roman" w:hAnsi="Times New Roman"/>
                <w:sz w:val="28"/>
                <w:szCs w:val="28"/>
              </w:rPr>
            </w:pPr>
            <w:r>
              <w:rPr>
                <w:rFonts w:ascii="Times New Roman" w:hAnsi="Times New Roman"/>
                <w:sz w:val="28"/>
                <w:szCs w:val="28"/>
              </w:rPr>
              <w:t>- HS nhận xét- Lắng nghe</w:t>
            </w:r>
          </w:p>
          <w:p w:rsidR="00C3515A" w:rsidRPr="00641539" w:rsidRDefault="00C3515A" w:rsidP="00641539">
            <w:pPr>
              <w:spacing w:after="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F276BF">
      <w:pPr>
        <w:spacing w:before="120" w:after="120" w:line="240" w:lineRule="auto"/>
        <w:ind w:right="-600"/>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r w:rsidR="00F276BF" w:rsidRPr="009B3810">
        <w:rPr>
          <w:rFonts w:ascii="Times New Roman" w:hAnsi="Times New Roman"/>
          <w:color w:val="000000"/>
          <w:sz w:val="28"/>
          <w:szCs w:val="28"/>
        </w:rPr>
        <w:t>Tuần: 1</w:t>
      </w:r>
      <w:r w:rsidR="00F276BF">
        <w:rPr>
          <w:rFonts w:ascii="Times New Roman" w:hAnsi="Times New Roman"/>
          <w:color w:val="000000"/>
          <w:sz w:val="28"/>
          <w:szCs w:val="28"/>
        </w:rPr>
        <w:t>6</w:t>
      </w:r>
    </w:p>
    <w:p w:rsidR="00831D3B" w:rsidRPr="009B3810" w:rsidRDefault="001B6F18" w:rsidP="008C70CB">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4: TỰ HÀO TRUYỀN THỐNG QUÊ EM</w:t>
      </w:r>
    </w:p>
    <w:p w:rsidR="00831D3B" w:rsidRPr="00F276BF" w:rsidRDefault="00831D3B" w:rsidP="00F276BF">
      <w:pPr>
        <w:spacing w:before="120" w:after="120" w:line="240" w:lineRule="auto"/>
        <w:jc w:val="center"/>
        <w:rPr>
          <w:rFonts w:ascii="Times New Roman" w:hAnsi="Times New Roman"/>
          <w:b/>
          <w:sz w:val="28"/>
          <w:szCs w:val="28"/>
        </w:rPr>
      </w:pPr>
      <w:r w:rsidRPr="009B3810">
        <w:rPr>
          <w:rFonts w:ascii="Times New Roman" w:hAnsi="Times New Roman"/>
          <w:color w:val="000000"/>
          <w:sz w:val="28"/>
          <w:szCs w:val="28"/>
        </w:rPr>
        <w:t>Tiết: 2</w:t>
      </w:r>
      <w:r w:rsidR="001B6F18">
        <w:rPr>
          <w:rFonts w:ascii="Times New Roman" w:hAnsi="Times New Roman"/>
          <w:color w:val="000000"/>
          <w:sz w:val="28"/>
          <w:szCs w:val="28"/>
        </w:rPr>
        <w:t xml:space="preserve">: </w:t>
      </w:r>
      <w:r w:rsidRPr="009B3810">
        <w:rPr>
          <w:rFonts w:ascii="Times New Roman" w:hAnsi="Times New Roman"/>
          <w:color w:val="000000"/>
          <w:sz w:val="28"/>
          <w:szCs w:val="28"/>
        </w:rPr>
        <w:t xml:space="preserve"> </w:t>
      </w:r>
      <w:r w:rsidR="001B6F18" w:rsidRPr="001B6F18">
        <w:rPr>
          <w:rFonts w:ascii="Times New Roman" w:hAnsi="Times New Roman"/>
          <w:b/>
          <w:sz w:val="28"/>
          <w:szCs w:val="28"/>
        </w:rPr>
        <w:t>TRAO ĐỔI VỀ VIỆC SỬ DỤNG QUỸ TÀI TRỢ. TRAO GỬI YÊU THƯƠNG</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B6F18" w:rsidRPr="009B3810" w:rsidRDefault="001B6F18" w:rsidP="001B6F18">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Pr>
          <w:rFonts w:ascii="Times New Roman" w:hAnsi="Times New Roman"/>
          <w:sz w:val="28"/>
          <w:szCs w:val="28"/>
        </w:rPr>
        <w:t>Yêu thương con người, đặc biệt là những người có hoàn cảnh khó khan.</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Hợp tác với bạn để xây dựng kế hoạch tham gia các hoạt động của chủ đề, tập luyện để có tiết mục tốt.</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w:t>
      </w:r>
      <w:r w:rsidRPr="009B3810">
        <w:rPr>
          <w:rFonts w:ascii="Times New Roman" w:hAnsi="Times New Roman"/>
          <w:sz w:val="28"/>
          <w:szCs w:val="28"/>
        </w:rPr>
        <w:t xml:space="preserve">: </w:t>
      </w:r>
      <w:r>
        <w:rPr>
          <w:rFonts w:ascii="Times New Roman" w:hAnsi="Times New Roman"/>
          <w:sz w:val="28"/>
          <w:szCs w:val="28"/>
        </w:rPr>
        <w:t>Xác định được các hoạt động tình nguyện, nhân đạo và ra quyết định tham gia vào hoạt động phù hợp.</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Năng lực thiết kế và tổ chức hoạt động: Lập kế hoạch và tham gia tích cực vào một số hoạt động tình nguyện, nhân đạo</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w:t>
      </w:r>
      <w:r>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w:t>
      </w:r>
      <w:r>
        <w:rPr>
          <w:rFonts w:ascii="Times New Roman" w:hAnsi="Times New Roman"/>
          <w:sz w:val="28"/>
          <w:szCs w:val="28"/>
        </w:rPr>
        <w:t>y A4; Phiếu đánh giá</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Một số tình huống ứng xử khi thực hiện hoạt động quỹ tài trợ.</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 giấy bìa màu, bút chì, bút màu, thước kẻ, ho dán,...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w:t>
            </w:r>
            <w:r w:rsidR="00251DA9">
              <w:rPr>
                <w:rFonts w:ascii="Times New Roman" w:hAnsi="Times New Roman"/>
                <w:b/>
                <w:sz w:val="28"/>
                <w:szCs w:val="28"/>
              </w:rPr>
              <w:t>1</w:t>
            </w:r>
            <w:r w:rsidRPr="009B3810">
              <w:rPr>
                <w:rFonts w:ascii="Times New Roman" w:hAnsi="Times New Roman"/>
                <w:b/>
                <w:sz w:val="28"/>
                <w:szCs w:val="28"/>
              </w:rPr>
              <w:t xml:space="preserve">: </w:t>
            </w:r>
            <w:r w:rsidR="00251DA9">
              <w:rPr>
                <w:rFonts w:ascii="Times New Roman" w:hAnsi="Times New Roman"/>
                <w:b/>
                <w:sz w:val="28"/>
                <w:szCs w:val="28"/>
              </w:rPr>
              <w:t>Trao đổi về việc sử dụng quỹ tài trợ.</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w:t>
            </w:r>
            <w:r w:rsidR="0047427E">
              <w:rPr>
                <w:rFonts w:ascii="Times New Roman" w:hAnsi="Times New Roman"/>
                <w:sz w:val="28"/>
                <w:szCs w:val="28"/>
              </w:rPr>
              <w:t xml:space="preserve">Xác định được các hoạt động tình </w:t>
            </w:r>
            <w:r w:rsidR="0047427E">
              <w:rPr>
                <w:rFonts w:ascii="Times New Roman" w:hAnsi="Times New Roman"/>
                <w:sz w:val="28"/>
                <w:szCs w:val="28"/>
              </w:rPr>
              <w:lastRenderedPageBreak/>
              <w:t>nguyện, nhân đạo và ra quyết định tham gia vào hoạt động phù hợp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F911CE">
              <w:rPr>
                <w:rFonts w:ascii="Times New Roman" w:hAnsi="Times New Roman"/>
                <w:sz w:val="28"/>
                <w:szCs w:val="28"/>
              </w:rPr>
              <w:t>GV đề nghị HS xem lại kế hoạch thực hiện hoạt động chia sẻ với cộng đồng mà các em đã lập và hoàn thiện tuần trước. Sau đó, thảo luận đề xuất cách sử dụng quỹ tài trợ của nhóm một cách phù hợp.</w:t>
            </w:r>
          </w:p>
          <w:p w:rsidR="00125CB9"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GV mời các nhóm chia sẻ.</w:t>
            </w:r>
          </w:p>
          <w:p w:rsidR="00125CB9"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GV kết luận.</w:t>
            </w:r>
          </w:p>
          <w:p w:rsidR="00F911CE" w:rsidRDefault="00F911CE" w:rsidP="008C70CB">
            <w:pPr>
              <w:spacing w:before="120" w:after="120" w:line="240" w:lineRule="auto"/>
              <w:jc w:val="both"/>
              <w:rPr>
                <w:rFonts w:ascii="Times New Roman" w:hAnsi="Times New Roman"/>
                <w:sz w:val="28"/>
                <w:szCs w:val="28"/>
              </w:rPr>
            </w:pPr>
            <w:r>
              <w:rPr>
                <w:rFonts w:ascii="Times New Roman" w:hAnsi="Times New Roman"/>
                <w:sz w:val="28"/>
                <w:szCs w:val="28"/>
              </w:rPr>
              <w:t>- GV chia sẻ với cả lớp về yêu cầu khi sử dụng quỹ tài trợ. GV đưa ra tình huống:</w:t>
            </w:r>
          </w:p>
          <w:p w:rsidR="00F911CE" w:rsidRPr="00F911CE" w:rsidRDefault="00F911CE" w:rsidP="008C70CB">
            <w:pPr>
              <w:spacing w:before="120" w:after="120" w:line="240" w:lineRule="auto"/>
              <w:jc w:val="both"/>
              <w:rPr>
                <w:rFonts w:ascii="Times New Roman" w:hAnsi="Times New Roman"/>
                <w:i/>
                <w:sz w:val="28"/>
                <w:szCs w:val="28"/>
              </w:rPr>
            </w:pPr>
            <w:r>
              <w:rPr>
                <w:rFonts w:ascii="Times New Roman" w:hAnsi="Times New Roman"/>
                <w:i/>
                <w:sz w:val="28"/>
                <w:szCs w:val="28"/>
              </w:rPr>
              <w:t>Mẹ cho Hùng 100 nghìn đồng để đi nộp quỹ ủng hộ đồng bào vùng cao vượt qua mùa đông. Hùng nghĩ, số tiền nhiều quá nên bạn dùng 40 nghìn đồng mua món đồ chơi mình thích và đi ủng hộ 60 nghìn đồng. Theo em, cách ứng xử của Hùng nhự vậy là đúng hay sai? Vì sao?</w:t>
            </w:r>
          </w:p>
          <w:p w:rsidR="00125CB9" w:rsidRDefault="00125CB9" w:rsidP="00125CB9">
            <w:pPr>
              <w:spacing w:before="120" w:after="120" w:line="240" w:lineRule="auto"/>
              <w:jc w:val="both"/>
              <w:rPr>
                <w:rFonts w:ascii="Times New Roman" w:hAnsi="Times New Roman"/>
                <w:sz w:val="28"/>
                <w:szCs w:val="28"/>
              </w:rPr>
            </w:pPr>
            <w:r>
              <w:rPr>
                <w:rFonts w:ascii="Times New Roman" w:hAnsi="Times New Roman"/>
                <w:sz w:val="28"/>
                <w:szCs w:val="28"/>
              </w:rPr>
              <w:t>- GV mời các nhóm chia sẻ.</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6558BA">
              <w:rPr>
                <w:rFonts w:ascii="Times New Roman" w:hAnsi="Times New Roman"/>
                <w:b/>
                <w:sz w:val="28"/>
                <w:szCs w:val="28"/>
              </w:rPr>
              <w:t>Trao gửi yêu thương</w:t>
            </w:r>
          </w:p>
          <w:p w:rsidR="0047427E" w:rsidRPr="0047427E" w:rsidRDefault="009B3810" w:rsidP="0047427E">
            <w:pPr>
              <w:spacing w:before="120" w:after="120" w:line="240" w:lineRule="auto"/>
              <w:jc w:val="both"/>
              <w:rPr>
                <w:rFonts w:ascii="Times New Roman" w:hAnsi="Times New Roman"/>
                <w:b/>
                <w:sz w:val="28"/>
                <w:szCs w:val="28"/>
              </w:rPr>
            </w:pPr>
            <w:r w:rsidRPr="009B3810">
              <w:rPr>
                <w:rFonts w:ascii="Times New Roman" w:hAnsi="Times New Roman"/>
                <w:b/>
                <w:sz w:val="28"/>
                <w:szCs w:val="28"/>
              </w:rPr>
              <w:t>Mụ</w:t>
            </w:r>
            <w:r w:rsidR="0047427E">
              <w:rPr>
                <w:rFonts w:ascii="Times New Roman" w:hAnsi="Times New Roman"/>
                <w:b/>
                <w:sz w:val="28"/>
                <w:szCs w:val="28"/>
              </w:rPr>
              <w:t xml:space="preserve">c tiêu: </w:t>
            </w:r>
            <w:r w:rsidR="0047427E">
              <w:rPr>
                <w:rFonts w:ascii="Times New Roman" w:hAnsi="Times New Roman"/>
                <w:sz w:val="28"/>
                <w:szCs w:val="28"/>
              </w:rPr>
              <w:t>Lập kế hoạch và tham gia tích cực vào một số hoạt động tình nguyện, nhân đạo.</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w:t>
            </w:r>
            <w:r w:rsidR="006558BA">
              <w:rPr>
                <w:rFonts w:ascii="Times New Roman" w:hAnsi="Times New Roman"/>
                <w:sz w:val="28"/>
                <w:szCs w:val="28"/>
              </w:rPr>
              <w:t>viết lời nhắn nhủ yêu thương đến người mình chia sẻ.</w:t>
            </w:r>
          </w:p>
          <w:p w:rsidR="009B3810" w:rsidRDefault="009B3810" w:rsidP="006558B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w:t>
            </w:r>
            <w:r w:rsidR="006558BA">
              <w:rPr>
                <w:rFonts w:ascii="Times New Roman" w:hAnsi="Times New Roman"/>
                <w:sz w:val="28"/>
                <w:szCs w:val="28"/>
              </w:rPr>
              <w:t>chia sẻ lời nhắn.</w:t>
            </w:r>
          </w:p>
          <w:p w:rsidR="006558BA" w:rsidRDefault="006558BA" w:rsidP="006558BA">
            <w:pPr>
              <w:spacing w:before="120" w:after="120" w:line="240" w:lineRule="auto"/>
              <w:jc w:val="both"/>
              <w:rPr>
                <w:rFonts w:ascii="Times New Roman" w:hAnsi="Times New Roman"/>
                <w:sz w:val="28"/>
                <w:szCs w:val="28"/>
              </w:rPr>
            </w:pPr>
            <w:r>
              <w:rPr>
                <w:rFonts w:ascii="Times New Roman" w:hAnsi="Times New Roman"/>
                <w:sz w:val="28"/>
                <w:szCs w:val="28"/>
              </w:rPr>
              <w:t>- GV cùng HS kiểm tra quần áo cũ, sách vở cũ,… đã chuẩn bị để trao gửi chia sẻ với các đối tượng khó khăn mà mình đã chọn.</w:t>
            </w:r>
          </w:p>
          <w:p w:rsidR="006558BA" w:rsidRPr="009B3810" w:rsidRDefault="006558BA" w:rsidP="006558BA">
            <w:pPr>
              <w:spacing w:before="120" w:after="120" w:line="240" w:lineRule="auto"/>
              <w:jc w:val="both"/>
              <w:rPr>
                <w:rFonts w:ascii="Times New Roman" w:hAnsi="Times New Roman"/>
                <w:sz w:val="28"/>
                <w:szCs w:val="28"/>
              </w:rPr>
            </w:pPr>
            <w:r>
              <w:rPr>
                <w:rFonts w:ascii="Times New Roman" w:hAnsi="Times New Roman"/>
                <w:sz w:val="28"/>
                <w:szCs w:val="28"/>
              </w:rPr>
              <w:t>- GV tổ chức cho HS đi trao quà theo kế hoạch của lớp.</w:t>
            </w:r>
          </w:p>
          <w:p w:rsidR="009B3810" w:rsidRPr="009B3810" w:rsidRDefault="009B3810" w:rsidP="008C70CB">
            <w:pPr>
              <w:spacing w:before="120" w:after="120" w:line="240" w:lineRule="auto"/>
              <w:jc w:val="both"/>
              <w:rPr>
                <w:rFonts w:ascii="Times New Roman" w:hAnsi="Times New Roman"/>
                <w:sz w:val="28"/>
                <w:szCs w:val="28"/>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F911CE">
              <w:rPr>
                <w:rFonts w:ascii="Times New Roman" w:hAnsi="Times New Roman"/>
                <w:sz w:val="28"/>
                <w:szCs w:val="28"/>
              </w:rPr>
              <w:t>thảo luận nhóm 4. Đề xuất cách sử dụng quỹ tài trợ.</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Đại diện các nhóm chia sẻ.</w:t>
            </w:r>
          </w:p>
          <w:p w:rsidR="009B3810" w:rsidRPr="009B3810" w:rsidRDefault="00125CB9" w:rsidP="008C70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125CB9">
              <w:rPr>
                <w:rFonts w:ascii="Times New Roman" w:hAnsi="Times New Roman"/>
                <w:sz w:val="28"/>
                <w:szCs w:val="28"/>
              </w:rPr>
              <w:t>thảo luận nhóm 2.</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Default="009B3810" w:rsidP="008C70CB">
            <w:pPr>
              <w:spacing w:before="120" w:after="120" w:line="240" w:lineRule="auto"/>
              <w:jc w:val="both"/>
              <w:rPr>
                <w:rFonts w:ascii="Times New Roman" w:hAnsi="Times New Roman"/>
                <w:sz w:val="28"/>
                <w:szCs w:val="28"/>
              </w:rPr>
            </w:pPr>
          </w:p>
          <w:p w:rsidR="00125CB9" w:rsidRPr="009B3810" w:rsidRDefault="00125CB9" w:rsidP="00125CB9">
            <w:pPr>
              <w:spacing w:before="120" w:after="120" w:line="240" w:lineRule="auto"/>
              <w:jc w:val="both"/>
              <w:rPr>
                <w:rFonts w:ascii="Times New Roman" w:hAnsi="Times New Roman"/>
                <w:sz w:val="28"/>
                <w:szCs w:val="28"/>
              </w:rPr>
            </w:pPr>
            <w:r>
              <w:rPr>
                <w:rFonts w:ascii="Times New Roman" w:hAnsi="Times New Roman"/>
                <w:sz w:val="28"/>
                <w:szCs w:val="28"/>
              </w:rPr>
              <w:t>- Đại diện các nhóm chia sẻ cách ứng xử.</w:t>
            </w:r>
          </w:p>
          <w:p w:rsidR="009B3810" w:rsidRDefault="009B3810" w:rsidP="008C70CB">
            <w:pPr>
              <w:spacing w:before="120" w:after="120" w:line="240" w:lineRule="auto"/>
              <w:jc w:val="both"/>
              <w:rPr>
                <w:rFonts w:ascii="Times New Roman" w:hAnsi="Times New Roman"/>
                <w:sz w:val="28"/>
                <w:szCs w:val="28"/>
              </w:rPr>
            </w:pPr>
          </w:p>
          <w:p w:rsidR="00125CB9" w:rsidRDefault="00125CB9" w:rsidP="008C70CB">
            <w:pPr>
              <w:spacing w:before="120" w:after="120" w:line="240" w:lineRule="auto"/>
              <w:jc w:val="both"/>
              <w:rPr>
                <w:rFonts w:ascii="Times New Roman" w:hAnsi="Times New Roman"/>
                <w:sz w:val="28"/>
                <w:szCs w:val="28"/>
              </w:rPr>
            </w:pPr>
          </w:p>
          <w:p w:rsidR="00125CB9" w:rsidRDefault="00125CB9" w:rsidP="008C70CB">
            <w:pPr>
              <w:spacing w:before="120" w:after="120" w:line="240" w:lineRule="auto"/>
              <w:jc w:val="both"/>
              <w:rPr>
                <w:rFonts w:ascii="Times New Roman" w:hAnsi="Times New Roman"/>
                <w:sz w:val="28"/>
                <w:szCs w:val="28"/>
              </w:rPr>
            </w:pPr>
          </w:p>
          <w:p w:rsidR="00125CB9" w:rsidRDefault="00125CB9" w:rsidP="008C70CB">
            <w:pPr>
              <w:spacing w:before="120" w:after="120" w:line="240" w:lineRule="auto"/>
              <w:jc w:val="both"/>
              <w:rPr>
                <w:rFonts w:ascii="Times New Roman" w:hAnsi="Times New Roman"/>
                <w:sz w:val="28"/>
                <w:szCs w:val="28"/>
              </w:rPr>
            </w:pPr>
          </w:p>
          <w:p w:rsidR="006558BA" w:rsidRDefault="006558BA" w:rsidP="008C70CB">
            <w:pPr>
              <w:spacing w:before="120" w:after="120" w:line="240" w:lineRule="auto"/>
              <w:jc w:val="both"/>
              <w:rPr>
                <w:rFonts w:ascii="Times New Roman" w:hAnsi="Times New Roman"/>
                <w:sz w:val="28"/>
                <w:szCs w:val="28"/>
              </w:rPr>
            </w:pPr>
          </w:p>
          <w:p w:rsidR="006558BA" w:rsidRDefault="006558BA" w:rsidP="008C70CB">
            <w:pPr>
              <w:spacing w:before="120" w:after="120" w:line="240" w:lineRule="auto"/>
              <w:jc w:val="both"/>
              <w:rPr>
                <w:rFonts w:ascii="Times New Roman" w:hAnsi="Times New Roman"/>
                <w:sz w:val="28"/>
                <w:szCs w:val="28"/>
              </w:rPr>
            </w:pPr>
          </w:p>
          <w:p w:rsidR="006558BA" w:rsidRDefault="006558BA" w:rsidP="008C70CB">
            <w:pPr>
              <w:spacing w:before="120" w:after="120" w:line="240" w:lineRule="auto"/>
              <w:jc w:val="both"/>
              <w:rPr>
                <w:rFonts w:ascii="Times New Roman" w:hAnsi="Times New Roman"/>
                <w:sz w:val="28"/>
                <w:szCs w:val="28"/>
              </w:rPr>
            </w:pPr>
          </w:p>
          <w:p w:rsidR="006558BA" w:rsidRPr="009B3810" w:rsidRDefault="006558BA" w:rsidP="008C70CB">
            <w:pPr>
              <w:spacing w:before="120" w:after="120" w:line="240" w:lineRule="auto"/>
              <w:jc w:val="both"/>
              <w:rPr>
                <w:rFonts w:ascii="Times New Roman" w:hAnsi="Times New Roman"/>
                <w:sz w:val="28"/>
                <w:szCs w:val="28"/>
              </w:rPr>
            </w:pPr>
          </w:p>
          <w:p w:rsidR="006558BA" w:rsidRPr="009B3810" w:rsidRDefault="009B3810" w:rsidP="006558B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HS </w:t>
            </w:r>
            <w:r w:rsidR="006558BA">
              <w:rPr>
                <w:rFonts w:ascii="Times New Roman" w:hAnsi="Times New Roman"/>
                <w:sz w:val="28"/>
                <w:szCs w:val="28"/>
              </w:rPr>
              <w:t>viết lời nhắn vào giấy nháp.</w:t>
            </w:r>
          </w:p>
          <w:p w:rsidR="006558BA" w:rsidRDefault="006558BA" w:rsidP="008C70CB">
            <w:pPr>
              <w:spacing w:before="120" w:after="120" w:line="240" w:lineRule="auto"/>
              <w:jc w:val="both"/>
              <w:rPr>
                <w:rFonts w:ascii="Times New Roman" w:hAnsi="Times New Roman"/>
                <w:sz w:val="28"/>
                <w:szCs w:val="28"/>
              </w:rPr>
            </w:pPr>
            <w:r>
              <w:rPr>
                <w:rFonts w:ascii="Times New Roman" w:hAnsi="Times New Roman"/>
                <w:sz w:val="28"/>
                <w:szCs w:val="28"/>
              </w:rPr>
              <w:t>- HS chia sẻ lời nhắn.</w:t>
            </w:r>
          </w:p>
          <w:p w:rsidR="006558BA" w:rsidRDefault="006558BA" w:rsidP="006558BA">
            <w:pPr>
              <w:rPr>
                <w:rFonts w:ascii="Times New Roman" w:hAnsi="Times New Roman"/>
                <w:sz w:val="28"/>
                <w:szCs w:val="28"/>
              </w:rPr>
            </w:pPr>
          </w:p>
          <w:p w:rsidR="009B3810" w:rsidRPr="006558BA" w:rsidRDefault="006558BA" w:rsidP="006558BA">
            <w:pPr>
              <w:rPr>
                <w:rFonts w:ascii="Times New Roman" w:hAnsi="Times New Roman"/>
                <w:sz w:val="28"/>
                <w:szCs w:val="28"/>
              </w:rPr>
            </w:pPr>
            <w:r>
              <w:rPr>
                <w:rFonts w:ascii="Times New Roman" w:hAnsi="Times New Roman"/>
                <w:sz w:val="28"/>
                <w:szCs w:val="28"/>
              </w:rPr>
              <w:t>- HS tham gia trao quà cho các đối tượng khó khăn mà mình đã chọn.</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lastRenderedPageBreak/>
        <w:t>………………………………………………………………………………………………………………………………………………………………………………</w:t>
      </w:r>
      <w:r w:rsidR="00152D5D">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1B6F18">
      <w:pPr>
        <w:spacing w:before="120" w:after="120" w:line="240" w:lineRule="auto"/>
        <w:ind w:left="720" w:right="-600" w:hanging="720"/>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r w:rsidR="001B6F18" w:rsidRPr="009B3810">
        <w:rPr>
          <w:rFonts w:ascii="Times New Roman" w:hAnsi="Times New Roman"/>
          <w:color w:val="000000"/>
          <w:sz w:val="28"/>
          <w:szCs w:val="28"/>
        </w:rPr>
        <w:t xml:space="preserve">Tuần: </w:t>
      </w:r>
      <w:r w:rsidR="001B6F18">
        <w:rPr>
          <w:rFonts w:ascii="Times New Roman" w:hAnsi="Times New Roman"/>
          <w:color w:val="000000"/>
          <w:sz w:val="28"/>
          <w:szCs w:val="28"/>
        </w:rPr>
        <w:t>16</w:t>
      </w:r>
    </w:p>
    <w:p w:rsidR="00831D3B" w:rsidRPr="009B3810" w:rsidRDefault="001B6F18" w:rsidP="008C70CB">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4: TỰ HÀO TRUYỀN THỐNG QUÊ EM</w:t>
      </w:r>
    </w:p>
    <w:p w:rsidR="001B6F18" w:rsidRPr="009B3810" w:rsidRDefault="00831D3B" w:rsidP="001B6F18">
      <w:pPr>
        <w:spacing w:before="120" w:after="120" w:line="240" w:lineRule="auto"/>
        <w:jc w:val="center"/>
        <w:rPr>
          <w:rFonts w:ascii="Times New Roman" w:hAnsi="Times New Roman"/>
          <w:b/>
          <w:i/>
          <w:sz w:val="28"/>
          <w:szCs w:val="28"/>
        </w:rPr>
      </w:pPr>
      <w:r w:rsidRPr="009B3810">
        <w:rPr>
          <w:rFonts w:ascii="Times New Roman" w:hAnsi="Times New Roman"/>
          <w:color w:val="000000"/>
          <w:sz w:val="28"/>
          <w:szCs w:val="28"/>
        </w:rPr>
        <w:t>Tiết: 3</w:t>
      </w:r>
      <w:r w:rsidR="001B6F18">
        <w:rPr>
          <w:rFonts w:ascii="Times New Roman" w:hAnsi="Times New Roman"/>
          <w:color w:val="000000"/>
          <w:sz w:val="28"/>
          <w:szCs w:val="28"/>
        </w:rPr>
        <w:t xml:space="preserve">: </w:t>
      </w:r>
      <w:r w:rsidR="001B6F18" w:rsidRPr="001B6F18">
        <w:rPr>
          <w:rFonts w:ascii="Times New Roman" w:hAnsi="Times New Roman"/>
          <w:b/>
          <w:color w:val="000000"/>
          <w:sz w:val="28"/>
          <w:szCs w:val="28"/>
        </w:rPr>
        <w:t xml:space="preserve"> </w:t>
      </w:r>
      <w:r w:rsidR="001B6F18" w:rsidRPr="001B6F18">
        <w:rPr>
          <w:rFonts w:ascii="Times New Roman" w:hAnsi="Times New Roman"/>
          <w:b/>
          <w:i/>
          <w:sz w:val="28"/>
          <w:szCs w:val="28"/>
        </w:rPr>
        <w:t>SINH HOẠT LỚP: K</w:t>
      </w:r>
      <w:r w:rsidR="001B6F18">
        <w:rPr>
          <w:rFonts w:ascii="Times New Roman" w:hAnsi="Times New Roman"/>
          <w:b/>
          <w:i/>
          <w:sz w:val="28"/>
          <w:szCs w:val="28"/>
        </w:rPr>
        <w:t>Ể</w:t>
      </w:r>
      <w:r w:rsidR="001B6F18" w:rsidRPr="001B6F18">
        <w:rPr>
          <w:rFonts w:ascii="Times New Roman" w:hAnsi="Times New Roman"/>
          <w:b/>
          <w:i/>
          <w:sz w:val="28"/>
          <w:szCs w:val="28"/>
        </w:rPr>
        <w:t xml:space="preserve"> CHUYỆN TƯƠNG TÁC”YÊU THƯƠNG CÒN MÃI”</w:t>
      </w:r>
    </w:p>
    <w:p w:rsidR="001B6F18" w:rsidRPr="009B3810" w:rsidRDefault="001B6F18" w:rsidP="001B6F18">
      <w:pPr>
        <w:spacing w:before="120" w:after="120" w:line="240" w:lineRule="auto"/>
        <w:ind w:left="720" w:right="-720" w:hanging="810"/>
        <w:rPr>
          <w:rFonts w:ascii="Times New Roman" w:hAnsi="Times New Roman"/>
          <w:b/>
          <w:sz w:val="28"/>
          <w:szCs w:val="28"/>
        </w:rPr>
      </w:pPr>
      <w:r w:rsidRPr="009B3810">
        <w:rPr>
          <w:rFonts w:ascii="Times New Roman" w:hAnsi="Times New Roman"/>
          <w:b/>
          <w:sz w:val="28"/>
          <w:szCs w:val="28"/>
        </w:rPr>
        <w:t>I. YÊU CẦU CẦN ĐẠT:</w:t>
      </w:r>
    </w:p>
    <w:p w:rsidR="001B6F18" w:rsidRPr="009B3810" w:rsidRDefault="001B6F18" w:rsidP="001B6F18">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Pr>
          <w:rFonts w:ascii="Times New Roman" w:hAnsi="Times New Roman"/>
          <w:sz w:val="28"/>
          <w:szCs w:val="28"/>
        </w:rPr>
        <w:t>Yêu thương con người, đặc biệt là những người có hoàn cảnh khó khan.</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Hợp tác với bạn để xây dựng kế hoạch tham gia các hoạt động của chủ đề, tập luyện để có tiết mục tốt.</w:t>
      </w:r>
    </w:p>
    <w:p w:rsidR="001B6F18" w:rsidRPr="009B3810" w:rsidRDefault="001B6F18" w:rsidP="001B6F1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w:t>
      </w:r>
      <w:r w:rsidRPr="009B3810">
        <w:rPr>
          <w:rFonts w:ascii="Times New Roman" w:hAnsi="Times New Roman"/>
          <w:sz w:val="28"/>
          <w:szCs w:val="28"/>
        </w:rPr>
        <w:t xml:space="preserve">: </w:t>
      </w:r>
      <w:r>
        <w:rPr>
          <w:rFonts w:ascii="Times New Roman" w:hAnsi="Times New Roman"/>
          <w:sz w:val="28"/>
          <w:szCs w:val="28"/>
        </w:rPr>
        <w:t>Xác định được các hoạt động tình nguyện, nhân đạo và ra quyết định tham gia vào hoạt động phù hợp.</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Năng lực thiết kế và tổ chức hoạt động: Lập kế hoạch và tham gia tích cực vào một số hoạt động tình nguyện, nhân đạo</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w:t>
      </w:r>
      <w:r>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1B6F18"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w:t>
      </w:r>
      <w:r>
        <w:rPr>
          <w:rFonts w:ascii="Times New Roman" w:hAnsi="Times New Roman"/>
          <w:sz w:val="28"/>
          <w:szCs w:val="28"/>
        </w:rPr>
        <w:t>y A4; Phiếu đánh giá</w:t>
      </w:r>
    </w:p>
    <w:p w:rsidR="001B6F18" w:rsidRPr="009B3810" w:rsidRDefault="001B6F18" w:rsidP="001B6F18">
      <w:pPr>
        <w:spacing w:before="120" w:after="120" w:line="240" w:lineRule="auto"/>
        <w:jc w:val="both"/>
        <w:rPr>
          <w:rFonts w:ascii="Times New Roman" w:hAnsi="Times New Roman"/>
          <w:sz w:val="28"/>
          <w:szCs w:val="28"/>
        </w:rPr>
      </w:pPr>
      <w:r>
        <w:rPr>
          <w:rFonts w:ascii="Times New Roman" w:hAnsi="Times New Roman"/>
          <w:sz w:val="28"/>
          <w:szCs w:val="28"/>
        </w:rPr>
        <w:t>- Một số tình huống ứng xử khi thực hiện hoạt động quỹ tài trợ.</w:t>
      </w:r>
    </w:p>
    <w:p w:rsidR="001B6F18" w:rsidRPr="009B3810" w:rsidRDefault="001B6F18" w:rsidP="001B6F18">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 giấy bìa màu, bút chì, bút màu, thước kẻ, ho dán,... </w:t>
      </w:r>
    </w:p>
    <w:p w:rsidR="001B6F18" w:rsidRPr="009B3810" w:rsidRDefault="001B6F18" w:rsidP="001B6F18">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C95585">
              <w:rPr>
                <w:rFonts w:ascii="Times New Roman" w:hAnsi="Times New Roman"/>
                <w:sz w:val="28"/>
                <w:szCs w:val="28"/>
              </w:rPr>
              <w:t>tổ chức cho HS báo cáo kết quả rèn luyện của tuần học trước.</w:t>
            </w:r>
          </w:p>
          <w:p w:rsidR="004100D8" w:rsidRDefault="004100D8"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nhận xét tình hình của lớp trong tuần qua. Tuyên dương các em thực hiện tốt, nhắc nhở các em chưa tốt.</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tỏ chức hoạt động kể chuyện tương tác “ Yêu thương còn mãi”</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yêu cầu HS đọc câu chuyện trong SGK trang 45.</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yêu cầu HS thảo luận nhóm 4 kể lại câu chuyện.</w:t>
            </w:r>
          </w:p>
          <w:p w:rsidR="006D2BCB"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yêu các nhóm trình bày câu chuyện.</w:t>
            </w:r>
          </w:p>
          <w:p w:rsidR="006D2BCB" w:rsidRPr="009B3810" w:rsidRDefault="006D2BCB" w:rsidP="00C95585">
            <w:pPr>
              <w:spacing w:before="120" w:after="120" w:line="240" w:lineRule="auto"/>
              <w:jc w:val="both"/>
              <w:rPr>
                <w:rFonts w:ascii="Times New Roman" w:hAnsi="Times New Roman"/>
                <w:sz w:val="28"/>
                <w:szCs w:val="28"/>
              </w:rPr>
            </w:pPr>
            <w:r>
              <w:rPr>
                <w:rFonts w:ascii="Times New Roman" w:hAnsi="Times New Roman"/>
                <w:sz w:val="28"/>
                <w:szCs w:val="28"/>
              </w:rPr>
              <w:t>- GV nhận xét,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w:t>
            </w:r>
            <w:r w:rsidR="006D2BCB">
              <w:rPr>
                <w:rFonts w:ascii="Times New Roman" w:hAnsi="Times New Roman"/>
                <w:sz w:val="28"/>
                <w:szCs w:val="28"/>
              </w:rPr>
              <w:t>Lớp trưởng điều khiển các tổ trưởng Báo cáo.</w:t>
            </w:r>
          </w:p>
          <w:p w:rsidR="006D2BCB"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Các tổ trưởng báo cáo kết </w:t>
            </w:r>
            <w:r>
              <w:rPr>
                <w:rFonts w:ascii="Times New Roman" w:hAnsi="Times New Roman"/>
                <w:sz w:val="28"/>
                <w:szCs w:val="28"/>
              </w:rPr>
              <w:lastRenderedPageBreak/>
              <w:t>quả rèn luyện tuần trước.</w:t>
            </w:r>
          </w:p>
          <w:p w:rsidR="006D2BCB"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Các thành viên trong tổ có ý kiến về các báo cáo của Tổ trưởng.</w:t>
            </w:r>
          </w:p>
          <w:p w:rsidR="006D2BCB" w:rsidRPr="009B3810"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Lớp trưởng nhận xét chug tình hình của lớp.</w:t>
            </w:r>
          </w:p>
          <w:p w:rsidR="004100D8" w:rsidRPr="009B3810"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4100D8" w:rsidRDefault="004100D8" w:rsidP="008C70CB">
            <w:pPr>
              <w:spacing w:before="120" w:after="120" w:line="240" w:lineRule="auto"/>
              <w:jc w:val="both"/>
              <w:rPr>
                <w:rFonts w:ascii="Times New Roman" w:hAnsi="Times New Roman"/>
                <w:sz w:val="28"/>
                <w:szCs w:val="28"/>
              </w:rPr>
            </w:pPr>
          </w:p>
          <w:p w:rsidR="006D2BCB" w:rsidRDefault="006D2BCB" w:rsidP="008C70CB">
            <w:pPr>
              <w:spacing w:before="120" w:after="120" w:line="240" w:lineRule="auto"/>
              <w:jc w:val="both"/>
              <w:rPr>
                <w:rFonts w:ascii="Times New Roman" w:hAnsi="Times New Roman"/>
                <w:sz w:val="28"/>
                <w:szCs w:val="28"/>
              </w:rPr>
            </w:pPr>
          </w:p>
          <w:p w:rsidR="006D2BCB" w:rsidRDefault="006D2BCB" w:rsidP="008C70CB">
            <w:pPr>
              <w:spacing w:before="120" w:after="120" w:line="240" w:lineRule="auto"/>
              <w:jc w:val="both"/>
              <w:rPr>
                <w:rFonts w:ascii="Times New Roman" w:hAnsi="Times New Roman"/>
                <w:sz w:val="28"/>
                <w:szCs w:val="28"/>
              </w:rPr>
            </w:pPr>
          </w:p>
          <w:p w:rsidR="006D2BCB" w:rsidRDefault="006D2BCB" w:rsidP="008C70CB">
            <w:pPr>
              <w:spacing w:before="120" w:after="120" w:line="240" w:lineRule="auto"/>
              <w:jc w:val="both"/>
              <w:rPr>
                <w:rFonts w:ascii="Times New Roman" w:hAnsi="Times New Roman"/>
                <w:sz w:val="28"/>
                <w:szCs w:val="28"/>
              </w:rPr>
            </w:pPr>
            <w:r>
              <w:rPr>
                <w:rFonts w:ascii="Times New Roman" w:hAnsi="Times New Roman"/>
                <w:sz w:val="28"/>
                <w:szCs w:val="28"/>
              </w:rPr>
              <w:t>- 1HS đọc câu chuyện.</w:t>
            </w:r>
          </w:p>
          <w:p w:rsidR="006D2BCB" w:rsidRDefault="006D2BCB" w:rsidP="008C70CB">
            <w:pPr>
              <w:spacing w:before="120" w:after="120" w:line="240" w:lineRule="auto"/>
              <w:jc w:val="both"/>
              <w:rPr>
                <w:rFonts w:ascii="Times New Roman" w:hAnsi="Times New Roman"/>
                <w:sz w:val="28"/>
                <w:szCs w:val="28"/>
              </w:rPr>
            </w:pPr>
          </w:p>
          <w:p w:rsidR="006D2BCB" w:rsidRDefault="006D2BCB" w:rsidP="006D2BCB">
            <w:pPr>
              <w:spacing w:before="120" w:after="120" w:line="240" w:lineRule="auto"/>
              <w:jc w:val="both"/>
              <w:rPr>
                <w:rFonts w:ascii="Times New Roman" w:hAnsi="Times New Roman"/>
                <w:sz w:val="28"/>
                <w:szCs w:val="28"/>
              </w:rPr>
            </w:pPr>
            <w:r>
              <w:rPr>
                <w:rFonts w:ascii="Times New Roman" w:hAnsi="Times New Roman"/>
                <w:sz w:val="28"/>
                <w:szCs w:val="28"/>
              </w:rPr>
              <w:t>- HS thảo luận nhóm 4.</w:t>
            </w:r>
          </w:p>
          <w:p w:rsidR="006D2BCB" w:rsidRDefault="006D2BCB" w:rsidP="006D2BCB">
            <w:pPr>
              <w:spacing w:before="120" w:after="120" w:line="240" w:lineRule="auto"/>
              <w:jc w:val="both"/>
              <w:rPr>
                <w:rFonts w:ascii="Times New Roman" w:hAnsi="Times New Roman"/>
                <w:sz w:val="28"/>
                <w:szCs w:val="28"/>
              </w:rPr>
            </w:pPr>
            <w:r>
              <w:rPr>
                <w:rFonts w:ascii="Times New Roman" w:hAnsi="Times New Roman"/>
                <w:sz w:val="28"/>
                <w:szCs w:val="28"/>
              </w:rPr>
              <w:t>- Các nhóm trình bày câu chuyện.</w:t>
            </w:r>
          </w:p>
          <w:p w:rsidR="006D2BCB" w:rsidRPr="009B3810" w:rsidRDefault="006D2BCB" w:rsidP="006D2B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547E63">
      <w:headerReference w:type="default" r:id="rId8"/>
      <w:footerReference w:type="default" r:id="rId9"/>
      <w:pgSz w:w="12240" w:h="15840"/>
      <w:pgMar w:top="630" w:right="851" w:bottom="1134" w:left="1418" w:header="720" w:footer="3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CB" w:rsidRDefault="008329CB" w:rsidP="00DB3862">
      <w:pPr>
        <w:spacing w:after="0" w:line="240" w:lineRule="auto"/>
      </w:pPr>
      <w:r>
        <w:separator/>
      </w:r>
    </w:p>
  </w:endnote>
  <w:endnote w:type="continuationSeparator" w:id="0">
    <w:p w:rsidR="008329CB" w:rsidRDefault="008329CB" w:rsidP="00DB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3" w:rsidRPr="00547E63" w:rsidRDefault="00547E63" w:rsidP="00547E63">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CB" w:rsidRDefault="008329CB" w:rsidP="00DB3862">
      <w:pPr>
        <w:spacing w:after="0" w:line="240" w:lineRule="auto"/>
      </w:pPr>
      <w:r>
        <w:separator/>
      </w:r>
    </w:p>
  </w:footnote>
  <w:footnote w:type="continuationSeparator" w:id="0">
    <w:p w:rsidR="008329CB" w:rsidRDefault="008329CB" w:rsidP="00DB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63" w:rsidRPr="00547E63" w:rsidRDefault="00547E63" w:rsidP="00547E63">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A90"/>
    <w:multiLevelType w:val="hybridMultilevel"/>
    <w:tmpl w:val="04CC5C96"/>
    <w:lvl w:ilvl="0" w:tplc="D6E474B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3B21D1"/>
    <w:multiLevelType w:val="multilevel"/>
    <w:tmpl w:val="FE640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25CB9"/>
    <w:rsid w:val="00152D5D"/>
    <w:rsid w:val="00183E54"/>
    <w:rsid w:val="001B6F18"/>
    <w:rsid w:val="00251DA9"/>
    <w:rsid w:val="003B0445"/>
    <w:rsid w:val="003F776E"/>
    <w:rsid w:val="004100D8"/>
    <w:rsid w:val="0047427E"/>
    <w:rsid w:val="00547E63"/>
    <w:rsid w:val="00580E73"/>
    <w:rsid w:val="0063089B"/>
    <w:rsid w:val="00641539"/>
    <w:rsid w:val="006558BA"/>
    <w:rsid w:val="00691C6F"/>
    <w:rsid w:val="006D2BCB"/>
    <w:rsid w:val="007F13F7"/>
    <w:rsid w:val="008247CB"/>
    <w:rsid w:val="00831D3B"/>
    <w:rsid w:val="008329CB"/>
    <w:rsid w:val="008C70CB"/>
    <w:rsid w:val="00943B50"/>
    <w:rsid w:val="00962348"/>
    <w:rsid w:val="00966C21"/>
    <w:rsid w:val="00997ACF"/>
    <w:rsid w:val="009B1A70"/>
    <w:rsid w:val="009B3810"/>
    <w:rsid w:val="00A607B0"/>
    <w:rsid w:val="00A80D57"/>
    <w:rsid w:val="00BB2817"/>
    <w:rsid w:val="00BF58B6"/>
    <w:rsid w:val="00C3515A"/>
    <w:rsid w:val="00C95585"/>
    <w:rsid w:val="00DB3862"/>
    <w:rsid w:val="00F276BF"/>
    <w:rsid w:val="00F6256C"/>
    <w:rsid w:val="00F9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styleId="Hyperlink">
    <w:name w:val="Hyperlink"/>
    <w:rsid w:val="0063089B"/>
    <w:rPr>
      <w:color w:val="0066CC"/>
      <w:u w:val="single"/>
    </w:rPr>
  </w:style>
  <w:style w:type="character" w:customStyle="1" w:styleId="Tiu12">
    <w:name w:val="Tiêu đề #12_"/>
    <w:rsid w:val="0063089B"/>
    <w:rPr>
      <w:rFonts w:ascii="Segoe UI" w:eastAsia="Segoe UI" w:hAnsi="Segoe UI" w:cs="Segoe UI"/>
      <w:b/>
      <w:bCs/>
      <w:i w:val="0"/>
      <w:iCs w:val="0"/>
      <w:smallCaps w:val="0"/>
      <w:strike w:val="0"/>
      <w:sz w:val="12"/>
      <w:szCs w:val="12"/>
      <w:u w:val="none"/>
      <w:lang w:val="fr-FR" w:eastAsia="fr-FR" w:bidi="fr-FR"/>
    </w:rPr>
  </w:style>
  <w:style w:type="character" w:customStyle="1" w:styleId="Tiu120">
    <w:name w:val="Tiêu đề #12"/>
    <w:rsid w:val="0063089B"/>
    <w:rPr>
      <w:rFonts w:ascii="Segoe UI" w:eastAsia="Segoe UI" w:hAnsi="Segoe UI" w:cs="Segoe UI"/>
      <w:b/>
      <w:bCs/>
      <w:i w:val="0"/>
      <w:iCs w:val="0"/>
      <w:smallCaps w:val="0"/>
      <w:strike w:val="0"/>
      <w:color w:val="000000"/>
      <w:spacing w:val="0"/>
      <w:w w:val="100"/>
      <w:position w:val="0"/>
      <w:sz w:val="12"/>
      <w:szCs w:val="12"/>
      <w:u w:val="none"/>
      <w:lang w:val="fr-FR" w:eastAsia="fr-FR" w:bidi="fr-FR"/>
    </w:rPr>
  </w:style>
  <w:style w:type="character" w:customStyle="1" w:styleId="Vnbnnidung">
    <w:name w:val="Văn bản nội dung_"/>
    <w:rsid w:val="0063089B"/>
    <w:rPr>
      <w:rFonts w:ascii="Times New Roman" w:eastAsia="Times New Roman" w:hAnsi="Times New Roman" w:cs="Times New Roman"/>
      <w:b w:val="0"/>
      <w:bCs w:val="0"/>
      <w:i w:val="0"/>
      <w:iCs w:val="0"/>
      <w:smallCaps w:val="0"/>
      <w:strike w:val="0"/>
      <w:sz w:val="12"/>
      <w:szCs w:val="12"/>
      <w:u w:val="none"/>
    </w:rPr>
  </w:style>
  <w:style w:type="character" w:customStyle="1" w:styleId="Vnbnnidung0">
    <w:name w:val="Văn bản nội dung"/>
    <w:rsid w:val="0063089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2">
    <w:name w:val="Văn bản nội dung (2)_"/>
    <w:rsid w:val="0063089B"/>
    <w:rPr>
      <w:rFonts w:ascii="Times New Roman" w:eastAsia="Times New Roman" w:hAnsi="Times New Roman" w:cs="Times New Roman"/>
      <w:b w:val="0"/>
      <w:bCs w:val="0"/>
      <w:i/>
      <w:iCs/>
      <w:smallCaps w:val="0"/>
      <w:strike w:val="0"/>
      <w:sz w:val="12"/>
      <w:szCs w:val="12"/>
      <w:u w:val="none"/>
    </w:rPr>
  </w:style>
  <w:style w:type="character" w:customStyle="1" w:styleId="Vnbnnidung20">
    <w:name w:val="Văn bản nội dung (2)"/>
    <w:rsid w:val="0063089B"/>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paragraph" w:styleId="Header">
    <w:name w:val="header"/>
    <w:basedOn w:val="Normal"/>
    <w:link w:val="HeaderChar"/>
    <w:uiPriority w:val="99"/>
    <w:unhideWhenUsed/>
    <w:rsid w:val="00DB3862"/>
    <w:pPr>
      <w:tabs>
        <w:tab w:val="center" w:pos="4680"/>
        <w:tab w:val="right" w:pos="9360"/>
      </w:tabs>
    </w:pPr>
  </w:style>
  <w:style w:type="character" w:customStyle="1" w:styleId="HeaderChar">
    <w:name w:val="Header Char"/>
    <w:basedOn w:val="DefaultParagraphFont"/>
    <w:link w:val="Header"/>
    <w:uiPriority w:val="99"/>
    <w:rsid w:val="00DB3862"/>
    <w:rPr>
      <w:sz w:val="22"/>
      <w:szCs w:val="22"/>
    </w:rPr>
  </w:style>
  <w:style w:type="paragraph" w:styleId="Footer">
    <w:name w:val="footer"/>
    <w:basedOn w:val="Normal"/>
    <w:link w:val="FooterChar"/>
    <w:uiPriority w:val="99"/>
    <w:unhideWhenUsed/>
    <w:rsid w:val="00DB3862"/>
    <w:pPr>
      <w:tabs>
        <w:tab w:val="center" w:pos="4680"/>
        <w:tab w:val="right" w:pos="9360"/>
      </w:tabs>
    </w:pPr>
  </w:style>
  <w:style w:type="character" w:customStyle="1" w:styleId="FooterChar">
    <w:name w:val="Footer Char"/>
    <w:basedOn w:val="DefaultParagraphFont"/>
    <w:link w:val="Footer"/>
    <w:uiPriority w:val="99"/>
    <w:rsid w:val="00DB38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styleId="Hyperlink">
    <w:name w:val="Hyperlink"/>
    <w:rsid w:val="0063089B"/>
    <w:rPr>
      <w:color w:val="0066CC"/>
      <w:u w:val="single"/>
    </w:rPr>
  </w:style>
  <w:style w:type="character" w:customStyle="1" w:styleId="Tiu12">
    <w:name w:val="Tiêu đề #12_"/>
    <w:rsid w:val="0063089B"/>
    <w:rPr>
      <w:rFonts w:ascii="Segoe UI" w:eastAsia="Segoe UI" w:hAnsi="Segoe UI" w:cs="Segoe UI"/>
      <w:b/>
      <w:bCs/>
      <w:i w:val="0"/>
      <w:iCs w:val="0"/>
      <w:smallCaps w:val="0"/>
      <w:strike w:val="0"/>
      <w:sz w:val="12"/>
      <w:szCs w:val="12"/>
      <w:u w:val="none"/>
      <w:lang w:val="fr-FR" w:eastAsia="fr-FR" w:bidi="fr-FR"/>
    </w:rPr>
  </w:style>
  <w:style w:type="character" w:customStyle="1" w:styleId="Tiu120">
    <w:name w:val="Tiêu đề #12"/>
    <w:rsid w:val="0063089B"/>
    <w:rPr>
      <w:rFonts w:ascii="Segoe UI" w:eastAsia="Segoe UI" w:hAnsi="Segoe UI" w:cs="Segoe UI"/>
      <w:b/>
      <w:bCs/>
      <w:i w:val="0"/>
      <w:iCs w:val="0"/>
      <w:smallCaps w:val="0"/>
      <w:strike w:val="0"/>
      <w:color w:val="000000"/>
      <w:spacing w:val="0"/>
      <w:w w:val="100"/>
      <w:position w:val="0"/>
      <w:sz w:val="12"/>
      <w:szCs w:val="12"/>
      <w:u w:val="none"/>
      <w:lang w:val="fr-FR" w:eastAsia="fr-FR" w:bidi="fr-FR"/>
    </w:rPr>
  </w:style>
  <w:style w:type="character" w:customStyle="1" w:styleId="Vnbnnidung">
    <w:name w:val="Văn bản nội dung_"/>
    <w:rsid w:val="0063089B"/>
    <w:rPr>
      <w:rFonts w:ascii="Times New Roman" w:eastAsia="Times New Roman" w:hAnsi="Times New Roman" w:cs="Times New Roman"/>
      <w:b w:val="0"/>
      <w:bCs w:val="0"/>
      <w:i w:val="0"/>
      <w:iCs w:val="0"/>
      <w:smallCaps w:val="0"/>
      <w:strike w:val="0"/>
      <w:sz w:val="12"/>
      <w:szCs w:val="12"/>
      <w:u w:val="none"/>
    </w:rPr>
  </w:style>
  <w:style w:type="character" w:customStyle="1" w:styleId="Vnbnnidung0">
    <w:name w:val="Văn bản nội dung"/>
    <w:rsid w:val="0063089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2">
    <w:name w:val="Văn bản nội dung (2)_"/>
    <w:rsid w:val="0063089B"/>
    <w:rPr>
      <w:rFonts w:ascii="Times New Roman" w:eastAsia="Times New Roman" w:hAnsi="Times New Roman" w:cs="Times New Roman"/>
      <w:b w:val="0"/>
      <w:bCs w:val="0"/>
      <w:i/>
      <w:iCs/>
      <w:smallCaps w:val="0"/>
      <w:strike w:val="0"/>
      <w:sz w:val="12"/>
      <w:szCs w:val="12"/>
      <w:u w:val="none"/>
    </w:rPr>
  </w:style>
  <w:style w:type="character" w:customStyle="1" w:styleId="Vnbnnidung20">
    <w:name w:val="Văn bản nội dung (2)"/>
    <w:rsid w:val="0063089B"/>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paragraph" w:styleId="Header">
    <w:name w:val="header"/>
    <w:basedOn w:val="Normal"/>
    <w:link w:val="HeaderChar"/>
    <w:uiPriority w:val="99"/>
    <w:unhideWhenUsed/>
    <w:rsid w:val="00DB3862"/>
    <w:pPr>
      <w:tabs>
        <w:tab w:val="center" w:pos="4680"/>
        <w:tab w:val="right" w:pos="9360"/>
      </w:tabs>
    </w:pPr>
  </w:style>
  <w:style w:type="character" w:customStyle="1" w:styleId="HeaderChar">
    <w:name w:val="Header Char"/>
    <w:basedOn w:val="DefaultParagraphFont"/>
    <w:link w:val="Header"/>
    <w:uiPriority w:val="99"/>
    <w:rsid w:val="00DB3862"/>
    <w:rPr>
      <w:sz w:val="22"/>
      <w:szCs w:val="22"/>
    </w:rPr>
  </w:style>
  <w:style w:type="paragraph" w:styleId="Footer">
    <w:name w:val="footer"/>
    <w:basedOn w:val="Normal"/>
    <w:link w:val="FooterChar"/>
    <w:uiPriority w:val="99"/>
    <w:unhideWhenUsed/>
    <w:rsid w:val="00DB3862"/>
    <w:pPr>
      <w:tabs>
        <w:tab w:val="center" w:pos="4680"/>
        <w:tab w:val="right" w:pos="9360"/>
      </w:tabs>
    </w:pPr>
  </w:style>
  <w:style w:type="character" w:customStyle="1" w:styleId="FooterChar">
    <w:name w:val="Footer Char"/>
    <w:basedOn w:val="DefaultParagraphFont"/>
    <w:link w:val="Footer"/>
    <w:uiPriority w:val="99"/>
    <w:rsid w:val="00DB38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2022-07-20T08:28:00Z</dcterms:created>
  <dcterms:modified xsi:type="dcterms:W3CDTF">2022-07-20T08:28:00Z</dcterms:modified>
</cp:coreProperties>
</file>