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insideH w:val="single" w:sz="4" w:space="0" w:color="auto"/>
        </w:tblBorders>
        <w:tblLayout w:type="fixed"/>
        <w:tblLook w:val="01E0" w:firstRow="1" w:lastRow="1" w:firstColumn="1" w:lastColumn="1" w:noHBand="0" w:noVBand="0"/>
      </w:tblPr>
      <w:tblGrid>
        <w:gridCol w:w="4698"/>
        <w:gridCol w:w="5670"/>
      </w:tblGrid>
      <w:tr w:rsidR="007B2A5F" w:rsidTr="00876C40">
        <w:trPr>
          <w:trHeight w:val="1333"/>
        </w:trPr>
        <w:tc>
          <w:tcPr>
            <w:tcW w:w="4698" w:type="dxa"/>
            <w:shd w:val="clear" w:color="auto" w:fill="auto"/>
          </w:tcPr>
          <w:p w:rsidR="00B741A0" w:rsidRPr="003E26DD" w:rsidRDefault="00B741A0" w:rsidP="003E26DD">
            <w:pPr>
              <w:tabs>
                <w:tab w:val="left" w:pos="284"/>
              </w:tabs>
              <w:jc w:val="center"/>
              <w:rPr>
                <w:b/>
                <w:bCs/>
                <w:color w:val="00B0F0"/>
              </w:rPr>
            </w:pPr>
            <w:r w:rsidRPr="003E26DD">
              <w:rPr>
                <w:b/>
                <w:bCs/>
                <w:color w:val="00B0F0"/>
              </w:rPr>
              <w:t>SỞ GDĐT BẮC NINH</w:t>
            </w:r>
          </w:p>
          <w:p w:rsidR="00876C40" w:rsidRDefault="00876C40" w:rsidP="003E26DD">
            <w:pPr>
              <w:jc w:val="center"/>
              <w:rPr>
                <w:b/>
                <w:bCs/>
                <w:color w:val="C00000"/>
              </w:rPr>
            </w:pPr>
          </w:p>
          <w:p w:rsidR="00B741A0" w:rsidRPr="003E26DD" w:rsidRDefault="00B741A0" w:rsidP="003E26DD">
            <w:pPr>
              <w:jc w:val="center"/>
              <w:rPr>
                <w:b/>
                <w:bCs/>
                <w:color w:val="C00000"/>
              </w:rPr>
            </w:pPr>
            <w:r w:rsidRPr="003E26DD">
              <w:rPr>
                <w:b/>
                <w:bCs/>
                <w:color w:val="C00000"/>
              </w:rPr>
              <w:t>TRƯỜNG THPT LÝ THÁI TỔ</w:t>
            </w:r>
          </w:p>
          <w:p w:rsidR="007B2A5F" w:rsidRPr="006D4C60" w:rsidRDefault="007B2A5F" w:rsidP="003E26DD">
            <w:pPr>
              <w:jc w:val="center"/>
            </w:pPr>
          </w:p>
        </w:tc>
        <w:tc>
          <w:tcPr>
            <w:tcW w:w="5670" w:type="dxa"/>
            <w:shd w:val="clear" w:color="auto" w:fill="auto"/>
          </w:tcPr>
          <w:p w:rsidR="00B741A0" w:rsidRPr="003E26DD" w:rsidRDefault="00B741A0" w:rsidP="003E26DD">
            <w:pPr>
              <w:tabs>
                <w:tab w:val="left" w:pos="284"/>
              </w:tabs>
              <w:jc w:val="center"/>
              <w:rPr>
                <w:b/>
                <w:bCs/>
                <w:color w:val="00B0F0"/>
              </w:rPr>
            </w:pPr>
            <w:r w:rsidRPr="003E26DD">
              <w:rPr>
                <w:b/>
                <w:bCs/>
                <w:color w:val="00B0F0"/>
              </w:rPr>
              <w:t>ĐỀ THI THỬ TỐT NGHIỆP THPT NĂM 202</w:t>
            </w:r>
            <w:r w:rsidR="002E5EC5" w:rsidRPr="003E26DD">
              <w:rPr>
                <w:b/>
                <w:bCs/>
                <w:color w:val="00B0F0"/>
              </w:rPr>
              <w:t>1</w:t>
            </w:r>
          </w:p>
          <w:p w:rsidR="00B741A0" w:rsidRPr="003E26DD" w:rsidRDefault="00B741A0" w:rsidP="003E26DD">
            <w:pPr>
              <w:tabs>
                <w:tab w:val="left" w:pos="284"/>
              </w:tabs>
              <w:jc w:val="center"/>
              <w:rPr>
                <w:b/>
                <w:bCs/>
                <w:color w:val="FF0000"/>
              </w:rPr>
            </w:pPr>
            <w:r w:rsidRPr="003E26DD">
              <w:rPr>
                <w:b/>
                <w:bCs/>
                <w:color w:val="FF0000"/>
              </w:rPr>
              <w:t>Bài thi: KHTN - Môn: Hóa học</w:t>
            </w:r>
          </w:p>
          <w:p w:rsidR="00B741A0" w:rsidRPr="003E26DD" w:rsidRDefault="00B741A0" w:rsidP="003E26DD">
            <w:pPr>
              <w:tabs>
                <w:tab w:val="left" w:pos="284"/>
              </w:tabs>
              <w:jc w:val="center"/>
              <w:rPr>
                <w:b/>
                <w:bCs/>
              </w:rPr>
            </w:pPr>
            <w:r w:rsidRPr="003E26DD">
              <w:rPr>
                <w:b/>
                <w:bCs/>
              </w:rPr>
              <w:t>Ngày thi: 13/12/2020</w:t>
            </w:r>
          </w:p>
          <w:p w:rsidR="00B741A0" w:rsidRPr="003E26DD" w:rsidRDefault="00B741A0" w:rsidP="003E26DD">
            <w:pPr>
              <w:tabs>
                <w:tab w:val="left" w:pos="284"/>
              </w:tabs>
              <w:jc w:val="center"/>
              <w:rPr>
                <w:bCs/>
                <w:i/>
              </w:rPr>
            </w:pPr>
            <w:r w:rsidRPr="003E26DD">
              <w:rPr>
                <w:bCs/>
              </w:rPr>
              <w:t xml:space="preserve">Thời gian làm bài: </w:t>
            </w:r>
            <w:r w:rsidRPr="003E26DD">
              <w:rPr>
                <w:b/>
                <w:bCs/>
              </w:rPr>
              <w:t>50 phút</w:t>
            </w:r>
            <w:r w:rsidRPr="003E26DD">
              <w:rPr>
                <w:bCs/>
                <w:i/>
              </w:rPr>
              <w:t xml:space="preserve"> (không kể thời gian giao đề)</w:t>
            </w:r>
          </w:p>
          <w:p w:rsidR="00B741A0" w:rsidRPr="003E26DD" w:rsidRDefault="00B741A0" w:rsidP="003E26DD">
            <w:pPr>
              <w:tabs>
                <w:tab w:val="left" w:pos="284"/>
              </w:tabs>
              <w:jc w:val="center"/>
              <w:rPr>
                <w:bCs/>
                <w:i/>
              </w:rPr>
            </w:pPr>
            <w:r w:rsidRPr="003E26DD">
              <w:rPr>
                <w:bCs/>
                <w:i/>
              </w:rPr>
              <w:t>(Đề có 40 câu trắc nghiệm)</w:t>
            </w:r>
          </w:p>
          <w:p w:rsidR="007B2A5F" w:rsidRPr="003E26DD" w:rsidRDefault="007B2A5F" w:rsidP="003E26DD">
            <w:pPr>
              <w:jc w:val="center"/>
              <w:rPr>
                <w:b/>
                <w:bCs/>
                <w:sz w:val="6"/>
                <w:szCs w:val="6"/>
              </w:rPr>
            </w:pPr>
          </w:p>
        </w:tc>
      </w:tr>
    </w:tbl>
    <w:p w:rsidR="007B2A5F" w:rsidRPr="00B741A0" w:rsidRDefault="00B741A0" w:rsidP="007B2A5F">
      <w:pPr>
        <w:jc w:val="center"/>
        <w:rPr>
          <w:b/>
          <w:i/>
          <w:iCs/>
          <w:sz w:val="26"/>
          <w:szCs w:val="26"/>
        </w:rPr>
      </w:pPr>
      <w:r>
        <w:rPr>
          <w:b/>
          <w:i/>
          <w:iCs/>
          <w:sz w:val="26"/>
          <w:szCs w:val="26"/>
        </w:rPr>
        <w:t xml:space="preserve">                                                                                                                    </w:t>
      </w:r>
      <w:r w:rsidRPr="00B741A0">
        <w:rPr>
          <w:b/>
          <w:i/>
          <w:iCs/>
          <w:sz w:val="26"/>
          <w:szCs w:val="26"/>
        </w:rPr>
        <w:t>Mã đề 209</w:t>
      </w:r>
    </w:p>
    <w:p w:rsidR="007B2A5F" w:rsidRPr="005E48A4" w:rsidRDefault="007B2A5F" w:rsidP="007B2A5F">
      <w:pPr>
        <w:spacing w:before="200"/>
      </w:pPr>
      <w:r w:rsidRPr="005B092C">
        <w:rPr>
          <w:sz w:val="26"/>
          <w:szCs w:val="26"/>
        </w:rPr>
        <w:t>Họ, tên thí sinh:..................</w:t>
      </w:r>
      <w:bookmarkStart w:id="0" w:name="_GoBack"/>
      <w:bookmarkEnd w:id="0"/>
      <w:r w:rsidRPr="005B092C">
        <w:rPr>
          <w:sz w:val="26"/>
          <w:szCs w:val="26"/>
        </w:rPr>
        <w:t>........................</w:t>
      </w:r>
      <w:r>
        <w:rPr>
          <w:sz w:val="26"/>
          <w:szCs w:val="26"/>
        </w:rPr>
        <w:t>.</w:t>
      </w:r>
      <w:r w:rsidR="00852163">
        <w:rPr>
          <w:sz w:val="26"/>
          <w:szCs w:val="26"/>
        </w:rPr>
        <w:t>.......................... Số báo danh</w:t>
      </w:r>
      <w:r w:rsidRPr="005B092C">
        <w:rPr>
          <w:sz w:val="26"/>
          <w:szCs w:val="26"/>
        </w:rPr>
        <w:t>:</w:t>
      </w:r>
      <w:r>
        <w:rPr>
          <w:sz w:val="26"/>
          <w:szCs w:val="26"/>
        </w:rPr>
        <w:t xml:space="preserve"> </w:t>
      </w:r>
      <w:r w:rsidRPr="005B092C">
        <w:rPr>
          <w:sz w:val="26"/>
          <w:szCs w:val="26"/>
        </w:rPr>
        <w:t>.............................</w:t>
      </w:r>
    </w:p>
    <w:p w:rsidR="00B741A0" w:rsidRPr="00D82564" w:rsidRDefault="00B741A0" w:rsidP="00B741A0">
      <w:pPr>
        <w:pStyle w:val="Normal0"/>
        <w:tabs>
          <w:tab w:val="left" w:pos="1485"/>
        </w:tabs>
        <w:rPr>
          <w:bCs/>
        </w:rPr>
      </w:pPr>
      <w:r w:rsidRPr="00D82564">
        <w:rPr>
          <w:rFonts w:hint="cs"/>
          <w:bCs/>
        </w:rPr>
        <w:t>* Cho biết nguyên tử khối của các nguyên tố: H=1; C=12; N=14; O=16; Na=23; Mg=24; Al=27; Cl=35,5; K=39; Ca=40; Fe=56; Cu=64; Zn=65; Br=80; Ag=108; Ba=137.</w:t>
      </w:r>
    </w:p>
    <w:p w:rsidR="007B2A5F" w:rsidRPr="00B50F8C" w:rsidRDefault="007B2A5F" w:rsidP="007B2A5F"/>
    <w:p w:rsidR="007B2A5F" w:rsidRDefault="007B2A5F" w:rsidP="007B2A5F">
      <w:pPr>
        <w:spacing w:before="60" w:after="60"/>
      </w:pPr>
      <w:r>
        <w:rPr>
          <w:b/>
          <w:color w:val="0000FF"/>
        </w:rPr>
        <w:t xml:space="preserve">Câu 1: </w:t>
      </w:r>
      <w:r>
        <w:t xml:space="preserve">Đun chất béo X với dung dịch NaOH thu được natri oleat và glixerol. </w:t>
      </w:r>
      <w:r w:rsidRPr="00852163">
        <w:t>Công thức của X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(C</w:t>
            </w:r>
            <w:r>
              <w:rPr>
                <w:vertAlign w:val="subscript"/>
                <w:lang w:val="pt-BR"/>
              </w:rPr>
              <w:t>17</w:t>
            </w:r>
            <w:r>
              <w:rPr>
                <w:lang w:val="pt-BR"/>
              </w:rPr>
              <w:t>H</w:t>
            </w:r>
            <w:r>
              <w:rPr>
                <w:vertAlign w:val="subscript"/>
                <w:lang w:val="pt-BR"/>
              </w:rPr>
              <w:t>33</w:t>
            </w:r>
            <w:r>
              <w:rPr>
                <w:lang w:val="pt-BR"/>
              </w:rPr>
              <w:t>COO)</w:t>
            </w:r>
            <w:r>
              <w:rPr>
                <w:vertAlign w:val="subscript"/>
                <w:lang w:val="pt-BR"/>
              </w:rPr>
              <w:t>3</w:t>
            </w:r>
            <w:r>
              <w:rPr>
                <w:lang w:val="pt-BR"/>
              </w:rPr>
              <w:t>C</w:t>
            </w:r>
            <w:r>
              <w:rPr>
                <w:vertAlign w:val="subscript"/>
                <w:lang w:val="pt-BR"/>
              </w:rPr>
              <w:t>3</w:t>
            </w:r>
            <w:r>
              <w:rPr>
                <w:lang w:val="pt-BR"/>
              </w:rPr>
              <w:t>H</w:t>
            </w:r>
            <w:r>
              <w:rPr>
                <w:vertAlign w:val="subscript"/>
                <w:lang w:val="pt-BR"/>
              </w:rPr>
              <w:t>5</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(C</w:t>
            </w:r>
            <w:r>
              <w:rPr>
                <w:vertAlign w:val="subscript"/>
                <w:lang w:val="pt-BR"/>
              </w:rPr>
              <w:t>17</w:t>
            </w:r>
            <w:r>
              <w:rPr>
                <w:lang w:val="pt-BR"/>
              </w:rPr>
              <w:t>H</w:t>
            </w:r>
            <w:r>
              <w:rPr>
                <w:vertAlign w:val="subscript"/>
                <w:lang w:val="pt-BR"/>
              </w:rPr>
              <w:t>31</w:t>
            </w:r>
            <w:r>
              <w:rPr>
                <w:lang w:val="pt-BR"/>
              </w:rPr>
              <w:t>COO)</w:t>
            </w:r>
            <w:r>
              <w:rPr>
                <w:vertAlign w:val="subscript"/>
                <w:lang w:val="pt-BR"/>
              </w:rPr>
              <w:t>3</w:t>
            </w:r>
            <w:r>
              <w:rPr>
                <w:lang w:val="pt-BR"/>
              </w:rPr>
              <w:t>C</w:t>
            </w:r>
            <w:r>
              <w:rPr>
                <w:vertAlign w:val="subscript"/>
                <w:lang w:val="pt-BR"/>
              </w:rPr>
              <w:t>3</w:t>
            </w:r>
            <w:r>
              <w:rPr>
                <w:lang w:val="pt-BR"/>
              </w:rPr>
              <w:t>H</w:t>
            </w:r>
            <w:r>
              <w:rPr>
                <w:vertAlign w:val="subscript"/>
                <w:lang w:val="pt-BR"/>
              </w:rPr>
              <w:t>5</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(CH</w:t>
            </w:r>
            <w:r>
              <w:rPr>
                <w:vertAlign w:val="subscript"/>
                <w:lang w:val="pt-BR"/>
              </w:rPr>
              <w:t>3</w:t>
            </w:r>
            <w:r>
              <w:rPr>
                <w:lang w:val="pt-BR"/>
              </w:rPr>
              <w:t>COO)</w:t>
            </w:r>
            <w:r>
              <w:rPr>
                <w:vertAlign w:val="subscript"/>
                <w:lang w:val="pt-BR"/>
              </w:rPr>
              <w:t>3</w:t>
            </w:r>
            <w:r>
              <w:rPr>
                <w:lang w:val="pt-BR"/>
              </w:rPr>
              <w:t>C</w:t>
            </w:r>
            <w:r>
              <w:rPr>
                <w:vertAlign w:val="subscript"/>
                <w:lang w:val="pt-BR"/>
              </w:rPr>
              <w:t>3</w:t>
            </w:r>
            <w:r>
              <w:rPr>
                <w:lang w:val="pt-BR"/>
              </w:rPr>
              <w:t>H</w:t>
            </w:r>
            <w:r>
              <w:rPr>
                <w:vertAlign w:val="subscript"/>
                <w:lang w:val="pt-BR"/>
              </w:rPr>
              <w:t>5</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(C</w:t>
            </w:r>
            <w:r>
              <w:rPr>
                <w:vertAlign w:val="subscript"/>
                <w:lang w:val="pt-BR"/>
              </w:rPr>
              <w:t>17</w:t>
            </w:r>
            <w:r>
              <w:rPr>
                <w:lang w:val="pt-BR"/>
              </w:rPr>
              <w:t>H</w:t>
            </w:r>
            <w:r>
              <w:rPr>
                <w:vertAlign w:val="subscript"/>
                <w:lang w:val="pt-BR"/>
              </w:rPr>
              <w:t>35</w:t>
            </w:r>
            <w:r>
              <w:rPr>
                <w:lang w:val="pt-BR"/>
              </w:rPr>
              <w:t>COO)</w:t>
            </w:r>
            <w:r>
              <w:rPr>
                <w:vertAlign w:val="subscript"/>
                <w:lang w:val="pt-BR"/>
              </w:rPr>
              <w:t>3</w:t>
            </w:r>
            <w:r>
              <w:rPr>
                <w:lang w:val="pt-BR"/>
              </w:rPr>
              <w:t>C</w:t>
            </w:r>
            <w:r>
              <w:rPr>
                <w:vertAlign w:val="subscript"/>
                <w:lang w:val="pt-BR"/>
              </w:rPr>
              <w:t>3</w:t>
            </w:r>
            <w:r>
              <w:rPr>
                <w:lang w:val="pt-BR"/>
              </w:rPr>
              <w:t>H</w:t>
            </w:r>
            <w:r>
              <w:rPr>
                <w:vertAlign w:val="subscript"/>
                <w:lang w:val="pt-BR"/>
              </w:rPr>
              <w:t>5</w:t>
            </w:r>
          </w:p>
        </w:tc>
      </w:tr>
    </w:tbl>
    <w:p w:rsidR="007B2A5F" w:rsidRDefault="007B2A5F" w:rsidP="007B2A5F">
      <w:pPr>
        <w:spacing w:before="60" w:after="60"/>
      </w:pPr>
      <w:r>
        <w:rPr>
          <w:b/>
          <w:color w:val="0000FF"/>
        </w:rPr>
        <w:t xml:space="preserve">Câu 2: </w:t>
      </w:r>
      <w:r w:rsidRPr="00B660CA">
        <w:t>Khối lượng Ag thu được khi cho 0,1 mol andehit axetic phản ứng hoàn toàn với lượng dư dung dịch AgNO</w:t>
      </w:r>
      <w:r w:rsidRPr="00B660CA">
        <w:rPr>
          <w:vertAlign w:val="subscript"/>
        </w:rPr>
        <w:t>3</w:t>
      </w:r>
      <w:r w:rsidRPr="00B660CA">
        <w:t xml:space="preserve"> trong NH</w:t>
      </w:r>
      <w:r w:rsidRPr="00B660CA">
        <w:rPr>
          <w:vertAlign w:val="subscript"/>
        </w:rPr>
        <w:t>3</w:t>
      </w:r>
      <w:r w:rsidRPr="00B660CA">
        <w:t>, đun nóng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10,8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21,6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43,2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16,2 gam</w:t>
            </w:r>
          </w:p>
        </w:tc>
      </w:tr>
    </w:tbl>
    <w:p w:rsidR="007B2A5F" w:rsidRDefault="007B2A5F" w:rsidP="007B2A5F">
      <w:pPr>
        <w:spacing w:before="60" w:after="60"/>
      </w:pPr>
      <w:r>
        <w:rPr>
          <w:b/>
          <w:color w:val="0000FF"/>
        </w:rPr>
        <w:t xml:space="preserve">Câu 3: </w:t>
      </w:r>
      <w:r>
        <w:rPr>
          <w:lang w:val="vi-VN"/>
        </w:rPr>
        <w:t>Chất nào dưới đây là etyl axetat?</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CH</w:t>
            </w:r>
            <w:r>
              <w:rPr>
                <w:vertAlign w:val="subscript"/>
                <w:lang w:val="vi-VN"/>
              </w:rPr>
              <w:t>3</w:t>
            </w:r>
            <w:r>
              <w:rPr>
                <w:lang w:val="vi-VN"/>
              </w:rPr>
              <w:t>COOCH</w:t>
            </w:r>
            <w:r>
              <w:rPr>
                <w:vertAlign w:val="subscript"/>
                <w:lang w:val="vi-VN"/>
              </w:rPr>
              <w:t>3</w:t>
            </w:r>
            <w:r>
              <w:rPr>
                <w:lang w:val="vi-VN"/>
              </w:rPr>
              <w:t>.</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CH</w:t>
            </w:r>
            <w:r>
              <w:rPr>
                <w:vertAlign w:val="subscript"/>
                <w:lang w:val="vi-VN"/>
              </w:rPr>
              <w:t>3</w:t>
            </w:r>
            <w:r>
              <w:rPr>
                <w:lang w:val="vi-VN"/>
              </w:rPr>
              <w:t>COOCH</w:t>
            </w:r>
            <w:r>
              <w:rPr>
                <w:vertAlign w:val="subscript"/>
                <w:lang w:val="vi-VN"/>
              </w:rPr>
              <w:t>2</w:t>
            </w:r>
            <w:r>
              <w:rPr>
                <w:lang w:val="vi-VN"/>
              </w:rPr>
              <w:t>CH</w:t>
            </w:r>
            <w:r>
              <w:rPr>
                <w:vertAlign w:val="subscript"/>
                <w:lang w:val="vi-VN"/>
              </w:rPr>
              <w:t>3</w:t>
            </w:r>
            <w:r>
              <w:rPr>
                <w:lang w:val="vi-VN"/>
              </w:rPr>
              <w:t>.</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CH</w:t>
            </w:r>
            <w:r>
              <w:rPr>
                <w:vertAlign w:val="subscript"/>
                <w:lang w:val="vi-VN"/>
              </w:rPr>
              <w:t>3</w:t>
            </w:r>
            <w:r>
              <w:rPr>
                <w:lang w:val="vi-VN"/>
              </w:rPr>
              <w:t>COOH.</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CH</w:t>
            </w:r>
            <w:r>
              <w:rPr>
                <w:vertAlign w:val="subscript"/>
                <w:lang w:val="vi-VN"/>
              </w:rPr>
              <w:t>3</w:t>
            </w:r>
            <w:r>
              <w:rPr>
                <w:lang w:val="vi-VN"/>
              </w:rPr>
              <w:t>CH</w:t>
            </w:r>
            <w:r>
              <w:rPr>
                <w:vertAlign w:val="subscript"/>
                <w:lang w:val="vi-VN"/>
              </w:rPr>
              <w:t>2</w:t>
            </w:r>
            <w:r>
              <w:rPr>
                <w:lang w:val="vi-VN"/>
              </w:rPr>
              <w:t>COOCH</w:t>
            </w:r>
            <w:r>
              <w:rPr>
                <w:vertAlign w:val="subscript"/>
                <w:lang w:val="vi-VN"/>
              </w:rPr>
              <w:t>3</w:t>
            </w:r>
            <w:r>
              <w:t>.</w:t>
            </w:r>
          </w:p>
        </w:tc>
      </w:tr>
    </w:tbl>
    <w:p w:rsidR="007B2A5F" w:rsidRDefault="007B2A5F" w:rsidP="007B2A5F">
      <w:pPr>
        <w:spacing w:before="60" w:after="60"/>
      </w:pPr>
      <w:r>
        <w:rPr>
          <w:b/>
          <w:color w:val="0000FF"/>
        </w:rPr>
        <w:t xml:space="preserve">Câu 4: </w:t>
      </w:r>
      <w:r>
        <w:rPr>
          <w:lang w:val="vi-VN"/>
        </w:rPr>
        <w:t>Dãy gồm các chất được sắp xếp theo chiều tính bazơ giảm dần:</w:t>
      </w:r>
    </w:p>
    <w:tbl>
      <w:tblPr>
        <w:tblW w:w="5000" w:type="pct"/>
        <w:tblInd w:w="200" w:type="dxa"/>
        <w:tblLook w:val="00A0" w:firstRow="1" w:lastRow="0" w:firstColumn="1" w:lastColumn="0" w:noHBand="0" w:noVBand="0"/>
      </w:tblPr>
      <w:tblGrid>
        <w:gridCol w:w="5211"/>
        <w:gridCol w:w="5211"/>
      </w:tblGrid>
      <w:tr w:rsidR="007B2A5F">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CH</w:t>
            </w:r>
            <w:r>
              <w:rPr>
                <w:vertAlign w:val="subscript"/>
                <w:lang w:val="pt-BR"/>
              </w:rPr>
              <w:t>3</w:t>
            </w:r>
            <w:r>
              <w:rPr>
                <w:lang w:val="pt-BR"/>
              </w:rPr>
              <w:t>NH</w:t>
            </w:r>
            <w:r>
              <w:rPr>
                <w:vertAlign w:val="subscript"/>
                <w:lang w:val="pt-BR"/>
              </w:rPr>
              <w:t>2</w:t>
            </w:r>
            <w:r>
              <w:rPr>
                <w:lang w:val="pt-BR"/>
              </w:rPr>
              <w: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NH</w:t>
            </w:r>
            <w:r>
              <w:rPr>
                <w:vertAlign w:val="subscript"/>
                <w:lang w:val="pt-BR"/>
              </w:rPr>
              <w:t>3</w:t>
            </w:r>
            <w:r>
              <w:rPr>
                <w:lang w:val="pt-BR"/>
              </w:rPr>
              <w:t>.</w:t>
            </w:r>
          </w:p>
        </w:tc>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NH</w:t>
            </w:r>
            <w:r>
              <w:rPr>
                <w:vertAlign w:val="subscript"/>
                <w:lang w:val="pt-BR"/>
              </w:rPr>
              <w:t>3</w:t>
            </w:r>
            <w:r>
              <w:rPr>
                <w:lang w:val="pt-BR"/>
              </w:rPr>
              <w:t>, CH</w:t>
            </w:r>
            <w:r>
              <w:rPr>
                <w:vertAlign w:val="subscript"/>
                <w:lang w:val="pt-BR"/>
              </w:rPr>
              <w:t>3</w:t>
            </w:r>
            <w:r>
              <w:rPr>
                <w:lang w:val="pt-BR"/>
              </w:rPr>
              <w:t>NH</w:t>
            </w:r>
            <w:r>
              <w:rPr>
                <w:vertAlign w:val="subscript"/>
                <w:lang w:val="pt-BR"/>
              </w:rPr>
              <w:t>2</w:t>
            </w:r>
            <w:r>
              <w:rPr>
                <w:lang w:val="pt-BR"/>
              </w:rPr>
              <w:t>.</w:t>
            </w:r>
          </w:p>
        </w:tc>
      </w:tr>
      <w:tr w:rsidR="007B2A5F">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NH</w:t>
            </w:r>
            <w:r>
              <w:rPr>
                <w:vertAlign w:val="subscript"/>
                <w:lang w:val="pt-BR"/>
              </w:rPr>
              <w:t>3</w:t>
            </w:r>
            <w:r>
              <w:rPr>
                <w:lang w:val="pt-BR"/>
              </w:rPr>
              <w:t>, CH</w:t>
            </w:r>
            <w:r>
              <w:rPr>
                <w:vertAlign w:val="subscript"/>
                <w:lang w:val="pt-BR"/>
              </w:rPr>
              <w:t>3</w:t>
            </w:r>
            <w:r>
              <w:rPr>
                <w:lang w:val="pt-BR"/>
              </w:rPr>
              <w:t>NH</w:t>
            </w:r>
            <w:r>
              <w:rPr>
                <w:vertAlign w:val="subscript"/>
                <w:lang w:val="pt-BR"/>
              </w:rPr>
              <w:t>2</w:t>
            </w:r>
            <w:r>
              <w:rPr>
                <w:lang w:val="pt-BR"/>
              </w:rPr>
              <w: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w:t>
            </w:r>
          </w:p>
        </w:tc>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CH</w:t>
            </w:r>
            <w:r>
              <w:rPr>
                <w:vertAlign w:val="subscript"/>
                <w:lang w:val="pt-BR"/>
              </w:rPr>
              <w:t>3</w:t>
            </w:r>
            <w:r>
              <w:rPr>
                <w:lang w:val="pt-BR"/>
              </w:rPr>
              <w:t>NH</w:t>
            </w:r>
            <w:r>
              <w:rPr>
                <w:vertAlign w:val="subscript"/>
                <w:lang w:val="pt-BR"/>
              </w:rPr>
              <w:t>2</w:t>
            </w:r>
            <w:r>
              <w:rPr>
                <w:lang w:val="pt-BR"/>
              </w:rPr>
              <w:t>, NH</w:t>
            </w:r>
            <w:r>
              <w:rPr>
                <w:vertAlign w:val="subscript"/>
                <w:lang w:val="pt-BR"/>
              </w:rPr>
              <w:t>3</w:t>
            </w:r>
            <w:r>
              <w:rPr>
                <w:lang w:val="pt-BR"/>
              </w:rPr>
              <w: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w:t>
            </w:r>
          </w:p>
        </w:tc>
      </w:tr>
    </w:tbl>
    <w:p w:rsidR="007B2A5F" w:rsidRDefault="007B2A5F" w:rsidP="007B2A5F">
      <w:pPr>
        <w:spacing w:before="60" w:after="60"/>
      </w:pPr>
      <w:r>
        <w:rPr>
          <w:b/>
          <w:color w:val="0000FF"/>
        </w:rPr>
        <w:t xml:space="preserve">Câu 5: </w:t>
      </w:r>
      <w:r w:rsidRPr="00B660CA">
        <w:t xml:space="preserve">Cho 0,1 mol Alanin tác dụng 200 ml dung dịch HCl 1M thu được dung dịch X. Cho X tác dụng với 200 ml dung dịch NaOH 2M thu được dung dịch Y. Cô cạn dung dịch Y thu được m gam chất rắn. </w:t>
      </w:r>
      <w:r>
        <w:rPr>
          <w:lang w:val="pt-BR"/>
        </w:rPr>
        <w:t>Giá trị của m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24,6</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11,7</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26,8</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22,8</w:t>
            </w:r>
          </w:p>
        </w:tc>
      </w:tr>
    </w:tbl>
    <w:p w:rsidR="007B2A5F" w:rsidRDefault="007B2A5F" w:rsidP="007B2A5F">
      <w:pPr>
        <w:spacing w:before="60" w:after="60"/>
      </w:pPr>
      <w:r>
        <w:rPr>
          <w:b/>
          <w:color w:val="0000FF"/>
        </w:rPr>
        <w:t xml:space="preserve">Câu 6: </w:t>
      </w:r>
      <w:r>
        <w:rPr>
          <w:lang w:val="vi-VN"/>
        </w:rPr>
        <w:t>Thủy phân hoàn toàn m gam triglixerit X trong dung dịch NaOH. Sau phản  ứng thu được glixerol; 15,2 gam natri oleat và 30,6 gam natri stearat. Phân tử khối của X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884</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888</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886</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890</w:t>
            </w:r>
          </w:p>
        </w:tc>
      </w:tr>
    </w:tbl>
    <w:p w:rsidR="007B2A5F" w:rsidRPr="00B660CA" w:rsidRDefault="007B2A5F" w:rsidP="007B2A5F">
      <w:pPr>
        <w:pStyle w:val="msolistparagraph0"/>
        <w:spacing w:before="60" w:line="40" w:lineRule="atLeast"/>
        <w:ind w:left="0" w:firstLine="0"/>
        <w:rPr>
          <w:szCs w:val="24"/>
        </w:rPr>
      </w:pPr>
      <w:r>
        <w:rPr>
          <w:b/>
          <w:color w:val="0000FF"/>
        </w:rPr>
        <w:t xml:space="preserve">Câu 7: </w:t>
      </w:r>
      <w:r w:rsidRPr="00B660CA">
        <w:rPr>
          <w:szCs w:val="24"/>
        </w:rPr>
        <w:t xml:space="preserve">Cho sở đồ chuyển hóa sau. </w:t>
      </w:r>
    </w:p>
    <w:p w:rsidR="007B2A5F" w:rsidRDefault="007B2A5F" w:rsidP="007B2A5F">
      <w:pPr>
        <w:pStyle w:val="msolistparagraph0"/>
        <w:spacing w:before="60" w:line="40" w:lineRule="atLeast"/>
        <w:ind w:left="0" w:firstLine="0"/>
        <w:rPr>
          <w:szCs w:val="24"/>
          <w:lang w:val="fr-FR"/>
        </w:rPr>
      </w:pPr>
      <w:r>
        <w:rPr>
          <w:szCs w:val="24"/>
          <w:lang w:val="fr-FR"/>
        </w:rPr>
        <w:t>X  + H</w:t>
      </w:r>
      <w:r>
        <w:rPr>
          <w:szCs w:val="24"/>
          <w:vertAlign w:val="subscript"/>
          <w:lang w:val="fr-FR"/>
        </w:rPr>
        <w:t>2</w:t>
      </w:r>
      <w:r>
        <w:rPr>
          <w:szCs w:val="24"/>
          <w:lang w:val="fr-FR"/>
        </w:rPr>
        <w:t>O → Y (xt, t</w:t>
      </w:r>
      <w:r>
        <w:rPr>
          <w:szCs w:val="24"/>
          <w:vertAlign w:val="superscript"/>
          <w:lang w:val="fr-FR"/>
        </w:rPr>
        <w:t>0</w:t>
      </w:r>
      <w:r>
        <w:rPr>
          <w:szCs w:val="24"/>
          <w:lang w:val="fr-FR"/>
        </w:rPr>
        <w:t>)                                       Y + H</w:t>
      </w:r>
      <w:r>
        <w:rPr>
          <w:szCs w:val="24"/>
          <w:vertAlign w:val="subscript"/>
          <w:lang w:val="fr-FR"/>
        </w:rPr>
        <w:t>2</w:t>
      </w:r>
      <w:r>
        <w:rPr>
          <w:szCs w:val="24"/>
          <w:lang w:val="fr-FR"/>
        </w:rPr>
        <w:t xml:space="preserve"> → Sobitol (Ni, t)</w:t>
      </w:r>
    </w:p>
    <w:p w:rsidR="007B2A5F" w:rsidRDefault="007B2A5F" w:rsidP="007B2A5F">
      <w:pPr>
        <w:pStyle w:val="msolistparagraph0"/>
        <w:spacing w:before="60" w:line="40" w:lineRule="atLeast"/>
        <w:ind w:left="0" w:firstLine="0"/>
        <w:rPr>
          <w:szCs w:val="24"/>
          <w:lang w:val="pt-BR"/>
        </w:rPr>
      </w:pPr>
      <w:r>
        <w:rPr>
          <w:szCs w:val="24"/>
          <w:lang w:val="pt-BR"/>
        </w:rPr>
        <w:t>Y  + 2AgNO</w:t>
      </w:r>
      <w:r>
        <w:rPr>
          <w:szCs w:val="24"/>
          <w:vertAlign w:val="subscript"/>
          <w:lang w:val="pt-BR"/>
        </w:rPr>
        <w:t>3</w:t>
      </w:r>
      <w:r>
        <w:rPr>
          <w:szCs w:val="24"/>
          <w:lang w:val="pt-BR"/>
        </w:rPr>
        <w:t xml:space="preserve"> + 3NH</w:t>
      </w:r>
      <w:r>
        <w:rPr>
          <w:szCs w:val="24"/>
          <w:vertAlign w:val="subscript"/>
          <w:lang w:val="pt-BR"/>
        </w:rPr>
        <w:t>3</w:t>
      </w:r>
      <w:r>
        <w:rPr>
          <w:szCs w:val="24"/>
          <w:lang w:val="pt-BR"/>
        </w:rPr>
        <w:t xml:space="preserve"> + H</w:t>
      </w:r>
      <w:r>
        <w:rPr>
          <w:szCs w:val="24"/>
          <w:vertAlign w:val="subscript"/>
          <w:lang w:val="pt-BR"/>
        </w:rPr>
        <w:t>2</w:t>
      </w:r>
      <w:r>
        <w:rPr>
          <w:szCs w:val="24"/>
          <w:lang w:val="pt-BR"/>
        </w:rPr>
        <w:t>O</w:t>
      </w:r>
      <w:r>
        <w:rPr>
          <w:szCs w:val="24"/>
          <w:lang w:val="pt-BR"/>
        </w:rPr>
        <w:tab/>
        <w:t xml:space="preserve"> → Amoni gluconat  + 2Ag   + 2NH</w:t>
      </w:r>
      <w:r>
        <w:rPr>
          <w:szCs w:val="24"/>
          <w:vertAlign w:val="subscript"/>
          <w:lang w:val="pt-BR"/>
        </w:rPr>
        <w:t>4</w:t>
      </w:r>
      <w:r>
        <w:rPr>
          <w:szCs w:val="24"/>
          <w:lang w:val="pt-BR"/>
        </w:rPr>
        <w:t>NO</w:t>
      </w:r>
      <w:r>
        <w:rPr>
          <w:szCs w:val="24"/>
          <w:vertAlign w:val="subscript"/>
          <w:lang w:val="pt-BR"/>
        </w:rPr>
        <w:t>3</w:t>
      </w:r>
    </w:p>
    <w:p w:rsidR="007B2A5F" w:rsidRDefault="007B2A5F" w:rsidP="007B2A5F">
      <w:pPr>
        <w:pStyle w:val="msolistparagraph0"/>
        <w:spacing w:before="60" w:line="40" w:lineRule="atLeast"/>
        <w:ind w:left="0" w:firstLine="0"/>
        <w:rPr>
          <w:szCs w:val="24"/>
          <w:lang w:val="pt-BR"/>
        </w:rPr>
      </w:pPr>
      <w:r>
        <w:rPr>
          <w:szCs w:val="24"/>
          <w:lang w:val="pt-BR"/>
        </w:rPr>
        <w:t>Y →  E  + Z (men)</w:t>
      </w:r>
    </w:p>
    <w:p w:rsidR="007B2A5F" w:rsidRDefault="007B2A5F" w:rsidP="007B2A5F">
      <w:pPr>
        <w:pStyle w:val="msolistparagraph0"/>
        <w:spacing w:before="60" w:line="40" w:lineRule="atLeast"/>
        <w:ind w:left="0" w:firstLine="0"/>
        <w:rPr>
          <w:szCs w:val="24"/>
          <w:lang w:val="pt-BR"/>
        </w:rPr>
      </w:pPr>
      <w:r>
        <w:rPr>
          <w:szCs w:val="24"/>
          <w:lang w:val="pt-BR"/>
        </w:rPr>
        <w:t>Z  + H</w:t>
      </w:r>
      <w:r>
        <w:rPr>
          <w:szCs w:val="24"/>
          <w:vertAlign w:val="subscript"/>
          <w:lang w:val="pt-BR"/>
        </w:rPr>
        <w:t>2</w:t>
      </w:r>
      <w:r>
        <w:rPr>
          <w:szCs w:val="24"/>
          <w:lang w:val="pt-BR"/>
        </w:rPr>
        <w:t>O → X  + G  (as, clorofin)</w:t>
      </w:r>
    </w:p>
    <w:p w:rsidR="007B2A5F" w:rsidRPr="00B660CA" w:rsidRDefault="007B2A5F" w:rsidP="007B2A5F">
      <w:pPr>
        <w:spacing w:after="60"/>
        <w:rPr>
          <w:lang w:val="fr-FR"/>
        </w:rPr>
      </w:pPr>
      <w:r>
        <w:rPr>
          <w:lang w:val="fr-FR"/>
        </w:rPr>
        <w:t>X, Y, Z lần lượt là</w:t>
      </w:r>
    </w:p>
    <w:tbl>
      <w:tblPr>
        <w:tblW w:w="5000" w:type="pct"/>
        <w:tblInd w:w="200" w:type="dxa"/>
        <w:tblLook w:val="00A0" w:firstRow="1" w:lastRow="0" w:firstColumn="1" w:lastColumn="0" w:noHBand="0" w:noVBand="0"/>
      </w:tblPr>
      <w:tblGrid>
        <w:gridCol w:w="5211"/>
        <w:gridCol w:w="5211"/>
      </w:tblGrid>
      <w:tr w:rsidR="007B2A5F" w:rsidRPr="00B660CA">
        <w:tc>
          <w:tcPr>
            <w:tcW w:w="25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A. </w:t>
            </w:r>
            <w:r>
              <w:rPr>
                <w:lang w:val="fr-FR"/>
              </w:rPr>
              <w:t>Tinh bột, glucozo và ancol etylic</w:t>
            </w:r>
          </w:p>
        </w:tc>
        <w:tc>
          <w:tcPr>
            <w:tcW w:w="25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B. </w:t>
            </w:r>
            <w:r>
              <w:rPr>
                <w:lang w:val="fr-FR"/>
              </w:rPr>
              <w:t>Glucozo, Fructozo và khí CO</w:t>
            </w:r>
            <w:r>
              <w:rPr>
                <w:vertAlign w:val="subscript"/>
                <w:lang w:val="fr-FR"/>
              </w:rPr>
              <w:t>2</w:t>
            </w:r>
          </w:p>
        </w:tc>
      </w:tr>
      <w:tr w:rsidR="007B2A5F" w:rsidRPr="00B660CA">
        <w:tc>
          <w:tcPr>
            <w:tcW w:w="25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C. </w:t>
            </w:r>
            <w:r>
              <w:rPr>
                <w:lang w:val="fr-FR"/>
              </w:rPr>
              <w:t>Saccarozo , glucozo và khí CO</w:t>
            </w:r>
            <w:r>
              <w:rPr>
                <w:vertAlign w:val="subscript"/>
                <w:lang w:val="fr-FR"/>
              </w:rPr>
              <w:t>2</w:t>
            </w:r>
          </w:p>
        </w:tc>
        <w:tc>
          <w:tcPr>
            <w:tcW w:w="25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D. </w:t>
            </w:r>
            <w:r>
              <w:rPr>
                <w:lang w:val="fr-FR"/>
              </w:rPr>
              <w:t>Tinh bột, glucozo và khí CO</w:t>
            </w:r>
            <w:r>
              <w:rPr>
                <w:vertAlign w:val="subscript"/>
                <w:lang w:val="fr-FR"/>
              </w:rPr>
              <w:t>2</w:t>
            </w:r>
          </w:p>
        </w:tc>
      </w:tr>
    </w:tbl>
    <w:p w:rsidR="007B2A5F" w:rsidRPr="00B660CA" w:rsidRDefault="007B2A5F" w:rsidP="007B2A5F">
      <w:pPr>
        <w:spacing w:before="60" w:after="60"/>
        <w:rPr>
          <w:lang w:val="fr-FR"/>
        </w:rPr>
      </w:pPr>
      <w:r w:rsidRPr="00B660CA">
        <w:rPr>
          <w:b/>
          <w:color w:val="0000FF"/>
          <w:lang w:val="fr-FR"/>
        </w:rPr>
        <w:t xml:space="preserve">Câu 8: </w:t>
      </w:r>
      <w:r>
        <w:rPr>
          <w:lang w:val="vi-VN"/>
        </w:rPr>
        <w:t xml:space="preserve">Nhận xét nào sau đây </w:t>
      </w:r>
      <w:r>
        <w:rPr>
          <w:b/>
          <w:lang w:val="vi-VN"/>
        </w:rPr>
        <w:t>không</w:t>
      </w:r>
      <w:r>
        <w:rPr>
          <w:lang w:val="vi-VN"/>
        </w:rPr>
        <w:t xml:space="preserve"> đúng?</w:t>
      </w:r>
    </w:p>
    <w:tbl>
      <w:tblPr>
        <w:tblW w:w="5000" w:type="pct"/>
        <w:tblInd w:w="200" w:type="dxa"/>
        <w:tblLook w:val="00A0" w:firstRow="1" w:lastRow="0" w:firstColumn="1" w:lastColumn="0" w:noHBand="0" w:noVBand="0"/>
      </w:tblPr>
      <w:tblGrid>
        <w:gridCol w:w="10422"/>
      </w:tblGrid>
      <w:tr w:rsidR="007B2A5F" w:rsidRPr="00B660CA">
        <w:tc>
          <w:tcPr>
            <w:tcW w:w="50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A. </w:t>
            </w:r>
            <w:r>
              <w:rPr>
                <w:lang w:val="vi-VN"/>
              </w:rPr>
              <w:t>Tripeptit Gly-Ala-Gly có phản ứng màu biure.</w:t>
            </w:r>
          </w:p>
        </w:tc>
      </w:tr>
      <w:tr w:rsidR="007B2A5F" w:rsidRPr="00B660CA">
        <w:tc>
          <w:tcPr>
            <w:tcW w:w="50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B. </w:t>
            </w:r>
            <w:r>
              <w:rPr>
                <w:lang w:val="vi-VN"/>
              </w:rPr>
              <w:t>Các dung dịch glyxin, alanin, lysin đều không làm đổi màu quỳ tím.</w:t>
            </w:r>
          </w:p>
        </w:tc>
      </w:tr>
      <w:tr w:rsidR="007B2A5F" w:rsidRPr="00B660CA">
        <w:tc>
          <w:tcPr>
            <w:tcW w:w="50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C. </w:t>
            </w:r>
            <w:r>
              <w:rPr>
                <w:lang w:val="vi-VN"/>
              </w:rPr>
              <w:t>Polipeptit bị thủy phân trong môi trường axit hoặc kiềm.</w:t>
            </w:r>
          </w:p>
        </w:tc>
      </w:tr>
      <w:tr w:rsidR="007B2A5F" w:rsidRPr="00B660CA">
        <w:tc>
          <w:tcPr>
            <w:tcW w:w="5000" w:type="pct"/>
            <w:tcBorders>
              <w:top w:val="nil"/>
              <w:left w:val="nil"/>
              <w:bottom w:val="nil"/>
              <w:right w:val="nil"/>
            </w:tcBorders>
            <w:tcMar>
              <w:top w:w="0" w:type="dxa"/>
              <w:left w:w="108" w:type="dxa"/>
              <w:bottom w:w="0" w:type="dxa"/>
              <w:right w:w="108" w:type="dxa"/>
            </w:tcMar>
            <w:vAlign w:val="center"/>
          </w:tcPr>
          <w:p w:rsidR="007B2A5F" w:rsidRPr="00B660CA" w:rsidRDefault="007B2A5F">
            <w:pPr>
              <w:rPr>
                <w:lang w:val="fr-FR"/>
              </w:rPr>
            </w:pPr>
            <w:r w:rsidRPr="00B660CA">
              <w:rPr>
                <w:b/>
                <w:color w:val="0000FF"/>
                <w:lang w:val="fr-FR"/>
              </w:rPr>
              <w:t xml:space="preserve">D. </w:t>
            </w:r>
            <w:r>
              <w:rPr>
                <w:lang w:val="vi-VN"/>
              </w:rPr>
              <w:t xml:space="preserve">Liên kết peptit là liên kết -CO-NH- giữa hai đơn vị </w:t>
            </w:r>
            <w:r>
              <w:t>α</w:t>
            </w:r>
            <w:r>
              <w:rPr>
                <w:lang w:val="vi-VN"/>
              </w:rPr>
              <w:t>-amino axit.</w:t>
            </w:r>
          </w:p>
        </w:tc>
      </w:tr>
    </w:tbl>
    <w:p w:rsidR="007B2A5F" w:rsidRPr="00B660CA" w:rsidRDefault="007B2A5F" w:rsidP="007B2A5F">
      <w:pPr>
        <w:spacing w:before="60" w:after="60"/>
        <w:rPr>
          <w:lang w:val="vi-VN"/>
        </w:rPr>
      </w:pPr>
      <w:r w:rsidRPr="00B660CA">
        <w:rPr>
          <w:b/>
          <w:color w:val="0000FF"/>
          <w:lang w:val="fr-FR"/>
        </w:rPr>
        <w:t xml:space="preserve">Câu 9: </w:t>
      </w:r>
      <w:r w:rsidR="00F378EF">
        <w:rPr>
          <w:lang w:val="vi-VN"/>
        </w:rPr>
        <w:t>Hỗn h</w:t>
      </w:r>
      <w:r w:rsidR="00F378EF" w:rsidRPr="005F0D1F">
        <w:rPr>
          <w:lang w:val="fr-FR"/>
        </w:rPr>
        <w:t>ợp</w:t>
      </w:r>
      <w:r>
        <w:rPr>
          <w:lang w:val="vi-VN"/>
        </w:rPr>
        <w:t xml:space="preserve"> rắn X gồm Al, Fe</w:t>
      </w:r>
      <w:r>
        <w:rPr>
          <w:vertAlign w:val="subscript"/>
          <w:lang w:val="vi-VN"/>
        </w:rPr>
        <w:t>2</w:t>
      </w:r>
      <w:r>
        <w:rPr>
          <w:lang w:val="vi-VN"/>
        </w:rPr>
        <w:t>O</w:t>
      </w:r>
      <w:r>
        <w:rPr>
          <w:vertAlign w:val="subscript"/>
          <w:lang w:val="vi-VN"/>
        </w:rPr>
        <w:t>3</w:t>
      </w:r>
      <w:r>
        <w:rPr>
          <w:lang w:val="vi-VN"/>
        </w:rPr>
        <w:t>, Cu có số mol bằng nhau. Hỗn hợp X có thể tan hoàn toàn tạo thành dung dịch bởi dung dịch nào sau đây.</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AgNO</w:t>
            </w:r>
            <w:r>
              <w:rPr>
                <w:vertAlign w:val="subscript"/>
                <w:lang w:val="vi-VN"/>
              </w:rPr>
              <w:t>3</w:t>
            </w:r>
            <w:r>
              <w:rPr>
                <w:lang w:val="vi-VN"/>
              </w:rPr>
              <w:t xml:space="preserve"> dư</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NH</w:t>
            </w:r>
            <w:r>
              <w:rPr>
                <w:vertAlign w:val="subscript"/>
                <w:lang w:val="vi-VN"/>
              </w:rPr>
              <w:t>3</w:t>
            </w:r>
            <w:r>
              <w:rPr>
                <w:lang w:val="vi-VN"/>
              </w:rPr>
              <w:t xml:space="preserve"> dư</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NaOH dư</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HCl dư</w:t>
            </w:r>
          </w:p>
        </w:tc>
      </w:tr>
    </w:tbl>
    <w:p w:rsidR="007B2A5F" w:rsidRDefault="007B2A5F" w:rsidP="007B2A5F">
      <w:pPr>
        <w:spacing w:before="60" w:after="60"/>
      </w:pPr>
      <w:r>
        <w:rPr>
          <w:b/>
          <w:color w:val="0000FF"/>
        </w:rPr>
        <w:t xml:space="preserve">Câu 10: </w:t>
      </w:r>
      <w:r w:rsidRPr="00B660CA">
        <w:t>Giấm ăn có thành phần chất tan là axit nào sau đây</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t>Axit axetic</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t>axit fomic</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t>Axit acrylic</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t>Axit clohidric</w:t>
            </w:r>
          </w:p>
        </w:tc>
      </w:tr>
    </w:tbl>
    <w:p w:rsidR="007B2A5F" w:rsidRDefault="007B2A5F" w:rsidP="007B2A5F">
      <w:pPr>
        <w:spacing w:before="60" w:after="60"/>
      </w:pPr>
      <w:r>
        <w:rPr>
          <w:b/>
          <w:color w:val="0000FF"/>
        </w:rPr>
        <w:t xml:space="preserve">Câu 11: </w:t>
      </w:r>
      <w:r>
        <w:t>Cho axetilen tác dụng với H</w:t>
      </w:r>
      <w:r>
        <w:rPr>
          <w:vertAlign w:val="subscript"/>
        </w:rPr>
        <w:t>2</w:t>
      </w:r>
      <w:r>
        <w:t xml:space="preserve"> có xúc tác Pd/PbCO</w:t>
      </w:r>
      <w:r>
        <w:rPr>
          <w:vertAlign w:val="subscript"/>
        </w:rPr>
        <w:t>3</w:t>
      </w:r>
      <w:r>
        <w:t>, t</w:t>
      </w:r>
      <w:r>
        <w:rPr>
          <w:vertAlign w:val="superscript"/>
        </w:rPr>
        <w:t>0</w:t>
      </w:r>
      <w:r>
        <w:t xml:space="preserve"> thì sản phẩm thu được là</w:t>
      </w:r>
      <w:r>
        <w:rPr>
          <w:b/>
        </w:rPr>
        <w:t>.</w:t>
      </w:r>
    </w:p>
    <w:tbl>
      <w:tblPr>
        <w:tblW w:w="5000" w:type="pct"/>
        <w:tblInd w:w="200" w:type="dxa"/>
        <w:tblLook w:val="00A0" w:firstRow="1" w:lastRow="0" w:firstColumn="1" w:lastColumn="0" w:noHBand="0" w:noVBand="0"/>
      </w:tblPr>
      <w:tblGrid>
        <w:gridCol w:w="5211"/>
        <w:gridCol w:w="5211"/>
      </w:tblGrid>
      <w:tr w:rsidR="007B2A5F">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t>CH</w:t>
            </w:r>
            <w:r>
              <w:rPr>
                <w:vertAlign w:val="subscript"/>
              </w:rPr>
              <w:t>3</w:t>
            </w:r>
            <w:r>
              <w:t>-CH</w:t>
            </w:r>
            <w:r>
              <w:rPr>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t>CH</w:t>
            </w:r>
            <w:r>
              <w:rPr>
                <w:vertAlign w:val="subscript"/>
              </w:rPr>
              <w:t>3</w:t>
            </w:r>
            <w:r>
              <w:t>-CH=CH</w:t>
            </w:r>
            <w:r>
              <w:rPr>
                <w:vertAlign w:val="subscript"/>
              </w:rPr>
              <w:t>2</w:t>
            </w:r>
          </w:p>
        </w:tc>
      </w:tr>
      <w:tr w:rsidR="007B2A5F">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t>Hỗn hợp CH</w:t>
            </w:r>
            <w:r>
              <w:rPr>
                <w:vertAlign w:val="subscript"/>
              </w:rPr>
              <w:t>3</w:t>
            </w:r>
            <w:r>
              <w:t>-CH</w:t>
            </w:r>
            <w:r>
              <w:rPr>
                <w:vertAlign w:val="subscript"/>
              </w:rPr>
              <w:t>3</w:t>
            </w:r>
            <w:r>
              <w:t xml:space="preserve"> và CH</w:t>
            </w:r>
            <w:r>
              <w:rPr>
                <w:vertAlign w:val="subscript"/>
              </w:rPr>
              <w:t>2</w:t>
            </w:r>
            <w:r>
              <w:t>=CH</w:t>
            </w:r>
            <w:r>
              <w:rPr>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t>CH</w:t>
            </w:r>
            <w:r>
              <w:rPr>
                <w:vertAlign w:val="subscript"/>
              </w:rPr>
              <w:t>2</w:t>
            </w:r>
            <w:r>
              <w:t>=CH</w:t>
            </w:r>
            <w:r>
              <w:rPr>
                <w:vertAlign w:val="subscript"/>
              </w:rPr>
              <w:t>2</w:t>
            </w:r>
          </w:p>
        </w:tc>
      </w:tr>
    </w:tbl>
    <w:p w:rsidR="007B2A5F" w:rsidRDefault="007B2A5F" w:rsidP="007B2A5F">
      <w:pPr>
        <w:spacing w:before="60" w:after="60"/>
      </w:pPr>
      <w:r>
        <w:rPr>
          <w:b/>
          <w:color w:val="0000FF"/>
        </w:rPr>
        <w:lastRenderedPageBreak/>
        <w:t xml:space="preserve">Câu 12: </w:t>
      </w:r>
      <w:r>
        <w:rPr>
          <w:lang w:val="vi-VN"/>
        </w:rPr>
        <w:t>Cho dãy các kim loại: Na, Ca, Cu, Fe, K. Số kim loại trong dãy tác dụng với H</w:t>
      </w:r>
      <w:r>
        <w:rPr>
          <w:vertAlign w:val="subscript"/>
          <w:lang w:val="vi-VN"/>
        </w:rPr>
        <w:t>2</w:t>
      </w:r>
      <w:r>
        <w:rPr>
          <w:lang w:val="vi-VN"/>
        </w:rPr>
        <w:t>O tạo dung dịch bazơ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2.</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1.</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3</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4.</w:t>
            </w:r>
          </w:p>
        </w:tc>
      </w:tr>
    </w:tbl>
    <w:p w:rsidR="007B2A5F" w:rsidRDefault="007B2A5F" w:rsidP="007B2A5F">
      <w:pPr>
        <w:spacing w:before="60" w:after="60"/>
      </w:pPr>
      <w:r>
        <w:rPr>
          <w:b/>
          <w:color w:val="0000FF"/>
        </w:rPr>
        <w:t xml:space="preserve">Câu 13: </w:t>
      </w:r>
      <w:r w:rsidRPr="00B660CA">
        <w:t xml:space="preserve">Cho 15,6 gam hỗn hợp </w:t>
      </w:r>
      <w:r w:rsidRPr="00B660CA">
        <w:rPr>
          <w:b/>
        </w:rPr>
        <w:t>X</w:t>
      </w:r>
      <w:r w:rsidRPr="00B660CA">
        <w:t xml:space="preserve"> gồm Fe và Cu phản ứng với dung dịch HCl loãng (dư), đến khi phản ứng xảy ra hoàn toàn thu được 3,36 lít khí H</w:t>
      </w:r>
      <w:r w:rsidRPr="00B660CA">
        <w:rPr>
          <w:vertAlign w:val="subscript"/>
        </w:rPr>
        <w:t>2</w:t>
      </w:r>
      <w:r w:rsidRPr="00B660CA">
        <w:t xml:space="preserve"> (đktc) và dung dịch chứa m gam muối. </w:t>
      </w:r>
      <w:r>
        <w:rPr>
          <w:lang w:val="pt-BR"/>
        </w:rPr>
        <w:t>Giá trị của m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23,85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19,05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18,54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13,72 gam</w:t>
            </w:r>
          </w:p>
        </w:tc>
      </w:tr>
    </w:tbl>
    <w:p w:rsidR="007B2A5F" w:rsidRDefault="007B2A5F" w:rsidP="007B2A5F">
      <w:pPr>
        <w:spacing w:before="60" w:after="60"/>
      </w:pPr>
      <w:r>
        <w:rPr>
          <w:b/>
          <w:color w:val="0000FF"/>
        </w:rPr>
        <w:t xml:space="preserve">Câu 14: </w:t>
      </w:r>
      <w:r>
        <w:rPr>
          <w:lang w:val="vi-VN"/>
        </w:rPr>
        <w:t>Cho 21,6 gam hỗn hợp X gồm metyl amin, etyl amin và propyl amin (có tỉ lệ số mol tương ứng là 1:2:1) tác dụng hết với dung dịch HCl thu được m gam muối. Giá trị của m là</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43,5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40,58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39,12 gam.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36,2 gam.</w:t>
            </w:r>
          </w:p>
        </w:tc>
      </w:tr>
    </w:tbl>
    <w:p w:rsidR="007B2A5F" w:rsidRDefault="007B2A5F" w:rsidP="007B2A5F">
      <w:pPr>
        <w:spacing w:before="60" w:after="60"/>
      </w:pPr>
      <w:r>
        <w:rPr>
          <w:b/>
          <w:color w:val="0000FF"/>
        </w:rPr>
        <w:t xml:space="preserve">Câu 15: </w:t>
      </w:r>
      <w:r>
        <w:rPr>
          <w:lang w:val="vi-VN"/>
        </w:rPr>
        <w:t xml:space="preserve">Ở điều kiện thường, amin </w:t>
      </w:r>
      <w:r>
        <w:rPr>
          <w:b/>
          <w:lang w:val="vi-VN"/>
        </w:rPr>
        <w:t>X</w:t>
      </w:r>
      <w:r>
        <w:rPr>
          <w:lang w:val="vi-VN"/>
        </w:rPr>
        <w:t xml:space="preserve"> là chất lỏng, dễ bị oxi hóa khi để ngoài không khí. Dung dịch chất </w:t>
      </w:r>
      <w:r>
        <w:rPr>
          <w:b/>
          <w:lang w:val="vi-VN"/>
        </w:rPr>
        <w:t>X</w:t>
      </w:r>
      <w:r>
        <w:rPr>
          <w:lang w:val="vi-VN"/>
        </w:rPr>
        <w:t xml:space="preserve"> không làm đổi màu quỳ tím nhưng tác dụng với nước brom tạo kết tủa trắng. Amin </w:t>
      </w:r>
      <w:r>
        <w:rPr>
          <w:b/>
          <w:lang w:val="vi-VN"/>
        </w:rPr>
        <w:t>X</w:t>
      </w:r>
      <w:r>
        <w:rPr>
          <w:lang w:val="vi-VN"/>
        </w:rPr>
        <w:t xml:space="preserve">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benzylamin.</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đimetylamin.</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anilin.</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metylamin.</w:t>
            </w:r>
          </w:p>
        </w:tc>
      </w:tr>
    </w:tbl>
    <w:p w:rsidR="007B2A5F" w:rsidRDefault="007B2A5F" w:rsidP="007B2A5F">
      <w:pPr>
        <w:spacing w:before="60" w:after="60"/>
      </w:pPr>
      <w:r>
        <w:rPr>
          <w:b/>
          <w:color w:val="0000FF"/>
        </w:rPr>
        <w:t xml:space="preserve">Câu 16: </w:t>
      </w:r>
      <w:r w:rsidRPr="00B660CA">
        <w:t>Thủy phân este E có công thức phân tử C</w:t>
      </w:r>
      <w:r w:rsidRPr="00B660CA">
        <w:rPr>
          <w:vertAlign w:val="subscript"/>
        </w:rPr>
        <w:t>4</w:t>
      </w:r>
      <w:r>
        <w:rPr>
          <w:lang w:val="vi-VN"/>
        </w:rPr>
        <w:t>H</w:t>
      </w:r>
      <w:r w:rsidRPr="00B660CA">
        <w:rPr>
          <w:vertAlign w:val="subscript"/>
        </w:rPr>
        <w:t>8</w:t>
      </w:r>
      <w:r w:rsidRPr="00B660CA">
        <w:t>O</w:t>
      </w:r>
      <w:r w:rsidRPr="00B660CA">
        <w:rPr>
          <w:vertAlign w:val="subscript"/>
        </w:rPr>
        <w:t>2</w:t>
      </w:r>
      <w:r w:rsidRPr="00B660CA">
        <w:t xml:space="preserve"> với xúc tác axit vô cơ loãng, thu được hai sản phẩm hữu cơ X, Y (chỉ chứa các nguyên tử </w:t>
      </w:r>
      <w:r>
        <w:rPr>
          <w:lang w:val="vi-VN"/>
        </w:rPr>
        <w:t>C</w:t>
      </w:r>
      <w:r w:rsidRPr="00B660CA">
        <w:t>, H, O). Từ X có thể điều chế trực tiếp ra Y. Este E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fr-FR"/>
              </w:rPr>
              <w:t>etyl axetat.</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fr-FR"/>
              </w:rPr>
              <w:t>metyl propionat.</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fr-FR"/>
              </w:rPr>
              <w:t>isopropyl fomat.</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fr-FR"/>
              </w:rPr>
              <w:t>propyl fomat.</w:t>
            </w:r>
          </w:p>
        </w:tc>
      </w:tr>
    </w:tbl>
    <w:p w:rsidR="007B2A5F" w:rsidRDefault="007B2A5F" w:rsidP="007B2A5F">
      <w:pPr>
        <w:spacing w:before="60" w:after="60"/>
      </w:pPr>
      <w:r>
        <w:rPr>
          <w:b/>
          <w:color w:val="0000FF"/>
        </w:rPr>
        <w:t xml:space="preserve">Câu 17: </w:t>
      </w:r>
      <w:r>
        <w:rPr>
          <w:lang w:val="vi-VN"/>
        </w:rPr>
        <w:t>Để tạo thành thủy tinh hữu cơ (plexiglat), người ta tiến hành trùng hợp</w:t>
      </w:r>
    </w:p>
    <w:tbl>
      <w:tblPr>
        <w:tblW w:w="5102" w:type="pct"/>
        <w:tblInd w:w="200" w:type="dxa"/>
        <w:tblLook w:val="00A0" w:firstRow="1" w:lastRow="0" w:firstColumn="1" w:lastColumn="0" w:noHBand="0" w:noVBand="0"/>
      </w:tblPr>
      <w:tblGrid>
        <w:gridCol w:w="2846"/>
        <w:gridCol w:w="2382"/>
        <w:gridCol w:w="2801"/>
        <w:gridCol w:w="2606"/>
      </w:tblGrid>
      <w:tr w:rsidR="007B2A5F">
        <w:tc>
          <w:tcPr>
            <w:tcW w:w="1338"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CH</w:t>
            </w:r>
            <w:r>
              <w:rPr>
                <w:vertAlign w:val="subscript"/>
                <w:lang w:val="vi-VN"/>
              </w:rPr>
              <w:t>2</w:t>
            </w:r>
            <w:r>
              <w:rPr>
                <w:lang w:val="vi-VN"/>
              </w:rPr>
              <w:t>=C(CH</w:t>
            </w:r>
            <w:r>
              <w:rPr>
                <w:vertAlign w:val="subscript"/>
                <w:lang w:val="vi-VN"/>
              </w:rPr>
              <w:t>3</w:t>
            </w:r>
            <w:r>
              <w:rPr>
                <w:lang w:val="vi-VN"/>
              </w:rPr>
              <w:t>)COOCH</w:t>
            </w:r>
            <w:r>
              <w:rPr>
                <w:vertAlign w:val="subscript"/>
                <w:lang w:val="vi-VN"/>
              </w:rPr>
              <w:t>3</w:t>
            </w:r>
            <w:r>
              <w:rPr>
                <w:lang w:val="vi-VN"/>
              </w:rPr>
              <w:t>.</w:t>
            </w:r>
          </w:p>
        </w:tc>
        <w:tc>
          <w:tcPr>
            <w:tcW w:w="112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CH</w:t>
            </w:r>
            <w:r>
              <w:rPr>
                <w:vertAlign w:val="subscript"/>
                <w:lang w:val="vi-VN"/>
              </w:rPr>
              <w:t>2</w:t>
            </w:r>
            <w:r>
              <w:rPr>
                <w:lang w:val="vi-VN"/>
              </w:rPr>
              <w:t>=CHCH=CH</w:t>
            </w:r>
            <w:r>
              <w:rPr>
                <w:vertAlign w:val="subscript"/>
                <w:lang w:val="vi-VN"/>
              </w:rPr>
              <w:t>2</w:t>
            </w:r>
            <w:r>
              <w:rPr>
                <w:lang w:val="vi-VN"/>
              </w:rPr>
              <w:t>.</w:t>
            </w:r>
          </w:p>
        </w:tc>
        <w:tc>
          <w:tcPr>
            <w:tcW w:w="1317"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CH</w:t>
            </w:r>
            <w:r>
              <w:rPr>
                <w:vertAlign w:val="subscript"/>
                <w:lang w:val="vi-VN"/>
              </w:rPr>
              <w:t>3</w:t>
            </w:r>
            <w:r>
              <w:rPr>
                <w:lang w:val="vi-VN"/>
              </w:rPr>
              <w:t>COOC(CH</w:t>
            </w:r>
            <w:r>
              <w:rPr>
                <w:vertAlign w:val="subscript"/>
                <w:lang w:val="vi-VN"/>
              </w:rPr>
              <w:t>3</w:t>
            </w:r>
            <w:r>
              <w:rPr>
                <w:lang w:val="vi-VN"/>
              </w:rPr>
              <w:t>)=CH</w:t>
            </w:r>
            <w:r>
              <w:rPr>
                <w:vertAlign w:val="subscript"/>
                <w:lang w:val="vi-VN"/>
              </w:rPr>
              <w:t>2</w:t>
            </w:r>
            <w:r>
              <w:rPr>
                <w:lang w:val="vi-VN"/>
              </w:rPr>
              <w:t>.</w:t>
            </w:r>
          </w:p>
        </w:tc>
        <w:tc>
          <w:tcPr>
            <w:tcW w:w="1225"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CH</w:t>
            </w:r>
            <w:r>
              <w:rPr>
                <w:vertAlign w:val="subscript"/>
                <w:lang w:val="vi-VN"/>
              </w:rPr>
              <w:t>3</w:t>
            </w:r>
            <w:r>
              <w:rPr>
                <w:lang w:val="vi-VN"/>
              </w:rPr>
              <w:t>COOCH=CH</w:t>
            </w:r>
            <w:r>
              <w:rPr>
                <w:vertAlign w:val="subscript"/>
                <w:lang w:val="vi-VN"/>
              </w:rPr>
              <w:t>2</w:t>
            </w:r>
            <w:r>
              <w:rPr>
                <w:lang w:val="vi-VN"/>
              </w:rPr>
              <w:t>.</w:t>
            </w:r>
          </w:p>
        </w:tc>
      </w:tr>
    </w:tbl>
    <w:p w:rsidR="007B2A5F" w:rsidRDefault="007B2A5F" w:rsidP="007B2A5F">
      <w:pPr>
        <w:spacing w:before="60" w:after="60"/>
      </w:pPr>
      <w:r>
        <w:rPr>
          <w:b/>
          <w:color w:val="0000FF"/>
        </w:rPr>
        <w:t xml:space="preserve">Câu 18: </w:t>
      </w:r>
      <w:r w:rsidRPr="00B660CA">
        <w:t xml:space="preserve">Một este đơn chức </w:t>
      </w:r>
      <w:r w:rsidRPr="00B660CA">
        <w:rPr>
          <w:b/>
        </w:rPr>
        <w:t>X</w:t>
      </w:r>
      <w:r w:rsidRPr="00B660CA">
        <w:t xml:space="preserve"> có M = 88. Cho 17,6 gam </w:t>
      </w:r>
      <w:r w:rsidRPr="00B660CA">
        <w:rPr>
          <w:b/>
        </w:rPr>
        <w:t>X</w:t>
      </w:r>
      <w:r w:rsidRPr="00B660CA">
        <w:t xml:space="preserve"> tác dụng hết với 300ml dung dịch NaOH 1M; cô cạn dung dịch sau phản ứng thu được 23,2 gam chất rắn khan. </w:t>
      </w:r>
      <w:r>
        <w:rPr>
          <w:lang w:val="pt-BR"/>
        </w:rPr>
        <w:t xml:space="preserve">Công thức cấu tạo của </w:t>
      </w:r>
      <w:r>
        <w:rPr>
          <w:b/>
          <w:lang w:val="pt-BR"/>
        </w:rPr>
        <w:t>X</w:t>
      </w:r>
      <w:r>
        <w:rPr>
          <w:lang w:val="pt-BR"/>
        </w:rPr>
        <w:t xml:space="preserve">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CH</w:t>
            </w:r>
            <w:r>
              <w:rPr>
                <w:vertAlign w:val="subscript"/>
                <w:lang w:val="pt-BR"/>
              </w:rPr>
              <w:t>3</w:t>
            </w:r>
            <w:r>
              <w:rPr>
                <w:lang w:val="pt-BR"/>
              </w:rPr>
              <w:t>COOC</w:t>
            </w:r>
            <w:r>
              <w:rPr>
                <w:vertAlign w:val="subscript"/>
                <w:lang w:val="pt-BR"/>
              </w:rPr>
              <w:t>2</w:t>
            </w:r>
            <w:r>
              <w:rPr>
                <w:lang w:val="pt-BR"/>
              </w:rPr>
              <w:t>H</w:t>
            </w:r>
            <w:r>
              <w:rPr>
                <w:vertAlign w:val="subscript"/>
                <w:lang w:val="pt-BR"/>
              </w:rPr>
              <w:t>5</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HCOOCH</w:t>
            </w:r>
            <w:r>
              <w:rPr>
                <w:vertAlign w:val="subscript"/>
                <w:lang w:val="pt-BR"/>
              </w:rPr>
              <w:t>2</w:t>
            </w:r>
            <w:r>
              <w:rPr>
                <w:lang w:val="pt-BR"/>
              </w:rPr>
              <w:t>CH</w:t>
            </w:r>
            <w:r>
              <w:rPr>
                <w:vertAlign w:val="subscript"/>
                <w:lang w:val="pt-BR"/>
              </w:rPr>
              <w:t>2</w:t>
            </w:r>
            <w:r>
              <w:rPr>
                <w:lang w:val="pt-BR"/>
              </w:rPr>
              <w:t>CH</w:t>
            </w:r>
            <w:r>
              <w:rPr>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C</w:t>
            </w:r>
            <w:r>
              <w:rPr>
                <w:vertAlign w:val="subscript"/>
                <w:lang w:val="pt-BR"/>
              </w:rPr>
              <w:t>2</w:t>
            </w:r>
            <w:r>
              <w:rPr>
                <w:lang w:val="pt-BR"/>
              </w:rPr>
              <w:t>H</w:t>
            </w:r>
            <w:r>
              <w:rPr>
                <w:vertAlign w:val="subscript"/>
                <w:lang w:val="pt-BR"/>
              </w:rPr>
              <w:t>5</w:t>
            </w:r>
            <w:r>
              <w:rPr>
                <w:lang w:val="pt-BR"/>
              </w:rPr>
              <w:t>COOCH</w:t>
            </w:r>
            <w:r>
              <w:rPr>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HCOOCH(CH</w:t>
            </w:r>
            <w:r>
              <w:rPr>
                <w:vertAlign w:val="subscript"/>
                <w:lang w:val="pt-BR"/>
              </w:rPr>
              <w:t>3</w:t>
            </w:r>
            <w:r>
              <w:rPr>
                <w:lang w:val="pt-BR"/>
              </w:rPr>
              <w:t>)</w:t>
            </w:r>
            <w:r>
              <w:rPr>
                <w:vertAlign w:val="subscript"/>
                <w:lang w:val="pt-BR"/>
              </w:rPr>
              <w:t>2</w:t>
            </w:r>
          </w:p>
        </w:tc>
      </w:tr>
    </w:tbl>
    <w:p w:rsidR="007B2A5F" w:rsidRDefault="007B2A5F" w:rsidP="007B2A5F">
      <w:pPr>
        <w:spacing w:before="60" w:after="60"/>
      </w:pPr>
      <w:r>
        <w:rPr>
          <w:b/>
          <w:color w:val="0000FF"/>
        </w:rPr>
        <w:t xml:space="preserve">Câu 19: </w:t>
      </w:r>
      <w:r>
        <w:rPr>
          <w:lang w:val="vi-VN"/>
        </w:rPr>
        <w:t>Cacbohiđrat nào có nhiều trong cây mía và củ cải đường?</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Mantozo.</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Glucozo.</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Saccarozo.</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Fructozo.</w:t>
            </w:r>
          </w:p>
        </w:tc>
      </w:tr>
    </w:tbl>
    <w:p w:rsidR="007B2A5F" w:rsidRDefault="007B2A5F" w:rsidP="007B2A5F">
      <w:pPr>
        <w:spacing w:before="60" w:after="60"/>
      </w:pPr>
      <w:r>
        <w:rPr>
          <w:b/>
          <w:color w:val="0000FF"/>
        </w:rPr>
        <w:t xml:space="preserve">Câu 20: </w:t>
      </w:r>
      <w:r>
        <w:rPr>
          <w:lang w:val="vi-VN"/>
        </w:rPr>
        <w:t>Kim loại nào có nhiệt độ nóng chảy cao nhất</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l-PL"/>
              </w:rPr>
              <w:t>Ba</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l-PL"/>
              </w:rPr>
              <w:t>Mg</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l-PL"/>
              </w:rPr>
              <w:t>W</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l-PL"/>
              </w:rPr>
              <w:t>Hg</w:t>
            </w:r>
          </w:p>
        </w:tc>
      </w:tr>
    </w:tbl>
    <w:p w:rsidR="007B2A5F" w:rsidRDefault="007B2A5F" w:rsidP="007B2A5F">
      <w:pPr>
        <w:spacing w:before="60" w:after="60"/>
      </w:pPr>
      <w:r>
        <w:rPr>
          <w:b/>
          <w:color w:val="0000FF"/>
        </w:rPr>
        <w:t xml:space="preserve">Câu 21: </w:t>
      </w:r>
      <w:r>
        <w:rPr>
          <w:lang w:val="vi-VN"/>
        </w:rPr>
        <w:t>Khi nấu canh cua thì thấy các mảng “riêu cua” nổi lên là do</w:t>
      </w:r>
    </w:p>
    <w:tbl>
      <w:tblPr>
        <w:tblW w:w="5000" w:type="pct"/>
        <w:tblInd w:w="200" w:type="dxa"/>
        <w:tblLook w:val="00A0" w:firstRow="1" w:lastRow="0" w:firstColumn="1" w:lastColumn="0" w:noHBand="0" w:noVBand="0"/>
      </w:tblPr>
      <w:tblGrid>
        <w:gridCol w:w="5211"/>
        <w:gridCol w:w="5211"/>
      </w:tblGrid>
      <w:tr w:rsidR="007B2A5F">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phản ứng màu của protein,</w:t>
            </w:r>
          </w:p>
        </w:tc>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phản ứng thủy phân của protein.</w:t>
            </w:r>
          </w:p>
        </w:tc>
      </w:tr>
      <w:tr w:rsidR="007B2A5F">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sự đông tụ của lipit.</w:t>
            </w:r>
          </w:p>
        </w:tc>
        <w:tc>
          <w:tcPr>
            <w:tcW w:w="250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sự đông tụ của protein do nhiệt độ.</w:t>
            </w:r>
          </w:p>
        </w:tc>
      </w:tr>
    </w:tbl>
    <w:p w:rsidR="007B2A5F" w:rsidRDefault="007B2A5F" w:rsidP="007B2A5F">
      <w:pPr>
        <w:spacing w:before="60" w:after="60"/>
      </w:pPr>
      <w:r>
        <w:rPr>
          <w:b/>
          <w:color w:val="0000FF"/>
        </w:rPr>
        <w:t xml:space="preserve">Câu 22: </w:t>
      </w:r>
      <w:r w:rsidRPr="00B660CA">
        <w:t xml:space="preserve">Trung hòa 5,48 gam  hỗn hợp gồm axit axetic,  phenol, axit benzoic cần dùng vừa đủ 600 ml dung dịch NaOH 0,1M. Cô cạn dd sau phản ứng thu được m gam hỗn hợp rắn khan. </w:t>
      </w:r>
      <w:r>
        <w:rPr>
          <w:lang w:val="pt-BR"/>
        </w:rPr>
        <w:t>Giá trị m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6,84</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4,9</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8,64</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6,8</w:t>
            </w:r>
          </w:p>
        </w:tc>
      </w:tr>
    </w:tbl>
    <w:p w:rsidR="007B2A5F" w:rsidRDefault="007B2A5F" w:rsidP="007B2A5F">
      <w:pPr>
        <w:spacing w:before="60" w:after="60"/>
      </w:pPr>
      <w:r>
        <w:rPr>
          <w:b/>
          <w:color w:val="0000FF"/>
        </w:rPr>
        <w:t xml:space="preserve">Câu 23: </w:t>
      </w:r>
      <w:r w:rsidRPr="00B660CA">
        <w:rPr>
          <w:color w:val="000000"/>
        </w:rPr>
        <w:t>Cho các chất sau: metan, etilen, buta-1,3-đien, benzen, toluen, stiren, phenol, metyl acrylat, anilin . Số chất làm mất màu được nước brom ở điều kiện thường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color w:val="000000"/>
                <w:lang w:val="pt-BR"/>
              </w:rPr>
              <w:t>7.</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color w:val="000000"/>
                <w:lang w:val="pt-BR"/>
              </w:rPr>
              <w:t>4.</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color w:val="000000"/>
                <w:lang w:val="pt-BR"/>
              </w:rPr>
              <w:t>6.</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color w:val="000000"/>
                <w:lang w:val="pt-BR"/>
              </w:rPr>
              <w:t>5.</w:t>
            </w:r>
          </w:p>
        </w:tc>
      </w:tr>
    </w:tbl>
    <w:p w:rsidR="007B2A5F" w:rsidRDefault="007B2A5F" w:rsidP="007B2A5F">
      <w:pPr>
        <w:spacing w:before="60" w:after="60"/>
      </w:pPr>
      <w:r>
        <w:rPr>
          <w:b/>
          <w:color w:val="0000FF"/>
        </w:rPr>
        <w:t xml:space="preserve">Câu 24: </w:t>
      </w:r>
      <w:r>
        <w:rPr>
          <w:lang w:val="da-DK"/>
        </w:rPr>
        <w:t>Để trung hòa 200</w:t>
      </w:r>
      <w:r>
        <w:rPr>
          <w:lang w:val="vi-VN"/>
        </w:rPr>
        <w:t xml:space="preserve"> </w:t>
      </w:r>
      <w:r>
        <w:rPr>
          <w:lang w:val="da-DK"/>
        </w:rPr>
        <w:t xml:space="preserve">ml dung dịch aminoaxit X 0,5M cần </w:t>
      </w:r>
      <w:r>
        <w:rPr>
          <w:lang w:val="vi-VN"/>
        </w:rPr>
        <w:t xml:space="preserve">vừa đủ </w:t>
      </w:r>
      <w:r>
        <w:rPr>
          <w:lang w:val="da-DK"/>
        </w:rPr>
        <w:t>100</w:t>
      </w:r>
      <w:r>
        <w:rPr>
          <w:lang w:val="vi-VN"/>
        </w:rPr>
        <w:t xml:space="preserve"> </w:t>
      </w:r>
      <w:r>
        <w:rPr>
          <w:lang w:val="da-DK"/>
        </w:rPr>
        <w:t>gam dung dịch NaOH 8%. Cô cạn dung dịch sau phản ứng được 16,3 gam muối khan. Công thức cấu tạo của X là:</w:t>
      </w:r>
    </w:p>
    <w:tbl>
      <w:tblPr>
        <w:tblW w:w="5034" w:type="pct"/>
        <w:tblInd w:w="200" w:type="dxa"/>
        <w:tblLook w:val="00A0" w:firstRow="1" w:lastRow="0" w:firstColumn="1" w:lastColumn="0" w:noHBand="0" w:noVBand="0"/>
      </w:tblPr>
      <w:tblGrid>
        <w:gridCol w:w="2605"/>
        <w:gridCol w:w="2764"/>
        <w:gridCol w:w="2520"/>
        <w:gridCol w:w="2604"/>
      </w:tblGrid>
      <w:tr w:rsidR="007B2A5F">
        <w:tc>
          <w:tcPr>
            <w:tcW w:w="1241"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da-DK"/>
              </w:rPr>
              <w:t>H</w:t>
            </w:r>
            <w:r>
              <w:rPr>
                <w:vertAlign w:val="subscript"/>
                <w:lang w:val="da-DK"/>
              </w:rPr>
              <w:t>2</w:t>
            </w:r>
            <w:r>
              <w:rPr>
                <w:lang w:val="da-DK"/>
              </w:rPr>
              <w:t>N-CH-(COOH)</w:t>
            </w:r>
            <w:r>
              <w:rPr>
                <w:vertAlign w:val="subscript"/>
                <w:lang w:val="da-DK"/>
              </w:rPr>
              <w:t>2</w:t>
            </w:r>
          </w:p>
        </w:tc>
        <w:tc>
          <w:tcPr>
            <w:tcW w:w="1317"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da-DK"/>
              </w:rPr>
              <w:t>NH</w:t>
            </w:r>
            <w:r>
              <w:rPr>
                <w:vertAlign w:val="subscript"/>
                <w:lang w:val="da-DK"/>
              </w:rPr>
              <w:t>2</w:t>
            </w:r>
            <w:r>
              <w:rPr>
                <w:lang w:val="da-DK"/>
              </w:rPr>
              <w:t>CH</w:t>
            </w:r>
            <w:r>
              <w:rPr>
                <w:vertAlign w:val="subscript"/>
                <w:lang w:val="da-DK"/>
              </w:rPr>
              <w:t>2</w:t>
            </w:r>
            <w:r>
              <w:rPr>
                <w:lang w:val="da-DK"/>
              </w:rPr>
              <w:t>-CH(COOH)</w:t>
            </w:r>
            <w:r>
              <w:rPr>
                <w:vertAlign w:val="subscript"/>
                <w:lang w:val="da-DK"/>
              </w:rPr>
              <w:t>2</w:t>
            </w:r>
          </w:p>
        </w:tc>
        <w:tc>
          <w:tcPr>
            <w:tcW w:w="1201"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t>(NH</w:t>
            </w:r>
            <w:r>
              <w:rPr>
                <w:vertAlign w:val="subscript"/>
              </w:rPr>
              <w:t>2</w:t>
            </w:r>
            <w:r>
              <w:t>)</w:t>
            </w:r>
            <w:r>
              <w:rPr>
                <w:vertAlign w:val="subscript"/>
              </w:rPr>
              <w:t>2</w:t>
            </w:r>
            <w:r>
              <w:t>CH-COOH</w:t>
            </w:r>
          </w:p>
        </w:tc>
        <w:tc>
          <w:tcPr>
            <w:tcW w:w="1241"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t>NH</w:t>
            </w:r>
            <w:r>
              <w:rPr>
                <w:vertAlign w:val="subscript"/>
              </w:rPr>
              <w:t>2</w:t>
            </w:r>
            <w:r>
              <w:t>CH</w:t>
            </w:r>
            <w:r>
              <w:rPr>
                <w:vertAlign w:val="subscript"/>
              </w:rPr>
              <w:t>2</w:t>
            </w:r>
            <w:r>
              <w:t>CH</w:t>
            </w:r>
            <w:r>
              <w:rPr>
                <w:vertAlign w:val="subscript"/>
              </w:rPr>
              <w:t>2</w:t>
            </w:r>
            <w:r>
              <w:t>COOH</w:t>
            </w:r>
          </w:p>
        </w:tc>
      </w:tr>
    </w:tbl>
    <w:p w:rsidR="007B2A5F" w:rsidRDefault="007B2A5F" w:rsidP="007B2A5F">
      <w:pPr>
        <w:spacing w:before="60" w:after="60"/>
      </w:pPr>
      <w:r>
        <w:rPr>
          <w:b/>
          <w:color w:val="0000FF"/>
        </w:rPr>
        <w:t xml:space="preserve">Câu 25: </w:t>
      </w:r>
      <w:r>
        <w:rPr>
          <w:lang w:val="vi-VN"/>
        </w:rPr>
        <w:t xml:space="preserve">Hợp chất </w:t>
      </w:r>
      <w:r>
        <w:rPr>
          <w:b/>
          <w:lang w:val="vi-VN"/>
        </w:rPr>
        <w:t>không</w:t>
      </w:r>
      <w:r>
        <w:rPr>
          <w:lang w:val="vi-VN"/>
        </w:rPr>
        <w:t xml:space="preserve"> làm đổi màu giấy quỳ tím ẩm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C</w:t>
            </w:r>
            <w:r>
              <w:t>H</w:t>
            </w:r>
            <w:r>
              <w:rPr>
                <w:vertAlign w:val="subscript"/>
              </w:rPr>
              <w:t>3</w:t>
            </w:r>
            <w:r>
              <w:rPr>
                <w:lang w:val="vi-VN"/>
              </w:rPr>
              <w:t>COOH</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H</w:t>
            </w:r>
            <w:r>
              <w:rPr>
                <w:vertAlign w:val="subscript"/>
                <w:lang w:val="vi-VN"/>
              </w:rPr>
              <w:t>2</w:t>
            </w:r>
            <w:r>
              <w:rPr>
                <w:lang w:val="vi-VN"/>
              </w:rPr>
              <w:t>N-CH</w:t>
            </w:r>
            <w:r>
              <w:rPr>
                <w:vertAlign w:val="subscript"/>
                <w:lang w:val="vi-VN"/>
              </w:rPr>
              <w:t>2</w:t>
            </w:r>
            <w:r>
              <w:rPr>
                <w:lang w:val="vi-VN"/>
              </w:rPr>
              <w:t>-COOH</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NH</w:t>
            </w:r>
            <w:r>
              <w:rPr>
                <w:vertAlign w:val="subscript"/>
                <w:lang w:val="vi-VN"/>
              </w:rPr>
              <w:t>3</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CH</w:t>
            </w:r>
            <w:r>
              <w:rPr>
                <w:vertAlign w:val="subscript"/>
                <w:lang w:val="vi-VN"/>
              </w:rPr>
              <w:t>3</w:t>
            </w:r>
            <w:r>
              <w:rPr>
                <w:lang w:val="vi-VN"/>
              </w:rPr>
              <w:t>NH</w:t>
            </w:r>
            <w:r>
              <w:rPr>
                <w:vertAlign w:val="subscript"/>
                <w:lang w:val="vi-VN"/>
              </w:rPr>
              <w:t>2</w:t>
            </w:r>
          </w:p>
        </w:tc>
      </w:tr>
    </w:tbl>
    <w:p w:rsidR="007B2A5F" w:rsidRPr="00B660CA" w:rsidRDefault="007B2A5F" w:rsidP="007B2A5F">
      <w:pPr>
        <w:spacing w:before="60" w:after="60"/>
        <w:rPr>
          <w:lang w:val="vi-VN"/>
        </w:rPr>
      </w:pPr>
      <w:r>
        <w:rPr>
          <w:b/>
          <w:color w:val="0000FF"/>
        </w:rPr>
        <w:t xml:space="preserve">Câu 26: </w:t>
      </w:r>
      <w:r>
        <w:rPr>
          <w:lang w:val="vi-VN"/>
        </w:rPr>
        <w:t>Cho các vật liệu: (1) tơ olon; (2) tơ nilon-6; (3) quả bông ; (4) tơ nilon-6,6. Khi đun nóng, số vật liệu bị thủy phân trong cả môi trường axit và môi trường kiềm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2.</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4.</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3.</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1.</w:t>
            </w:r>
          </w:p>
        </w:tc>
      </w:tr>
    </w:tbl>
    <w:p w:rsidR="007B2A5F" w:rsidRDefault="007B2A5F" w:rsidP="007B2A5F">
      <w:pPr>
        <w:spacing w:before="60" w:after="60"/>
      </w:pPr>
      <w:r>
        <w:rPr>
          <w:b/>
          <w:color w:val="0000FF"/>
        </w:rPr>
        <w:t xml:space="preserve">Câu 27: </w:t>
      </w:r>
      <w:r>
        <w:rPr>
          <w:lang w:val="vi-VN"/>
        </w:rPr>
        <w:t>Cho dung dịch chứa 13,5 gam glucozơ phản ứng hoàn toàn với lượng dư dung dịch AgNO</w:t>
      </w:r>
      <w:r>
        <w:rPr>
          <w:vertAlign w:val="subscript"/>
          <w:lang w:val="vi-VN"/>
        </w:rPr>
        <w:t xml:space="preserve">3 </w:t>
      </w:r>
      <w:r>
        <w:rPr>
          <w:lang w:val="vi-VN"/>
        </w:rPr>
        <w:t>trong NH</w:t>
      </w:r>
      <w:r>
        <w:rPr>
          <w:vertAlign w:val="subscript"/>
          <w:lang w:val="vi-VN"/>
        </w:rPr>
        <w:t>3</w:t>
      </w:r>
      <w:r>
        <w:rPr>
          <w:lang w:val="vi-VN"/>
        </w:rPr>
        <w:t>, thu được tối đa bao nhiêu gam Ag?</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vi-VN"/>
              </w:rPr>
              <w:t>32,4.</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vi-VN"/>
              </w:rPr>
              <w:t>10,8.</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vi-VN"/>
              </w:rPr>
              <w:t>16,2.</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vi-VN"/>
              </w:rPr>
              <w:t>21,6.</w:t>
            </w:r>
          </w:p>
        </w:tc>
      </w:tr>
    </w:tbl>
    <w:p w:rsidR="007B2A5F" w:rsidRDefault="007B2A5F" w:rsidP="007B2A5F">
      <w:pPr>
        <w:spacing w:before="60" w:after="60"/>
      </w:pPr>
      <w:r>
        <w:rPr>
          <w:b/>
          <w:color w:val="0000FF"/>
        </w:rPr>
        <w:t xml:space="preserve">Câu 28: </w:t>
      </w:r>
      <w:r w:rsidRPr="00B660CA">
        <w:t xml:space="preserve">Lên men một tấn khoai chứa 70% tinh bột để sản xuất ancol etylic, hiệu suất của quá trình sản xuất là 85%. Khối lượng ancol thu được </w:t>
      </w:r>
      <w:r>
        <w:rPr>
          <w:lang w:val="vi-VN"/>
        </w:rPr>
        <w:t>gần nhất với giá trị nào.</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sidRPr="009030E2">
              <w:rPr>
                <w:lang w:val="vi-VN"/>
              </w:rPr>
              <w:t>0,383 tấn.</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sidRPr="009030E2">
              <w:rPr>
                <w:lang w:val="vi-VN"/>
              </w:rPr>
              <w:t>0,833 tấn.</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sidRPr="009030E2">
              <w:rPr>
                <w:color w:val="000000"/>
                <w:lang w:val="vi-VN"/>
              </w:rPr>
              <w:t>0,338 tấn.</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sidRPr="009030E2">
              <w:rPr>
                <w:lang w:val="vi-VN"/>
              </w:rPr>
              <w:t>0,668 tấn.</w:t>
            </w:r>
          </w:p>
        </w:tc>
      </w:tr>
    </w:tbl>
    <w:p w:rsidR="00871044" w:rsidRDefault="00871044" w:rsidP="007B2A5F">
      <w:pPr>
        <w:spacing w:before="60" w:after="60"/>
        <w:rPr>
          <w:b/>
          <w:color w:val="0000FF"/>
        </w:rPr>
      </w:pPr>
    </w:p>
    <w:p w:rsidR="007B2A5F" w:rsidRDefault="007B2A5F" w:rsidP="007B2A5F">
      <w:pPr>
        <w:spacing w:before="60" w:after="60"/>
      </w:pPr>
      <w:r>
        <w:rPr>
          <w:b/>
          <w:color w:val="0000FF"/>
        </w:rPr>
        <w:lastRenderedPageBreak/>
        <w:t xml:space="preserve">Câu 29: </w:t>
      </w:r>
      <w:r>
        <w:t>Ancol etylic tác dụng được với chất nào sau đây.</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l-PL"/>
              </w:rPr>
              <w:t>Na</w:t>
            </w:r>
            <w:r>
              <w:rPr>
                <w:vertAlign w:val="subscript"/>
                <w:lang w:val="pl-PL"/>
              </w:rPr>
              <w:t>2</w:t>
            </w:r>
            <w:r>
              <w:rPr>
                <w:lang w:val="pl-PL"/>
              </w:rPr>
              <w:t>CO</w:t>
            </w:r>
            <w:r>
              <w:rPr>
                <w:vertAlign w:val="subscript"/>
                <w:lang w:val="pl-PL"/>
              </w:rPr>
              <w:t>3</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l-PL"/>
              </w:rPr>
              <w:t>NaOH</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l-PL"/>
              </w:rPr>
              <w:t>Nước brom</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l-PL"/>
              </w:rPr>
              <w:t>Na</w:t>
            </w:r>
          </w:p>
        </w:tc>
      </w:tr>
    </w:tbl>
    <w:p w:rsidR="007B2A5F" w:rsidRDefault="007B2A5F" w:rsidP="007B2A5F">
      <w:pPr>
        <w:spacing w:before="60" w:after="60"/>
      </w:pPr>
      <w:r>
        <w:rPr>
          <w:b/>
          <w:color w:val="0000FF"/>
        </w:rPr>
        <w:t xml:space="preserve">Câu 30: </w:t>
      </w:r>
      <w:r w:rsidRPr="00B660CA">
        <w:t xml:space="preserve">Trùng hợp m tấn etilen thu được 1 tấn polietilen (PE) với hiệu suất phản ứng bằng 80%. </w:t>
      </w:r>
      <w:r>
        <w:rPr>
          <w:lang w:val="pt-BR"/>
        </w:rPr>
        <w:t>Giá trị của m là</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pt-BR"/>
              </w:rPr>
              <w:t>2,00</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pt-BR"/>
              </w:rPr>
              <w:t>1,80</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pt-BR"/>
              </w:rPr>
              <w:t>0,80</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pt-BR"/>
              </w:rPr>
              <w:t>1,25</w:t>
            </w:r>
          </w:p>
        </w:tc>
      </w:tr>
    </w:tbl>
    <w:p w:rsidR="007B2A5F" w:rsidRDefault="007B2A5F" w:rsidP="007B2A5F">
      <w:pPr>
        <w:spacing w:before="60" w:after="60"/>
      </w:pPr>
      <w:r>
        <w:rPr>
          <w:b/>
          <w:color w:val="0000FF"/>
        </w:rPr>
        <w:t xml:space="preserve">Câu 31: </w:t>
      </w:r>
      <w:r>
        <w:rPr>
          <w:lang w:val="da-DK"/>
        </w:rPr>
        <w:t>Xà phòng hóa hoàn toàn một lượng triste</w:t>
      </w:r>
      <w:r>
        <w:rPr>
          <w:lang w:val="vi-VN"/>
        </w:rPr>
        <w:t>arin</w:t>
      </w:r>
      <w:r>
        <w:rPr>
          <w:lang w:val="da-DK"/>
        </w:rPr>
        <w:t xml:space="preserve"> trong NaOH sau phản ứng hoàn toàn thu được 9,2 gam glixerol. Tính khối lượng xà phòng thu được.</w:t>
      </w:r>
    </w:p>
    <w:tbl>
      <w:tblPr>
        <w:tblW w:w="5000" w:type="pct"/>
        <w:tblInd w:w="200" w:type="dxa"/>
        <w:tblLook w:val="00A0" w:firstRow="1" w:lastRow="0" w:firstColumn="1" w:lastColumn="0" w:noHBand="0" w:noVBand="0"/>
      </w:tblPr>
      <w:tblGrid>
        <w:gridCol w:w="2605"/>
        <w:gridCol w:w="2605"/>
        <w:gridCol w:w="2606"/>
        <w:gridCol w:w="2606"/>
      </w:tblGrid>
      <w:tr w:rsidR="007B2A5F">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A. </w:t>
            </w:r>
            <w:r>
              <w:rPr>
                <w:lang w:val="da-DK"/>
              </w:rPr>
              <w:t>91,8</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B. </w:t>
            </w:r>
            <w:r>
              <w:rPr>
                <w:lang w:val="da-DK"/>
              </w:rPr>
              <w:t>61,2</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C. </w:t>
            </w:r>
            <w:r>
              <w:rPr>
                <w:lang w:val="da-DK"/>
              </w:rPr>
              <w:t>30,6</w:t>
            </w:r>
          </w:p>
        </w:tc>
        <w:tc>
          <w:tcPr>
            <w:tcW w:w="1250" w:type="pct"/>
            <w:tcBorders>
              <w:top w:val="nil"/>
              <w:left w:val="nil"/>
              <w:bottom w:val="nil"/>
              <w:right w:val="nil"/>
            </w:tcBorders>
            <w:tcMar>
              <w:top w:w="0" w:type="dxa"/>
              <w:left w:w="108" w:type="dxa"/>
              <w:bottom w:w="0" w:type="dxa"/>
              <w:right w:w="108" w:type="dxa"/>
            </w:tcMar>
            <w:vAlign w:val="center"/>
          </w:tcPr>
          <w:p w:rsidR="007B2A5F" w:rsidRDefault="007B2A5F">
            <w:r>
              <w:rPr>
                <w:b/>
                <w:color w:val="0000FF"/>
              </w:rPr>
              <w:t xml:space="preserve">D. </w:t>
            </w:r>
            <w:r>
              <w:rPr>
                <w:lang w:val="da-DK"/>
              </w:rPr>
              <w:t>122,4</w:t>
            </w:r>
          </w:p>
        </w:tc>
      </w:tr>
    </w:tbl>
    <w:p w:rsidR="00B660CA" w:rsidRDefault="00B660CA" w:rsidP="00B660CA">
      <w:pPr>
        <w:tabs>
          <w:tab w:val="left" w:pos="284"/>
          <w:tab w:val="left" w:pos="2552"/>
          <w:tab w:val="left" w:pos="4820"/>
          <w:tab w:val="left" w:pos="7088"/>
        </w:tabs>
        <w:spacing w:before="60"/>
        <w:rPr>
          <w:color w:val="000000"/>
          <w:lang w:val="vi-VN"/>
        </w:rPr>
      </w:pPr>
      <w:r>
        <w:rPr>
          <w:b/>
          <w:color w:val="0000FF"/>
        </w:rPr>
        <w:t xml:space="preserve">Câu 32: </w:t>
      </w:r>
      <w:r>
        <w:rPr>
          <w:color w:val="000000"/>
          <w:lang w:val="vi-VN"/>
        </w:rPr>
        <w:t>Cho các nhận định sau:</w:t>
      </w:r>
    </w:p>
    <w:p w:rsidR="00B660CA" w:rsidRDefault="00B660CA" w:rsidP="00B660CA">
      <w:pPr>
        <w:tabs>
          <w:tab w:val="left" w:pos="284"/>
          <w:tab w:val="left" w:pos="2552"/>
          <w:tab w:val="left" w:pos="4820"/>
          <w:tab w:val="left" w:pos="7088"/>
        </w:tabs>
        <w:rPr>
          <w:color w:val="000000"/>
          <w:lang w:val="vi-VN"/>
        </w:rPr>
      </w:pPr>
      <w:r>
        <w:rPr>
          <w:color w:val="000000"/>
          <w:lang w:val="vi-VN"/>
        </w:rPr>
        <w:t>(1) Trong y học, glucozơ được dùng làm thuốc tăng lực.</w:t>
      </w:r>
    </w:p>
    <w:p w:rsidR="00B660CA" w:rsidRDefault="00B660CA" w:rsidP="00B660CA">
      <w:pPr>
        <w:tabs>
          <w:tab w:val="left" w:pos="284"/>
          <w:tab w:val="left" w:pos="2552"/>
          <w:tab w:val="left" w:pos="4820"/>
          <w:tab w:val="left" w:pos="7088"/>
        </w:tabs>
        <w:rPr>
          <w:color w:val="000000"/>
          <w:lang w:val="vi-VN"/>
        </w:rPr>
      </w:pPr>
      <w:r>
        <w:rPr>
          <w:color w:val="000000"/>
          <w:lang w:val="vi-VN"/>
        </w:rPr>
        <w:t>(2) Trong công nghiệp dược phẩm, saccarozơ được dùng để pha chế thuốc.</w:t>
      </w:r>
    </w:p>
    <w:p w:rsidR="00B660CA" w:rsidRDefault="00B660CA" w:rsidP="00B660CA">
      <w:pPr>
        <w:tabs>
          <w:tab w:val="left" w:pos="284"/>
          <w:tab w:val="left" w:pos="2552"/>
          <w:tab w:val="left" w:pos="4820"/>
          <w:tab w:val="left" w:pos="7088"/>
        </w:tabs>
        <w:rPr>
          <w:color w:val="000000"/>
          <w:lang w:val="vi-VN"/>
        </w:rPr>
      </w:pPr>
      <w:r>
        <w:rPr>
          <w:color w:val="000000"/>
          <w:lang w:val="vi-VN"/>
        </w:rPr>
        <w:t>(3) Trong công nghiệp, một lượng lớn chất béo dùng để điều chế xà phòng và glixerol.</w:t>
      </w:r>
    </w:p>
    <w:p w:rsidR="00B660CA" w:rsidRDefault="00B660CA" w:rsidP="00B660CA">
      <w:pPr>
        <w:tabs>
          <w:tab w:val="left" w:pos="284"/>
          <w:tab w:val="left" w:pos="2552"/>
          <w:tab w:val="left" w:pos="4820"/>
          <w:tab w:val="left" w:pos="7088"/>
        </w:tabs>
        <w:rPr>
          <w:color w:val="000000"/>
          <w:lang w:val="vi-VN"/>
        </w:rPr>
      </w:pPr>
      <w:r>
        <w:rPr>
          <w:color w:val="000000"/>
          <w:lang w:val="vi-VN"/>
        </w:rPr>
        <w:t xml:space="preserve">(4) </w:t>
      </w:r>
      <w:r>
        <w:rPr>
          <w:lang w:val="vi-VN"/>
        </w:rPr>
        <w:t>Phản ứng thế brom vào vòng thơm của anilin dễ hơn benzen</w:t>
      </w:r>
    </w:p>
    <w:p w:rsidR="00B660CA" w:rsidRDefault="00B660CA" w:rsidP="00B660CA">
      <w:pPr>
        <w:tabs>
          <w:tab w:val="left" w:pos="284"/>
          <w:tab w:val="left" w:pos="2552"/>
          <w:tab w:val="left" w:pos="4820"/>
          <w:tab w:val="left" w:pos="7088"/>
        </w:tabs>
        <w:rPr>
          <w:color w:val="000000"/>
          <w:lang w:val="vi-VN"/>
        </w:rPr>
      </w:pPr>
      <w:r>
        <w:rPr>
          <w:color w:val="000000"/>
          <w:lang w:val="vi-VN"/>
        </w:rPr>
        <w:t>(5) Muối mononatri của axit glutaric là thuốc hỗ trợ thần kinh.</w:t>
      </w:r>
    </w:p>
    <w:p w:rsidR="00B660CA" w:rsidRPr="0050291F" w:rsidRDefault="00B660CA" w:rsidP="00B660CA">
      <w:pPr>
        <w:tabs>
          <w:tab w:val="left" w:pos="284"/>
          <w:tab w:val="left" w:pos="2552"/>
          <w:tab w:val="left" w:pos="4820"/>
          <w:tab w:val="left" w:pos="7088"/>
        </w:tabs>
        <w:rPr>
          <w:color w:val="000000"/>
          <w:lang w:val="vi-VN"/>
        </w:rPr>
      </w:pPr>
      <w:r>
        <w:rPr>
          <w:color w:val="000000"/>
          <w:lang w:val="vi-VN"/>
        </w:rPr>
        <w:t>(6) Một số este có mùi thơm hoa quả được dùng trong công nghiệp thực phẩm và mĩ phẩm.</w:t>
      </w:r>
    </w:p>
    <w:p w:rsidR="00B660CA" w:rsidRPr="0050291F" w:rsidRDefault="00B660CA" w:rsidP="00B660CA">
      <w:pPr>
        <w:tabs>
          <w:tab w:val="left" w:pos="284"/>
          <w:tab w:val="left" w:pos="2552"/>
          <w:tab w:val="left" w:pos="4820"/>
          <w:tab w:val="left" w:pos="7088"/>
        </w:tabs>
        <w:rPr>
          <w:color w:val="000000"/>
          <w:lang w:val="vi-VN"/>
        </w:rPr>
      </w:pPr>
      <w:r w:rsidRPr="0050291F">
        <w:rPr>
          <w:color w:val="000000"/>
          <w:lang w:val="vi-VN"/>
        </w:rPr>
        <w:t xml:space="preserve">(7) </w:t>
      </w:r>
      <w:r>
        <w:rPr>
          <w:lang w:val="vi-VN"/>
        </w:rPr>
        <w:t>Có hai chất hữu cơ đơn chức, mạch hở có cùng công thức C</w:t>
      </w:r>
      <w:r>
        <w:rPr>
          <w:vertAlign w:val="subscript"/>
          <w:lang w:val="vi-VN"/>
        </w:rPr>
        <w:t>2</w:t>
      </w:r>
      <w:r>
        <w:rPr>
          <w:lang w:val="vi-VN"/>
        </w:rPr>
        <w:t>H</w:t>
      </w:r>
      <w:r>
        <w:rPr>
          <w:vertAlign w:val="subscript"/>
          <w:lang w:val="vi-VN"/>
        </w:rPr>
        <w:t>4</w:t>
      </w:r>
      <w:r>
        <w:rPr>
          <w:lang w:val="vi-VN"/>
        </w:rPr>
        <w:t>O</w:t>
      </w:r>
      <w:r>
        <w:rPr>
          <w:vertAlign w:val="subscript"/>
          <w:lang w:val="vi-VN"/>
        </w:rPr>
        <w:t>2</w:t>
      </w:r>
    </w:p>
    <w:p w:rsidR="00B660CA" w:rsidRPr="00B660CA" w:rsidRDefault="00B660CA" w:rsidP="00B660CA">
      <w:pPr>
        <w:spacing w:after="60"/>
        <w:rPr>
          <w:lang w:val="vi-VN"/>
        </w:rPr>
      </w:pPr>
      <w:r>
        <w:rPr>
          <w:color w:val="000000"/>
          <w:lang w:val="vi-VN"/>
        </w:rPr>
        <w:t>Số nhận định đúng là</w:t>
      </w:r>
      <w:r w:rsidRPr="0050291F">
        <w:rPr>
          <w:color w:val="000000"/>
          <w:lang w:val="vi-VN"/>
        </w:rPr>
        <w:t>:</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lang w:val="vi-VN"/>
              </w:rPr>
              <w:t>5</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lang w:val="vi-VN"/>
              </w:rPr>
              <w:t>3</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lang w:val="vi-VN"/>
              </w:rPr>
              <w:t>4</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lang w:val="vi-VN"/>
              </w:rPr>
              <w:t>6</w:t>
            </w:r>
          </w:p>
        </w:tc>
      </w:tr>
    </w:tbl>
    <w:p w:rsidR="00B660CA" w:rsidRPr="00B660CA" w:rsidRDefault="00B660CA" w:rsidP="00B660CA">
      <w:pPr>
        <w:spacing w:before="60" w:after="60"/>
        <w:rPr>
          <w:lang w:val="vi-VN"/>
        </w:rPr>
      </w:pPr>
      <w:r>
        <w:rPr>
          <w:b/>
          <w:color w:val="0000FF"/>
          <w:lang w:val="pt-BR"/>
        </w:rPr>
        <w:t>Câu 33</w:t>
      </w:r>
      <w:r w:rsidRPr="00B660CA">
        <w:rPr>
          <w:b/>
          <w:color w:val="0000FF"/>
          <w:lang w:val="pt-BR"/>
        </w:rPr>
        <w:t xml:space="preserve">: </w:t>
      </w:r>
      <w:r>
        <w:rPr>
          <w:color w:val="000000"/>
          <w:spacing w:val="4"/>
          <w:lang w:val="vi-VN"/>
        </w:rPr>
        <w:t xml:space="preserve">Hỗn hợp </w:t>
      </w:r>
      <w:r>
        <w:rPr>
          <w:b/>
          <w:color w:val="000000"/>
          <w:spacing w:val="4"/>
          <w:lang w:val="vi-VN"/>
        </w:rPr>
        <w:t>X</w:t>
      </w:r>
      <w:r>
        <w:rPr>
          <w:color w:val="000000"/>
          <w:spacing w:val="4"/>
          <w:lang w:val="vi-VN"/>
        </w:rPr>
        <w:t xml:space="preserve"> gồm 2 chất có công thức phân tử là C</w:t>
      </w:r>
      <w:r>
        <w:rPr>
          <w:color w:val="000000"/>
          <w:spacing w:val="4"/>
          <w:vertAlign w:val="subscript"/>
          <w:lang w:val="vi-VN"/>
        </w:rPr>
        <w:t>3</w:t>
      </w:r>
      <w:r>
        <w:rPr>
          <w:color w:val="000000"/>
          <w:spacing w:val="4"/>
          <w:lang w:val="vi-VN"/>
        </w:rPr>
        <w:t>H</w:t>
      </w:r>
      <w:r>
        <w:rPr>
          <w:color w:val="000000"/>
          <w:spacing w:val="4"/>
          <w:vertAlign w:val="subscript"/>
          <w:lang w:val="vi-VN"/>
        </w:rPr>
        <w:t>12</w:t>
      </w:r>
      <w:r>
        <w:rPr>
          <w:color w:val="000000"/>
          <w:spacing w:val="4"/>
          <w:lang w:val="vi-VN"/>
        </w:rPr>
        <w:t>N</w:t>
      </w:r>
      <w:r>
        <w:rPr>
          <w:color w:val="000000"/>
          <w:spacing w:val="4"/>
          <w:vertAlign w:val="subscript"/>
          <w:lang w:val="vi-VN"/>
        </w:rPr>
        <w:t>2</w:t>
      </w:r>
      <w:r>
        <w:rPr>
          <w:color w:val="000000"/>
          <w:spacing w:val="4"/>
          <w:lang w:val="vi-VN"/>
        </w:rPr>
        <w:t>O</w:t>
      </w:r>
      <w:r>
        <w:rPr>
          <w:color w:val="000000"/>
          <w:spacing w:val="4"/>
          <w:vertAlign w:val="subscript"/>
          <w:lang w:val="vi-VN"/>
        </w:rPr>
        <w:t>3</w:t>
      </w:r>
      <w:r>
        <w:rPr>
          <w:color w:val="000000"/>
          <w:spacing w:val="4"/>
          <w:lang w:val="vi-VN"/>
        </w:rPr>
        <w:t xml:space="preserve"> và C</w:t>
      </w:r>
      <w:r>
        <w:rPr>
          <w:color w:val="000000"/>
          <w:spacing w:val="4"/>
          <w:vertAlign w:val="subscript"/>
          <w:lang w:val="vi-VN"/>
        </w:rPr>
        <w:t>2</w:t>
      </w:r>
      <w:r>
        <w:rPr>
          <w:color w:val="000000"/>
          <w:spacing w:val="4"/>
          <w:lang w:val="vi-VN"/>
        </w:rPr>
        <w:t>H</w:t>
      </w:r>
      <w:r>
        <w:rPr>
          <w:color w:val="000000"/>
          <w:spacing w:val="4"/>
          <w:vertAlign w:val="subscript"/>
          <w:lang w:val="vi-VN"/>
        </w:rPr>
        <w:t>8</w:t>
      </w:r>
      <w:r>
        <w:rPr>
          <w:color w:val="000000"/>
          <w:spacing w:val="4"/>
          <w:lang w:val="vi-VN"/>
        </w:rPr>
        <w:t>N</w:t>
      </w:r>
      <w:r>
        <w:rPr>
          <w:color w:val="000000"/>
          <w:spacing w:val="4"/>
          <w:vertAlign w:val="subscript"/>
          <w:lang w:val="vi-VN"/>
        </w:rPr>
        <w:t>2</w:t>
      </w:r>
      <w:r>
        <w:rPr>
          <w:color w:val="000000"/>
          <w:spacing w:val="4"/>
          <w:lang w:val="vi-VN"/>
        </w:rPr>
        <w:t>O</w:t>
      </w:r>
      <w:r>
        <w:rPr>
          <w:color w:val="000000"/>
          <w:spacing w:val="4"/>
          <w:vertAlign w:val="subscript"/>
          <w:lang w:val="vi-VN"/>
        </w:rPr>
        <w:t>3</w:t>
      </w:r>
      <w:r>
        <w:rPr>
          <w:color w:val="000000"/>
          <w:spacing w:val="4"/>
          <w:lang w:val="vi-VN"/>
        </w:rPr>
        <w:t xml:space="preserve">. Cho 3,40 gam </w:t>
      </w:r>
      <w:r>
        <w:rPr>
          <w:b/>
          <w:color w:val="000000"/>
          <w:spacing w:val="4"/>
          <w:lang w:val="vi-VN"/>
        </w:rPr>
        <w:t>X</w:t>
      </w:r>
      <w:r>
        <w:rPr>
          <w:color w:val="000000"/>
          <w:spacing w:val="4"/>
          <w:lang w:val="vi-VN"/>
        </w:rPr>
        <w:t xml:space="preserve"> phản ứng vừa đủ với dung dịch NaOH (đun nóng), thu được dung dịch </w:t>
      </w:r>
      <w:r>
        <w:rPr>
          <w:b/>
          <w:color w:val="000000"/>
          <w:spacing w:val="4"/>
          <w:lang w:val="vi-VN"/>
        </w:rPr>
        <w:t>Y</w:t>
      </w:r>
      <w:r>
        <w:rPr>
          <w:color w:val="000000"/>
          <w:spacing w:val="4"/>
          <w:lang w:val="vi-VN"/>
        </w:rPr>
        <w:t xml:space="preserve"> chỉ gồm các chất vô cơ và 0,04 mol hỗn hợp 2 chất hữu cơ đơn chức (đều làm xanh giấy quỳ tím ẩm). Cô cạn </w:t>
      </w:r>
      <w:r>
        <w:rPr>
          <w:b/>
          <w:color w:val="000000"/>
          <w:spacing w:val="4"/>
          <w:lang w:val="vi-VN"/>
        </w:rPr>
        <w:t>Y</w:t>
      </w:r>
      <w:r>
        <w:rPr>
          <w:color w:val="000000"/>
          <w:spacing w:val="4"/>
          <w:lang w:val="vi-VN"/>
        </w:rPr>
        <w:t>, thu được m gam muối khan. Giá trị của m là</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spacing w:val="4"/>
                <w:lang w:val="vi-VN"/>
              </w:rPr>
              <w:t>3,12</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spacing w:val="4"/>
                <w:lang w:val="vi-VN"/>
              </w:rPr>
              <w:t>2,97</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spacing w:val="4"/>
                <w:lang w:val="vi-VN"/>
              </w:rPr>
              <w:t>3,36</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spacing w:val="4"/>
                <w:lang w:val="vi-VN"/>
              </w:rPr>
              <w:t>2,76</w:t>
            </w:r>
          </w:p>
        </w:tc>
      </w:tr>
    </w:tbl>
    <w:p w:rsidR="00B660CA" w:rsidRPr="00B660CA" w:rsidRDefault="00B660CA" w:rsidP="00B660CA">
      <w:pPr>
        <w:spacing w:before="60" w:after="60"/>
        <w:rPr>
          <w:lang w:val="vi-VN"/>
        </w:rPr>
      </w:pPr>
      <w:r>
        <w:rPr>
          <w:b/>
          <w:color w:val="0000FF"/>
        </w:rPr>
        <w:t xml:space="preserve">Câu 34: </w:t>
      </w:r>
      <w:r>
        <w:rPr>
          <w:b/>
          <w:color w:val="000000"/>
          <w:spacing w:val="6"/>
          <w:lang w:val="vi-VN"/>
        </w:rPr>
        <w:t>X</w:t>
      </w:r>
      <w:r>
        <w:rPr>
          <w:color w:val="000000"/>
          <w:spacing w:val="6"/>
          <w:lang w:val="vi-VN"/>
        </w:rPr>
        <w:t xml:space="preserve">, </w:t>
      </w:r>
      <w:r>
        <w:rPr>
          <w:b/>
          <w:color w:val="000000"/>
          <w:spacing w:val="6"/>
          <w:lang w:val="vi-VN"/>
        </w:rPr>
        <w:t>Y</w:t>
      </w:r>
      <w:r>
        <w:rPr>
          <w:color w:val="000000"/>
          <w:spacing w:val="6"/>
          <w:lang w:val="vi-VN"/>
        </w:rPr>
        <w:t xml:space="preserve">, </w:t>
      </w:r>
      <w:r>
        <w:rPr>
          <w:b/>
          <w:color w:val="000000"/>
          <w:spacing w:val="6"/>
          <w:lang w:val="vi-VN"/>
        </w:rPr>
        <w:t>Z</w:t>
      </w:r>
      <w:r>
        <w:rPr>
          <w:color w:val="000000"/>
          <w:spacing w:val="6"/>
          <w:lang w:val="vi-VN"/>
        </w:rPr>
        <w:t xml:space="preserve"> là ba este đều mạch hở, thuần chức trong đó </w:t>
      </w:r>
      <w:r>
        <w:rPr>
          <w:b/>
          <w:color w:val="000000"/>
          <w:spacing w:val="6"/>
          <w:lang w:val="vi-VN"/>
        </w:rPr>
        <w:t>X</w:t>
      </w:r>
      <w:r>
        <w:rPr>
          <w:color w:val="000000"/>
          <w:spacing w:val="6"/>
          <w:lang w:val="vi-VN"/>
        </w:rPr>
        <w:t xml:space="preserve">, </w:t>
      </w:r>
      <w:r>
        <w:rPr>
          <w:b/>
          <w:color w:val="000000"/>
          <w:spacing w:val="6"/>
          <w:lang w:val="vi-VN"/>
        </w:rPr>
        <w:t xml:space="preserve">Y </w:t>
      </w:r>
      <w:r>
        <w:rPr>
          <w:color w:val="000000"/>
          <w:spacing w:val="6"/>
          <w:lang w:val="vi-VN"/>
        </w:rPr>
        <w:t xml:space="preserve">đều đơn chức, </w:t>
      </w:r>
      <w:r>
        <w:rPr>
          <w:b/>
          <w:color w:val="000000"/>
          <w:spacing w:val="6"/>
          <w:lang w:val="vi-VN"/>
        </w:rPr>
        <w:t xml:space="preserve">Z </w:t>
      </w:r>
      <w:r>
        <w:rPr>
          <w:color w:val="000000"/>
          <w:spacing w:val="6"/>
          <w:lang w:val="vi-VN"/>
        </w:rPr>
        <w:t xml:space="preserve">hai chức. Đốt cháy hoàn toàn 19,28 gam hỗn hợp </w:t>
      </w:r>
      <w:r>
        <w:rPr>
          <w:b/>
          <w:color w:val="000000"/>
          <w:spacing w:val="6"/>
          <w:lang w:val="vi-VN"/>
        </w:rPr>
        <w:t>E</w:t>
      </w:r>
      <w:r>
        <w:rPr>
          <w:color w:val="000000"/>
          <w:spacing w:val="6"/>
          <w:lang w:val="vi-VN"/>
        </w:rPr>
        <w:t xml:space="preserve"> chứa </w:t>
      </w:r>
      <w:r>
        <w:rPr>
          <w:b/>
          <w:color w:val="000000"/>
          <w:spacing w:val="6"/>
          <w:lang w:val="vi-VN"/>
        </w:rPr>
        <w:t>X</w:t>
      </w:r>
      <w:r>
        <w:rPr>
          <w:color w:val="000000"/>
          <w:spacing w:val="6"/>
          <w:lang w:val="vi-VN"/>
        </w:rPr>
        <w:t xml:space="preserve">, </w:t>
      </w:r>
      <w:r>
        <w:rPr>
          <w:b/>
          <w:color w:val="000000"/>
          <w:spacing w:val="6"/>
          <w:lang w:val="vi-VN"/>
        </w:rPr>
        <w:t>Y</w:t>
      </w:r>
      <w:r>
        <w:rPr>
          <w:color w:val="000000"/>
          <w:spacing w:val="6"/>
          <w:lang w:val="vi-VN"/>
        </w:rPr>
        <w:t xml:space="preserve">, </w:t>
      </w:r>
      <w:r>
        <w:rPr>
          <w:b/>
          <w:color w:val="000000"/>
          <w:spacing w:val="6"/>
          <w:lang w:val="vi-VN"/>
        </w:rPr>
        <w:t>Z</w:t>
      </w:r>
      <w:r>
        <w:rPr>
          <w:color w:val="000000"/>
          <w:spacing w:val="6"/>
          <w:lang w:val="vi-VN"/>
        </w:rPr>
        <w:t xml:space="preserve"> cần dùng 0,94 mol O</w:t>
      </w:r>
      <w:r>
        <w:rPr>
          <w:color w:val="000000"/>
          <w:spacing w:val="6"/>
          <w:vertAlign w:val="subscript"/>
          <w:lang w:val="vi-VN"/>
        </w:rPr>
        <w:t>2</w:t>
      </w:r>
      <w:r>
        <w:rPr>
          <w:color w:val="000000"/>
          <w:spacing w:val="6"/>
          <w:lang w:val="vi-VN"/>
        </w:rPr>
        <w:t xml:space="preserve">, thu được 11,52 gam nước. Mặt khác đun nóng 19,28 gam </w:t>
      </w:r>
      <w:r>
        <w:rPr>
          <w:b/>
          <w:color w:val="000000"/>
          <w:spacing w:val="6"/>
          <w:lang w:val="vi-VN"/>
        </w:rPr>
        <w:t>E</w:t>
      </w:r>
      <w:r>
        <w:rPr>
          <w:color w:val="000000"/>
          <w:spacing w:val="6"/>
          <w:lang w:val="vi-VN"/>
        </w:rPr>
        <w:t xml:space="preserve"> với dung dịch NaOH vừa đủ, thu được hỗn hợp </w:t>
      </w:r>
      <w:r>
        <w:rPr>
          <w:b/>
          <w:color w:val="000000"/>
          <w:spacing w:val="6"/>
          <w:lang w:val="vi-VN"/>
        </w:rPr>
        <w:t>T</w:t>
      </w:r>
      <w:r>
        <w:rPr>
          <w:color w:val="000000"/>
          <w:spacing w:val="6"/>
          <w:lang w:val="vi-VN"/>
        </w:rPr>
        <w:t xml:space="preserve"> chứa hai ancol đều no, không thuộc cùng dãy đồng đẳng và hỗn hợp gồm hai muối có tỉ lệ mol 1 : 1. Dẫn toàn bộ </w:t>
      </w:r>
      <w:r>
        <w:rPr>
          <w:b/>
          <w:color w:val="000000"/>
          <w:spacing w:val="6"/>
          <w:lang w:val="vi-VN"/>
        </w:rPr>
        <w:t>T</w:t>
      </w:r>
      <w:r>
        <w:rPr>
          <w:color w:val="000000"/>
          <w:spacing w:val="6"/>
          <w:lang w:val="vi-VN"/>
        </w:rPr>
        <w:t xml:space="preserve"> qua bình đựng Na dư, thấy khối lượng bình tăng 9,2 gam. Phần trăm khối lượng của este có khối lượng phân tử nhỏ nhất trong hỗn hợp </w:t>
      </w:r>
      <w:r>
        <w:rPr>
          <w:b/>
          <w:color w:val="000000"/>
          <w:spacing w:val="6"/>
          <w:lang w:val="vi-VN"/>
        </w:rPr>
        <w:t>E</w:t>
      </w:r>
      <w:r w:rsidR="005F0D1F" w:rsidRPr="002F7D82">
        <w:rPr>
          <w:b/>
          <w:color w:val="000000"/>
          <w:spacing w:val="6"/>
          <w:lang w:val="vi-VN"/>
        </w:rPr>
        <w:t xml:space="preserve"> gần với giá trị nào nhất</w:t>
      </w:r>
      <w:r>
        <w:rPr>
          <w:color w:val="000000"/>
          <w:spacing w:val="6"/>
          <w:lang w:val="vi-VN"/>
        </w:rPr>
        <w:t>.</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spacing w:val="6"/>
              </w:rPr>
              <w:t>7,7%</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spacing w:val="6"/>
              </w:rPr>
              <w:t>10,4%</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spacing w:val="6"/>
              </w:rPr>
              <w:t>8,9%</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spacing w:val="6"/>
              </w:rPr>
              <w:t>9,1%</w:t>
            </w:r>
          </w:p>
        </w:tc>
      </w:tr>
    </w:tbl>
    <w:p w:rsidR="00B660CA" w:rsidRPr="00B660CA" w:rsidRDefault="00B660CA" w:rsidP="00B660CA">
      <w:pPr>
        <w:spacing w:before="60" w:after="60"/>
        <w:rPr>
          <w:lang w:val="vi-VN"/>
        </w:rPr>
      </w:pPr>
      <w:r>
        <w:rPr>
          <w:b/>
          <w:color w:val="0000FF"/>
        </w:rPr>
        <w:t xml:space="preserve">Câu 35: </w:t>
      </w:r>
      <w:r>
        <w:rPr>
          <w:lang w:val="vi-VN"/>
        </w:rPr>
        <w:t>Hỗn hợp X gồm glucozơ và saccarozơ. Thủy phân hoàn toàn 7,02 gam X trong môi trường axit, thu được dung dịch Y. Trung hòa axit trong dung dịch Y, sau đó cho thêm lượng dư AgNO</w:t>
      </w:r>
      <w:r>
        <w:rPr>
          <w:vertAlign w:val="subscript"/>
          <w:lang w:val="vi-VN"/>
        </w:rPr>
        <w:t>3</w:t>
      </w:r>
      <w:r>
        <w:rPr>
          <w:lang w:val="vi-VN"/>
        </w:rPr>
        <w:t xml:space="preserve"> trong dung dịch NH</w:t>
      </w:r>
      <w:r>
        <w:rPr>
          <w:vertAlign w:val="subscript"/>
          <w:lang w:val="vi-VN"/>
        </w:rPr>
        <w:t>3</w:t>
      </w:r>
      <w:r>
        <w:rPr>
          <w:lang w:val="vi-VN"/>
        </w:rPr>
        <w:t>, đun nóng, thu được 8,64 gam Ag. Thành phần phần trăm theo khối lượng của glucozơ trong X là</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lang w:val="vi-VN"/>
              </w:rPr>
              <w:t>51,28%.</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lang w:val="vi-VN"/>
              </w:rPr>
              <w:t>81,19%.</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lang w:val="vi-VN"/>
              </w:rPr>
              <w:t>48,70%.</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lang w:val="vi-VN"/>
              </w:rPr>
              <w:t>18,81%.</w:t>
            </w:r>
          </w:p>
        </w:tc>
      </w:tr>
    </w:tbl>
    <w:p w:rsidR="00B660CA" w:rsidRDefault="00B660CA" w:rsidP="00B660CA">
      <w:pPr>
        <w:tabs>
          <w:tab w:val="left" w:pos="270"/>
          <w:tab w:val="left" w:pos="2880"/>
          <w:tab w:val="left" w:pos="5400"/>
          <w:tab w:val="left" w:pos="8100"/>
        </w:tabs>
        <w:spacing w:before="60" w:line="264" w:lineRule="auto"/>
        <w:ind w:right="105"/>
        <w:jc w:val="both"/>
        <w:rPr>
          <w:color w:val="000000"/>
          <w:lang w:val="vi-VN"/>
        </w:rPr>
      </w:pPr>
      <w:r>
        <w:rPr>
          <w:b/>
          <w:color w:val="0000FF"/>
        </w:rPr>
        <w:t xml:space="preserve">Câu 36: </w:t>
      </w:r>
      <w:r>
        <w:rPr>
          <w:color w:val="000000"/>
          <w:lang w:val="vi-VN"/>
        </w:rPr>
        <w:t xml:space="preserve">Các chất: etylamin, phenol, anilin, glixerol được kí hiệu ngẫu nhiên là X, Y, Z, T. Một số tính chất được ghi trong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843"/>
        <w:gridCol w:w="1985"/>
        <w:gridCol w:w="1569"/>
        <w:gridCol w:w="1266"/>
      </w:tblGrid>
      <w:tr w:rsidR="00B660CA">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pPr>
              <w:rPr>
                <w:b/>
              </w:rPr>
            </w:pPr>
            <w:r>
              <w:rPr>
                <w:b/>
              </w:rPr>
              <w:t>Chất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pPr>
              <w:rPr>
                <w:b/>
              </w:rPr>
            </w:pPr>
            <w:r>
              <w:rPr>
                <w:b/>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pPr>
              <w:rPr>
                <w:b/>
              </w:rPr>
            </w:pPr>
            <w:r>
              <w:rPr>
                <w:b/>
              </w:rPr>
              <w:t>Y</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pPr>
              <w:rPr>
                <w:b/>
              </w:rPr>
            </w:pPr>
            <w:r>
              <w:rPr>
                <w:b/>
              </w:rPr>
              <w:t>Z</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pPr>
              <w:rPr>
                <w:b/>
              </w:rPr>
            </w:pPr>
            <w:r>
              <w:rPr>
                <w:b/>
              </w:rPr>
              <w:t>T</w:t>
            </w:r>
          </w:p>
        </w:tc>
      </w:tr>
      <w:tr w:rsidR="00B660CA">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Nhiệt độ sôi, °C</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184</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290</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16,6</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182</w:t>
            </w:r>
          </w:p>
        </w:tc>
      </w:tr>
      <w:tr w:rsidR="00B660CA">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pH dung dịch 0,02 mol/L</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8,4</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7,0</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11,4</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60CA" w:rsidRDefault="00B660CA" w:rsidP="00E452F4">
            <w:r>
              <w:t>6,4</w:t>
            </w:r>
          </w:p>
        </w:tc>
      </w:tr>
    </w:tbl>
    <w:p w:rsidR="00B660CA" w:rsidRDefault="00B660CA" w:rsidP="00B660CA">
      <w:pPr>
        <w:spacing w:after="60"/>
      </w:pPr>
      <w:r>
        <w:rPr>
          <w:color w:val="000000"/>
        </w:rPr>
        <w:t>Nhận định nào sau đây là đúng?</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lang w:val="fr-FR"/>
              </w:rPr>
              <w:t>X là anilin.</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lang w:val="fr-FR"/>
              </w:rPr>
              <w:t>Z là phenol.</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lang w:val="fr-FR"/>
              </w:rPr>
              <w:t>T là glixerol.</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lang w:val="fr-FR"/>
              </w:rPr>
              <w:t>Y là etylamin.</w:t>
            </w:r>
          </w:p>
        </w:tc>
      </w:tr>
    </w:tbl>
    <w:p w:rsidR="00B660CA" w:rsidRPr="0050291F" w:rsidRDefault="00B660CA" w:rsidP="00B660CA">
      <w:pPr>
        <w:tabs>
          <w:tab w:val="left" w:pos="284"/>
          <w:tab w:val="left" w:pos="2552"/>
          <w:tab w:val="left" w:pos="4820"/>
          <w:tab w:val="left" w:pos="7088"/>
        </w:tabs>
        <w:spacing w:before="60"/>
        <w:rPr>
          <w:color w:val="000000"/>
          <w:lang w:val="vi-VN"/>
        </w:rPr>
      </w:pPr>
      <w:r>
        <w:rPr>
          <w:b/>
          <w:color w:val="0000FF"/>
        </w:rPr>
        <w:t xml:space="preserve">Câu 37: </w:t>
      </w:r>
      <w:r w:rsidRPr="0050291F">
        <w:rPr>
          <w:color w:val="000000"/>
          <w:lang w:val="vi-VN"/>
        </w:rPr>
        <w:t>Cho các sơ đồ phản ứng theo đúng tỉ lệ mol :</w:t>
      </w:r>
    </w:p>
    <w:p w:rsidR="00B660CA" w:rsidRDefault="00B660CA" w:rsidP="00B660CA">
      <w:pPr>
        <w:tabs>
          <w:tab w:val="left" w:pos="284"/>
          <w:tab w:val="left" w:pos="2552"/>
          <w:tab w:val="left" w:pos="4820"/>
          <w:tab w:val="left" w:pos="7088"/>
        </w:tabs>
        <w:rPr>
          <w:color w:val="000000"/>
          <w:lang w:val="vi-VN"/>
        </w:rPr>
      </w:pPr>
      <w:r>
        <w:rPr>
          <w:color w:val="000000"/>
          <w:lang w:val="vi-VN"/>
        </w:rPr>
        <w:t xml:space="preserve">a) X + 2NaOH </w:t>
      </w:r>
      <w:r w:rsidRPr="0050291F">
        <w:rPr>
          <w:position w:val="-6"/>
          <w:lang w:val="pt-BR"/>
        </w:rPr>
        <w:object w:dxaOrig="66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7" o:title=""/>
          </v:shape>
          <o:OLEObject Type="Embed" ProgID="Equation.DSMT4" ShapeID="_x0000_i1025" DrawAspect="Content" ObjectID="_1669577118" r:id="rId8"/>
        </w:object>
      </w:r>
      <w:r>
        <w:rPr>
          <w:color w:val="000000"/>
          <w:lang w:val="vi-VN"/>
        </w:rPr>
        <w:t xml:space="preserve"> X</w:t>
      </w:r>
      <w:r>
        <w:rPr>
          <w:color w:val="000000"/>
          <w:vertAlign w:val="subscript"/>
          <w:lang w:val="vi-VN"/>
        </w:rPr>
        <w:t>1</w:t>
      </w:r>
      <w:r>
        <w:rPr>
          <w:color w:val="000000"/>
          <w:lang w:val="vi-VN"/>
        </w:rPr>
        <w:t xml:space="preserve"> + 2X</w:t>
      </w:r>
      <w:r>
        <w:rPr>
          <w:color w:val="000000"/>
          <w:vertAlign w:val="subscript"/>
          <w:lang w:val="vi-VN"/>
        </w:rPr>
        <w:t>2</w:t>
      </w:r>
      <w:r>
        <w:rPr>
          <w:color w:val="000000"/>
          <w:lang w:val="vi-VN"/>
        </w:rPr>
        <w:t>.</w:t>
      </w:r>
      <w:r>
        <w:rPr>
          <w:color w:val="000000"/>
          <w:lang w:val="pt-BR"/>
        </w:rPr>
        <w:t xml:space="preserve">                                                            </w:t>
      </w:r>
      <w:r>
        <w:rPr>
          <w:color w:val="000000"/>
          <w:lang w:val="vi-VN"/>
        </w:rPr>
        <w:t>b) X</w:t>
      </w:r>
      <w:r>
        <w:rPr>
          <w:color w:val="000000"/>
          <w:vertAlign w:val="subscript"/>
          <w:lang w:val="vi-VN"/>
        </w:rPr>
        <w:t>1</w:t>
      </w:r>
      <w:r>
        <w:rPr>
          <w:color w:val="000000"/>
          <w:lang w:val="vi-VN"/>
        </w:rPr>
        <w:t xml:space="preserve"> + H</w:t>
      </w:r>
      <w:r>
        <w:rPr>
          <w:color w:val="000000"/>
          <w:vertAlign w:val="subscript"/>
          <w:lang w:val="vi-VN"/>
        </w:rPr>
        <w:t>2</w:t>
      </w:r>
      <w:r>
        <w:rPr>
          <w:color w:val="000000"/>
          <w:lang w:val="vi-VN"/>
        </w:rPr>
        <w:t>SO</w:t>
      </w:r>
      <w:r>
        <w:rPr>
          <w:color w:val="000000"/>
          <w:vertAlign w:val="subscript"/>
          <w:lang w:val="vi-VN"/>
        </w:rPr>
        <w:t>4</w:t>
      </w:r>
      <w:r>
        <w:rPr>
          <w:color w:val="000000"/>
          <w:lang w:val="vi-VN"/>
        </w:rPr>
        <w:t xml:space="preserve"> </w:t>
      </w:r>
      <w:r w:rsidRPr="0050291F">
        <w:rPr>
          <w:position w:val="-6"/>
          <w:lang w:val="pt-BR"/>
        </w:rPr>
        <w:object w:dxaOrig="615" w:dyaOrig="315">
          <v:shape id="_x0000_i1026" type="#_x0000_t75" style="width:30.75pt;height:15.75pt" o:ole="">
            <v:imagedata r:id="rId9" o:title=""/>
          </v:shape>
          <o:OLEObject Type="Embed" ProgID="Equation.DSMT4" ShapeID="_x0000_i1026" DrawAspect="Content" ObjectID="_1669577119" r:id="rId10"/>
        </w:object>
      </w:r>
      <w:r>
        <w:rPr>
          <w:color w:val="000000"/>
          <w:lang w:val="vi-VN"/>
        </w:rPr>
        <w:t xml:space="preserve"> X</w:t>
      </w:r>
      <w:r>
        <w:rPr>
          <w:color w:val="000000"/>
          <w:vertAlign w:val="subscript"/>
          <w:lang w:val="vi-VN"/>
        </w:rPr>
        <w:t>3</w:t>
      </w:r>
      <w:r>
        <w:rPr>
          <w:color w:val="000000"/>
          <w:lang w:val="vi-VN"/>
        </w:rPr>
        <w:t xml:space="preserve"> + Na</w:t>
      </w:r>
      <w:r>
        <w:rPr>
          <w:color w:val="000000"/>
          <w:vertAlign w:val="subscript"/>
          <w:lang w:val="vi-VN"/>
        </w:rPr>
        <w:t>2</w:t>
      </w:r>
      <w:r>
        <w:rPr>
          <w:color w:val="000000"/>
          <w:lang w:val="vi-VN"/>
        </w:rPr>
        <w:t>SO</w:t>
      </w:r>
      <w:r>
        <w:rPr>
          <w:color w:val="000000"/>
          <w:vertAlign w:val="subscript"/>
          <w:lang w:val="vi-VN"/>
        </w:rPr>
        <w:t>4</w:t>
      </w:r>
    </w:p>
    <w:p w:rsidR="00B660CA" w:rsidRDefault="00B660CA" w:rsidP="00B660CA">
      <w:pPr>
        <w:tabs>
          <w:tab w:val="left" w:pos="284"/>
          <w:tab w:val="left" w:pos="2552"/>
          <w:tab w:val="left" w:pos="4820"/>
          <w:tab w:val="left" w:pos="7088"/>
        </w:tabs>
        <w:rPr>
          <w:color w:val="000000"/>
          <w:lang w:val="vi-VN"/>
        </w:rPr>
      </w:pPr>
      <w:r>
        <w:rPr>
          <w:color w:val="000000"/>
          <w:lang w:val="vi-VN"/>
        </w:rPr>
        <w:t>c) nX</w:t>
      </w:r>
      <w:r>
        <w:rPr>
          <w:color w:val="000000"/>
          <w:vertAlign w:val="subscript"/>
          <w:lang w:val="vi-VN"/>
        </w:rPr>
        <w:t>3</w:t>
      </w:r>
      <w:r>
        <w:rPr>
          <w:color w:val="000000"/>
          <w:lang w:val="vi-VN"/>
        </w:rPr>
        <w:t xml:space="preserve"> + nX</w:t>
      </w:r>
      <w:r>
        <w:rPr>
          <w:color w:val="000000"/>
          <w:vertAlign w:val="subscript"/>
          <w:lang w:val="vi-VN"/>
        </w:rPr>
        <w:t>4</w:t>
      </w:r>
      <w:r>
        <w:rPr>
          <w:color w:val="000000"/>
          <w:lang w:val="vi-VN"/>
        </w:rPr>
        <w:t xml:space="preserve"> </w:t>
      </w:r>
      <w:r w:rsidRPr="0050291F">
        <w:rPr>
          <w:position w:val="-6"/>
          <w:lang w:val="vi-VN"/>
        </w:rPr>
        <w:object w:dxaOrig="840" w:dyaOrig="315">
          <v:shape id="_x0000_i1027" type="#_x0000_t75" style="width:42pt;height:15.75pt" o:ole="">
            <v:imagedata r:id="rId11" o:title=""/>
          </v:shape>
          <o:OLEObject Type="Embed" ProgID="Equation.DSMT4" ShapeID="_x0000_i1027" DrawAspect="Content" ObjectID="_1669577120" r:id="rId12"/>
        </w:object>
      </w:r>
      <w:r>
        <w:rPr>
          <w:color w:val="000000"/>
          <w:lang w:val="vi-VN"/>
        </w:rPr>
        <w:t xml:space="preserve"> poli (hexametylen adipamit) + 2nH</w:t>
      </w:r>
      <w:r>
        <w:rPr>
          <w:color w:val="000000"/>
          <w:vertAlign w:val="subscript"/>
          <w:lang w:val="vi-VN"/>
        </w:rPr>
        <w:t>2</w:t>
      </w:r>
      <w:r>
        <w:rPr>
          <w:color w:val="000000"/>
          <w:lang w:val="vi-VN"/>
        </w:rPr>
        <w:t>O.             d) X</w:t>
      </w:r>
      <w:r>
        <w:rPr>
          <w:color w:val="000000"/>
          <w:vertAlign w:val="subscript"/>
          <w:lang w:val="vi-VN"/>
        </w:rPr>
        <w:t>2</w:t>
      </w:r>
      <w:r>
        <w:rPr>
          <w:color w:val="000000"/>
          <w:lang w:val="vi-VN"/>
        </w:rPr>
        <w:t xml:space="preserve"> + CO </w:t>
      </w:r>
      <w:r w:rsidRPr="0050291F">
        <w:rPr>
          <w:position w:val="-6"/>
          <w:lang w:val="vi-VN"/>
        </w:rPr>
        <w:object w:dxaOrig="840" w:dyaOrig="315">
          <v:shape id="_x0000_i1028" type="#_x0000_t75" style="width:42pt;height:15.75pt" o:ole="">
            <v:imagedata r:id="rId13" o:title=""/>
          </v:shape>
          <o:OLEObject Type="Embed" ProgID="Equation.DSMT4" ShapeID="_x0000_i1028" DrawAspect="Content" ObjectID="_1669577121" r:id="rId14"/>
        </w:object>
      </w:r>
      <w:r>
        <w:rPr>
          <w:color w:val="000000"/>
          <w:lang w:val="vi-VN"/>
        </w:rPr>
        <w:t xml:space="preserve"> X</w:t>
      </w:r>
      <w:r>
        <w:rPr>
          <w:color w:val="000000"/>
          <w:vertAlign w:val="subscript"/>
          <w:lang w:val="vi-VN"/>
        </w:rPr>
        <w:t>5</w:t>
      </w:r>
    </w:p>
    <w:p w:rsidR="00B660CA" w:rsidRDefault="00B660CA" w:rsidP="00B660CA">
      <w:pPr>
        <w:tabs>
          <w:tab w:val="left" w:pos="284"/>
          <w:tab w:val="left" w:pos="2552"/>
          <w:tab w:val="left" w:pos="4820"/>
          <w:tab w:val="left" w:pos="7088"/>
        </w:tabs>
        <w:rPr>
          <w:color w:val="000000"/>
          <w:lang w:val="vi-VN"/>
        </w:rPr>
      </w:pPr>
      <w:r>
        <w:rPr>
          <w:color w:val="000000"/>
          <w:lang w:val="vi-VN"/>
        </w:rPr>
        <w:t>e) X</w:t>
      </w:r>
      <w:r>
        <w:rPr>
          <w:color w:val="000000"/>
          <w:vertAlign w:val="subscript"/>
          <w:lang w:val="vi-VN"/>
        </w:rPr>
        <w:t>6</w:t>
      </w:r>
      <w:r>
        <w:rPr>
          <w:color w:val="000000"/>
          <w:lang w:val="vi-VN"/>
        </w:rPr>
        <w:t xml:space="preserve"> + O</w:t>
      </w:r>
      <w:r>
        <w:rPr>
          <w:color w:val="000000"/>
          <w:vertAlign w:val="subscript"/>
          <w:lang w:val="vi-VN"/>
        </w:rPr>
        <w:t>2</w:t>
      </w:r>
      <w:r>
        <w:rPr>
          <w:color w:val="000000"/>
          <w:lang w:val="vi-VN"/>
        </w:rPr>
        <w:t xml:space="preserve"> </w:t>
      </w:r>
      <w:r w:rsidRPr="0050291F">
        <w:rPr>
          <w:position w:val="-6"/>
          <w:lang w:val="vi-VN"/>
        </w:rPr>
        <w:object w:dxaOrig="1125" w:dyaOrig="315">
          <v:shape id="_x0000_i1029" type="#_x0000_t75" style="width:56.25pt;height:15.75pt" o:ole="">
            <v:imagedata r:id="rId15" o:title=""/>
          </v:shape>
          <o:OLEObject Type="Embed" ProgID="Equation.DSMT4" ShapeID="_x0000_i1029" DrawAspect="Content" ObjectID="_1669577122" r:id="rId16"/>
        </w:object>
      </w:r>
      <w:r>
        <w:rPr>
          <w:color w:val="000000"/>
          <w:lang w:val="vi-VN"/>
        </w:rPr>
        <w:t xml:space="preserve"> X</w:t>
      </w:r>
      <w:r>
        <w:rPr>
          <w:color w:val="000000"/>
          <w:vertAlign w:val="subscript"/>
          <w:lang w:val="vi-VN"/>
        </w:rPr>
        <w:t xml:space="preserve">5                                                                                                         </w:t>
      </w:r>
      <w:r>
        <w:rPr>
          <w:color w:val="000000"/>
          <w:lang w:val="vi-VN"/>
        </w:rPr>
        <w:t>f) X</w:t>
      </w:r>
      <w:r>
        <w:rPr>
          <w:color w:val="000000"/>
          <w:vertAlign w:val="subscript"/>
          <w:lang w:val="vi-VN"/>
        </w:rPr>
        <w:t>3</w:t>
      </w:r>
      <w:r>
        <w:rPr>
          <w:color w:val="000000"/>
          <w:lang w:val="vi-VN"/>
        </w:rPr>
        <w:t xml:space="preserve"> + X</w:t>
      </w:r>
      <w:r>
        <w:rPr>
          <w:color w:val="000000"/>
          <w:vertAlign w:val="subscript"/>
          <w:lang w:val="vi-VN"/>
        </w:rPr>
        <w:t>6</w:t>
      </w:r>
      <w:r>
        <w:rPr>
          <w:color w:val="000000"/>
          <w:lang w:val="vi-VN"/>
        </w:rPr>
        <w:t xml:space="preserve"> </w:t>
      </w:r>
      <w:r w:rsidRPr="0050291F">
        <w:rPr>
          <w:position w:val="-10"/>
          <w:lang w:val="vi-VN"/>
        </w:rPr>
        <w:object w:dxaOrig="1200" w:dyaOrig="420">
          <v:shape id="_x0000_i1030" type="#_x0000_t75" style="width:60pt;height:21pt" o:ole="">
            <v:imagedata r:id="rId17" o:title=""/>
          </v:shape>
          <o:OLEObject Type="Embed" ProgID="Equation.DSMT4" ShapeID="_x0000_i1030" DrawAspect="Content" ObjectID="_1669577123" r:id="rId18"/>
        </w:object>
      </w:r>
      <w:r>
        <w:rPr>
          <w:color w:val="000000"/>
          <w:lang w:val="vi-VN"/>
        </w:rPr>
        <w:t xml:space="preserve"> X</w:t>
      </w:r>
      <w:r>
        <w:rPr>
          <w:color w:val="000000"/>
          <w:vertAlign w:val="subscript"/>
          <w:lang w:val="vi-VN"/>
        </w:rPr>
        <w:t>7</w:t>
      </w:r>
      <w:r>
        <w:rPr>
          <w:color w:val="000000"/>
          <w:lang w:val="vi-VN"/>
        </w:rPr>
        <w:t xml:space="preserve"> + H</w:t>
      </w:r>
      <w:r>
        <w:rPr>
          <w:color w:val="000000"/>
          <w:vertAlign w:val="subscript"/>
          <w:lang w:val="vi-VN"/>
        </w:rPr>
        <w:t>2</w:t>
      </w:r>
      <w:r>
        <w:rPr>
          <w:color w:val="000000"/>
          <w:lang w:val="vi-VN"/>
        </w:rPr>
        <w:t>O</w:t>
      </w:r>
    </w:p>
    <w:p w:rsidR="00B660CA" w:rsidRDefault="00B660CA" w:rsidP="00B660CA">
      <w:pPr>
        <w:spacing w:after="60"/>
      </w:pPr>
      <w:r>
        <w:rPr>
          <w:color w:val="000000"/>
          <w:lang w:val="vi-VN"/>
        </w:rPr>
        <w:t>Cho biết : X là este có công thức phân tử C</w:t>
      </w:r>
      <w:r>
        <w:rPr>
          <w:color w:val="000000"/>
          <w:vertAlign w:val="subscript"/>
          <w:lang w:val="vi-VN"/>
        </w:rPr>
        <w:t>8</w:t>
      </w:r>
      <w:r>
        <w:rPr>
          <w:color w:val="000000"/>
          <w:lang w:val="vi-VN"/>
        </w:rPr>
        <w:t>H</w:t>
      </w:r>
      <w:r>
        <w:rPr>
          <w:color w:val="000000"/>
          <w:vertAlign w:val="subscript"/>
          <w:lang w:val="vi-VN"/>
        </w:rPr>
        <w:t>14</w:t>
      </w:r>
      <w:r>
        <w:rPr>
          <w:color w:val="000000"/>
          <w:lang w:val="vi-VN"/>
        </w:rPr>
        <w:t>O</w:t>
      </w:r>
      <w:r>
        <w:rPr>
          <w:color w:val="000000"/>
          <w:vertAlign w:val="subscript"/>
          <w:lang w:val="vi-VN"/>
        </w:rPr>
        <w:t>4</w:t>
      </w:r>
      <w:r>
        <w:rPr>
          <w:color w:val="000000"/>
          <w:lang w:val="vi-VN"/>
        </w:rPr>
        <w:t xml:space="preserve"> ; X</w:t>
      </w:r>
      <w:r>
        <w:rPr>
          <w:color w:val="000000"/>
          <w:vertAlign w:val="subscript"/>
          <w:lang w:val="vi-VN"/>
        </w:rPr>
        <w:t>1</w:t>
      </w:r>
      <w:r>
        <w:rPr>
          <w:color w:val="000000"/>
          <w:lang w:val="vi-VN"/>
        </w:rPr>
        <w:t>, X</w:t>
      </w:r>
      <w:r>
        <w:rPr>
          <w:color w:val="000000"/>
          <w:vertAlign w:val="subscript"/>
          <w:lang w:val="vi-VN"/>
        </w:rPr>
        <w:t>2</w:t>
      </w:r>
      <w:r>
        <w:rPr>
          <w:color w:val="000000"/>
          <w:lang w:val="vi-VN"/>
        </w:rPr>
        <w:t>, X</w:t>
      </w:r>
      <w:r>
        <w:rPr>
          <w:color w:val="000000"/>
          <w:vertAlign w:val="subscript"/>
          <w:lang w:val="vi-VN"/>
        </w:rPr>
        <w:t>3</w:t>
      </w:r>
      <w:r>
        <w:rPr>
          <w:color w:val="000000"/>
          <w:lang w:val="vi-VN"/>
        </w:rPr>
        <w:t>, X</w:t>
      </w:r>
      <w:r>
        <w:rPr>
          <w:color w:val="000000"/>
          <w:vertAlign w:val="subscript"/>
          <w:lang w:val="vi-VN"/>
        </w:rPr>
        <w:t>4</w:t>
      </w:r>
      <w:r>
        <w:rPr>
          <w:color w:val="000000"/>
          <w:lang w:val="vi-VN"/>
        </w:rPr>
        <w:t>, X</w:t>
      </w:r>
      <w:r>
        <w:rPr>
          <w:color w:val="000000"/>
          <w:vertAlign w:val="subscript"/>
          <w:lang w:val="vi-VN"/>
        </w:rPr>
        <w:t>5</w:t>
      </w:r>
      <w:r>
        <w:rPr>
          <w:color w:val="000000"/>
          <w:lang w:val="vi-VN"/>
        </w:rPr>
        <w:t>, X</w:t>
      </w:r>
      <w:r>
        <w:rPr>
          <w:color w:val="000000"/>
          <w:vertAlign w:val="subscript"/>
          <w:lang w:val="vi-VN"/>
        </w:rPr>
        <w:t>6</w:t>
      </w:r>
      <w:r>
        <w:rPr>
          <w:color w:val="000000"/>
          <w:lang w:val="vi-VN"/>
        </w:rPr>
        <w:t>, X</w:t>
      </w:r>
      <w:r>
        <w:rPr>
          <w:color w:val="000000"/>
          <w:vertAlign w:val="subscript"/>
          <w:lang w:val="vi-VN"/>
        </w:rPr>
        <w:t>7</w:t>
      </w:r>
      <w:r>
        <w:rPr>
          <w:color w:val="000000"/>
          <w:lang w:val="vi-VN"/>
        </w:rPr>
        <w:t xml:space="preserve"> là các hợp chất hữu cơ khác nhau. </w:t>
      </w:r>
      <w:r>
        <w:rPr>
          <w:color w:val="000000"/>
          <w:lang w:val="fr-FR"/>
        </w:rPr>
        <w:t>Phân tử khối của X</w:t>
      </w:r>
      <w:r>
        <w:rPr>
          <w:color w:val="000000"/>
          <w:vertAlign w:val="subscript"/>
          <w:lang w:val="fr-FR"/>
        </w:rPr>
        <w:t>7</w:t>
      </w:r>
      <w:r>
        <w:rPr>
          <w:color w:val="000000"/>
          <w:lang w:val="fr-FR"/>
        </w:rPr>
        <w:t xml:space="preserve"> là :</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lang w:val="fr-FR"/>
              </w:rPr>
              <w:t>146.</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lang w:val="fr-FR"/>
              </w:rPr>
              <w:t>206.</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lang w:val="fr-FR"/>
              </w:rPr>
              <w:t>174.</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lang w:val="fr-FR"/>
              </w:rPr>
              <w:t>132.</w:t>
            </w:r>
          </w:p>
        </w:tc>
      </w:tr>
    </w:tbl>
    <w:p w:rsidR="00871044" w:rsidRDefault="00871044" w:rsidP="00B660CA">
      <w:pPr>
        <w:spacing w:before="60" w:after="60"/>
        <w:rPr>
          <w:b/>
          <w:color w:val="0000FF"/>
        </w:rPr>
      </w:pPr>
    </w:p>
    <w:p w:rsidR="00871044" w:rsidRDefault="00871044" w:rsidP="00B660CA">
      <w:pPr>
        <w:spacing w:before="60" w:after="60"/>
        <w:rPr>
          <w:b/>
          <w:color w:val="0000FF"/>
        </w:rPr>
      </w:pPr>
    </w:p>
    <w:p w:rsidR="00B660CA" w:rsidRDefault="00B660CA" w:rsidP="00B660CA">
      <w:pPr>
        <w:spacing w:before="60" w:after="60"/>
      </w:pPr>
      <w:r>
        <w:rPr>
          <w:b/>
          <w:color w:val="0000FF"/>
        </w:rPr>
        <w:t xml:space="preserve">Câu 38: </w:t>
      </w:r>
      <w:r>
        <w:rPr>
          <w:color w:val="000000"/>
          <w:lang w:eastAsia="vi-VN"/>
        </w:rPr>
        <w:t xml:space="preserve">Hỗn hợp X chứa hai amin kế tiếp thuộc dãy đồng đẳng của metylamin. Hỗn hợp </w:t>
      </w:r>
      <w:r w:rsidRPr="00B660CA">
        <w:rPr>
          <w:color w:val="000000"/>
          <w:lang w:eastAsia="fr-FR"/>
        </w:rPr>
        <w:t xml:space="preserve">Y </w:t>
      </w:r>
      <w:r>
        <w:rPr>
          <w:color w:val="000000"/>
          <w:lang w:eastAsia="vi-VN"/>
        </w:rPr>
        <w:t xml:space="preserve">chứa glyxin và lysin. Đốt cháy hoàn toàn 0,2 </w:t>
      </w:r>
      <w:r>
        <w:rPr>
          <w:color w:val="000000"/>
          <w:lang w:val="es-ES_tradnl" w:eastAsia="es-ES_tradnl"/>
        </w:rPr>
        <w:t xml:space="preserve">mol </w:t>
      </w:r>
      <w:r w:rsidR="002F7D82">
        <w:rPr>
          <w:color w:val="000000"/>
          <w:lang w:eastAsia="vi-VN"/>
        </w:rPr>
        <w:t>hỗn</w:t>
      </w:r>
      <w:r>
        <w:rPr>
          <w:color w:val="000000"/>
          <w:lang w:eastAsia="vi-VN"/>
        </w:rPr>
        <w:t xml:space="preserve"> hợp Z (gồm X và Y) cần vừa đủ 1,035 </w:t>
      </w:r>
      <w:r>
        <w:rPr>
          <w:color w:val="000000"/>
          <w:lang w:val="es-ES_tradnl" w:eastAsia="es-ES_tradnl"/>
        </w:rPr>
        <w:t xml:space="preserve">mol </w:t>
      </w:r>
      <w:r>
        <w:rPr>
          <w:color w:val="000000"/>
          <w:lang w:eastAsia="vi-VN"/>
        </w:rPr>
        <w:t>O</w:t>
      </w:r>
      <w:r>
        <w:rPr>
          <w:rFonts w:ascii="Candara" w:hAnsi="Candara" w:cs="Candara"/>
          <w:color w:val="000000"/>
          <w:spacing w:val="-10"/>
          <w:sz w:val="19"/>
          <w:lang w:eastAsia="vi-VN"/>
        </w:rPr>
        <w:t>2</w:t>
      </w:r>
      <w:r>
        <w:rPr>
          <w:color w:val="000000"/>
          <w:lang w:eastAsia="vi-VN"/>
        </w:rPr>
        <w:t xml:space="preserve">, thu được 16,38 </w:t>
      </w:r>
      <w:r>
        <w:rPr>
          <w:color w:val="000000"/>
        </w:rPr>
        <w:t xml:space="preserve">gam </w:t>
      </w:r>
      <w:r>
        <w:rPr>
          <w:color w:val="000000"/>
          <w:lang w:eastAsia="vi-VN"/>
        </w:rPr>
        <w:t>H</w:t>
      </w:r>
      <w:r>
        <w:rPr>
          <w:color w:val="000000"/>
          <w:vertAlign w:val="subscript"/>
          <w:lang w:eastAsia="vi-VN"/>
        </w:rPr>
        <w:t>2</w:t>
      </w:r>
      <w:r>
        <w:rPr>
          <w:color w:val="000000"/>
          <w:lang w:eastAsia="vi-VN"/>
        </w:rPr>
        <w:t>O ; 18,144 lít (đktc) hỗn hợp CO</w:t>
      </w:r>
      <w:r>
        <w:rPr>
          <w:color w:val="000000"/>
          <w:vertAlign w:val="subscript"/>
          <w:lang w:eastAsia="vi-VN"/>
        </w:rPr>
        <w:t>2</w:t>
      </w:r>
      <w:r>
        <w:rPr>
          <w:color w:val="000000"/>
          <w:lang w:eastAsia="vi-VN"/>
        </w:rPr>
        <w:t xml:space="preserve"> và N</w:t>
      </w:r>
      <w:r>
        <w:rPr>
          <w:color w:val="000000"/>
          <w:vertAlign w:val="subscript"/>
          <w:lang w:eastAsia="vi-VN"/>
        </w:rPr>
        <w:t>2</w:t>
      </w:r>
      <w:r>
        <w:rPr>
          <w:color w:val="000000"/>
          <w:lang w:eastAsia="vi-VN"/>
        </w:rPr>
        <w:t xml:space="preserve">. Phần trăm khối lượng của amin có khối lượng phân tử nhỏ hơn trong </w:t>
      </w:r>
      <w:r>
        <w:rPr>
          <w:color w:val="000000"/>
          <w:sz w:val="22"/>
          <w:lang w:eastAsia="vi-VN"/>
        </w:rPr>
        <w:t xml:space="preserve">Z </w:t>
      </w:r>
      <w:r>
        <w:rPr>
          <w:color w:val="000000"/>
          <w:lang w:eastAsia="vi-VN"/>
        </w:rPr>
        <w:t>là.</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sz w:val="21"/>
                <w:lang w:eastAsia="vi-VN"/>
              </w:rPr>
              <w:t>10,70%.</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sz w:val="21"/>
                <w:lang w:eastAsia="vi-VN"/>
              </w:rPr>
              <w:t>13,04%.</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sz w:val="21"/>
                <w:lang w:eastAsia="vi-VN"/>
              </w:rPr>
              <w:t>16,05%.</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sz w:val="21"/>
                <w:lang w:eastAsia="vi-VN"/>
              </w:rPr>
              <w:t>21,05%.</w:t>
            </w:r>
          </w:p>
        </w:tc>
      </w:tr>
    </w:tbl>
    <w:p w:rsidR="00B660CA" w:rsidRPr="00B660CA" w:rsidRDefault="00B660CA" w:rsidP="00B660CA">
      <w:pPr>
        <w:spacing w:before="60" w:after="60"/>
        <w:rPr>
          <w:lang w:val="vi-VN"/>
        </w:rPr>
      </w:pPr>
      <w:r>
        <w:rPr>
          <w:b/>
          <w:color w:val="0000FF"/>
        </w:rPr>
        <w:t xml:space="preserve">Câu 39: </w:t>
      </w:r>
      <w:r>
        <w:rPr>
          <w:color w:val="000000"/>
          <w:spacing w:val="6"/>
          <w:lang w:val="vi-VN"/>
        </w:rPr>
        <w:t xml:space="preserve">Ba peptit </w:t>
      </w:r>
      <w:r>
        <w:rPr>
          <w:b/>
          <w:color w:val="000000"/>
          <w:spacing w:val="6"/>
          <w:lang w:val="vi-VN"/>
        </w:rPr>
        <w:t>X</w:t>
      </w:r>
      <w:r>
        <w:rPr>
          <w:color w:val="000000"/>
          <w:spacing w:val="6"/>
          <w:lang w:val="vi-VN"/>
        </w:rPr>
        <w:t xml:space="preserve">, </w:t>
      </w:r>
      <w:r>
        <w:rPr>
          <w:b/>
          <w:color w:val="000000"/>
          <w:spacing w:val="6"/>
          <w:lang w:val="vi-VN"/>
        </w:rPr>
        <w:t>Y</w:t>
      </w:r>
      <w:r>
        <w:rPr>
          <w:color w:val="000000"/>
          <w:spacing w:val="6"/>
          <w:lang w:val="vi-VN"/>
        </w:rPr>
        <w:t xml:space="preserve">, </w:t>
      </w:r>
      <w:r>
        <w:rPr>
          <w:b/>
          <w:color w:val="000000"/>
          <w:spacing w:val="6"/>
          <w:lang w:val="vi-VN"/>
        </w:rPr>
        <w:t>Z</w:t>
      </w:r>
      <w:r>
        <w:rPr>
          <w:color w:val="000000"/>
          <w:spacing w:val="6"/>
          <w:lang w:val="vi-VN"/>
        </w:rPr>
        <w:t xml:space="preserve"> (M</w:t>
      </w:r>
      <w:r>
        <w:rPr>
          <w:color w:val="000000"/>
          <w:spacing w:val="6"/>
          <w:vertAlign w:val="subscript"/>
          <w:lang w:val="vi-VN"/>
        </w:rPr>
        <w:t>X</w:t>
      </w:r>
      <w:r>
        <w:rPr>
          <w:color w:val="000000"/>
          <w:spacing w:val="6"/>
          <w:lang w:val="vi-VN"/>
        </w:rPr>
        <w:t xml:space="preserve"> &lt; M</w:t>
      </w:r>
      <w:r>
        <w:rPr>
          <w:color w:val="000000"/>
          <w:spacing w:val="6"/>
          <w:vertAlign w:val="subscript"/>
          <w:lang w:val="vi-VN"/>
        </w:rPr>
        <w:t>Y</w:t>
      </w:r>
      <w:r>
        <w:rPr>
          <w:color w:val="000000"/>
          <w:spacing w:val="6"/>
          <w:lang w:val="vi-VN"/>
        </w:rPr>
        <w:t xml:space="preserve"> &lt; M</w:t>
      </w:r>
      <w:r>
        <w:rPr>
          <w:color w:val="000000"/>
          <w:spacing w:val="6"/>
          <w:vertAlign w:val="subscript"/>
          <w:lang w:val="vi-VN"/>
        </w:rPr>
        <w:t>Z</w:t>
      </w:r>
      <w:r>
        <w:rPr>
          <w:color w:val="000000"/>
          <w:spacing w:val="6"/>
          <w:lang w:val="vi-VN"/>
        </w:rPr>
        <w:t xml:space="preserve">) mạch hở, có cùng số nguyên tử cacbon, được tạo bởi từ glyxin, alanin, valin; tổng số liên kết peptit trong </w:t>
      </w:r>
      <w:r>
        <w:rPr>
          <w:b/>
          <w:color w:val="000000"/>
          <w:spacing w:val="6"/>
          <w:lang w:val="vi-VN"/>
        </w:rPr>
        <w:t>X</w:t>
      </w:r>
      <w:r>
        <w:rPr>
          <w:color w:val="000000"/>
          <w:spacing w:val="6"/>
          <w:lang w:val="vi-VN"/>
        </w:rPr>
        <w:t xml:space="preserve">, </w:t>
      </w:r>
      <w:r>
        <w:rPr>
          <w:b/>
          <w:color w:val="000000"/>
          <w:spacing w:val="6"/>
          <w:lang w:val="vi-VN"/>
        </w:rPr>
        <w:t>Y</w:t>
      </w:r>
      <w:r>
        <w:rPr>
          <w:color w:val="000000"/>
          <w:spacing w:val="6"/>
          <w:lang w:val="vi-VN"/>
        </w:rPr>
        <w:t xml:space="preserve">, </w:t>
      </w:r>
      <w:r>
        <w:rPr>
          <w:b/>
          <w:color w:val="000000"/>
          <w:spacing w:val="6"/>
          <w:lang w:val="vi-VN"/>
        </w:rPr>
        <w:t>Z</w:t>
      </w:r>
      <w:r>
        <w:rPr>
          <w:color w:val="000000"/>
          <w:spacing w:val="6"/>
          <w:lang w:val="vi-VN"/>
        </w:rPr>
        <w:t xml:space="preserve"> bằng 8. Đốt cháy hoàn toàn 27,95 gam hỗn hợp </w:t>
      </w:r>
      <w:r>
        <w:rPr>
          <w:b/>
          <w:color w:val="000000"/>
          <w:spacing w:val="6"/>
          <w:lang w:val="vi-VN"/>
        </w:rPr>
        <w:t>E</w:t>
      </w:r>
      <w:r>
        <w:rPr>
          <w:color w:val="000000"/>
          <w:spacing w:val="6"/>
          <w:lang w:val="vi-VN"/>
        </w:rPr>
        <w:t xml:space="preserve"> chứa </w:t>
      </w:r>
      <w:r>
        <w:rPr>
          <w:b/>
          <w:color w:val="000000"/>
          <w:spacing w:val="6"/>
          <w:lang w:val="vi-VN"/>
        </w:rPr>
        <w:t>X</w:t>
      </w:r>
      <w:r>
        <w:rPr>
          <w:color w:val="000000"/>
          <w:spacing w:val="6"/>
          <w:lang w:val="vi-VN"/>
        </w:rPr>
        <w:t xml:space="preserve">, </w:t>
      </w:r>
      <w:r>
        <w:rPr>
          <w:b/>
          <w:color w:val="000000"/>
          <w:spacing w:val="6"/>
          <w:lang w:val="vi-VN"/>
        </w:rPr>
        <w:t>Y</w:t>
      </w:r>
      <w:r>
        <w:rPr>
          <w:color w:val="000000"/>
          <w:spacing w:val="6"/>
          <w:lang w:val="vi-VN"/>
        </w:rPr>
        <w:t xml:space="preserve">, </w:t>
      </w:r>
      <w:r>
        <w:rPr>
          <w:b/>
          <w:color w:val="000000"/>
          <w:spacing w:val="6"/>
          <w:lang w:val="vi-VN"/>
        </w:rPr>
        <w:t>Z</w:t>
      </w:r>
      <w:r>
        <w:rPr>
          <w:color w:val="000000"/>
          <w:spacing w:val="6"/>
          <w:lang w:val="vi-VN"/>
        </w:rPr>
        <w:t xml:space="preserve"> (trong đó </w:t>
      </w:r>
      <w:r>
        <w:rPr>
          <w:b/>
          <w:color w:val="000000"/>
          <w:spacing w:val="6"/>
          <w:lang w:val="vi-VN"/>
        </w:rPr>
        <w:t>X</w:t>
      </w:r>
      <w:r>
        <w:rPr>
          <w:color w:val="000000"/>
          <w:spacing w:val="6"/>
          <w:lang w:val="vi-VN"/>
        </w:rPr>
        <w:t xml:space="preserve"> chiếm 75% số mol hỗn hợp) với lượng oxi vừa đủ, sản phẩm cháy gồm CO</w:t>
      </w:r>
      <w:r>
        <w:rPr>
          <w:color w:val="000000"/>
          <w:spacing w:val="6"/>
          <w:vertAlign w:val="subscript"/>
          <w:lang w:val="vi-VN"/>
        </w:rPr>
        <w:t>2</w:t>
      </w:r>
      <w:r>
        <w:rPr>
          <w:color w:val="000000"/>
          <w:spacing w:val="6"/>
          <w:lang w:val="vi-VN"/>
        </w:rPr>
        <w:t>, H</w:t>
      </w:r>
      <w:r>
        <w:rPr>
          <w:color w:val="000000"/>
          <w:spacing w:val="6"/>
          <w:vertAlign w:val="subscript"/>
          <w:lang w:val="vi-VN"/>
        </w:rPr>
        <w:t>2</w:t>
      </w:r>
      <w:r>
        <w:rPr>
          <w:color w:val="000000"/>
          <w:spacing w:val="6"/>
          <w:lang w:val="vi-VN"/>
        </w:rPr>
        <w:t>O và N</w:t>
      </w:r>
      <w:r>
        <w:rPr>
          <w:color w:val="000000"/>
          <w:spacing w:val="6"/>
          <w:vertAlign w:val="subscript"/>
          <w:lang w:val="vi-VN"/>
        </w:rPr>
        <w:t>2</w:t>
      </w:r>
      <w:r>
        <w:rPr>
          <w:color w:val="000000"/>
          <w:spacing w:val="6"/>
          <w:lang w:val="vi-VN"/>
        </w:rPr>
        <w:t xml:space="preserve"> được dẫn qua bình đựng dung dịch Ca(OH)</w:t>
      </w:r>
      <w:r>
        <w:rPr>
          <w:color w:val="000000"/>
          <w:spacing w:val="6"/>
          <w:vertAlign w:val="subscript"/>
          <w:lang w:val="vi-VN"/>
        </w:rPr>
        <w:t>2</w:t>
      </w:r>
      <w:r>
        <w:rPr>
          <w:color w:val="000000"/>
          <w:spacing w:val="6"/>
          <w:lang w:val="vi-VN"/>
        </w:rPr>
        <w:t xml:space="preserve"> dư, thu được 120 gam kết tủa. Khí thoát ra khỏi bình có thể tích là 3,472 lít (đktc). Biết độ tan của nitơ đơn chất trong nước là không đáng kể. Phần trăm khối lượng của </w:t>
      </w:r>
      <w:r>
        <w:rPr>
          <w:b/>
          <w:color w:val="000000"/>
          <w:spacing w:val="6"/>
          <w:lang w:val="vi-VN"/>
        </w:rPr>
        <w:t>Y</w:t>
      </w:r>
      <w:r>
        <w:rPr>
          <w:color w:val="000000"/>
          <w:spacing w:val="6"/>
          <w:lang w:val="vi-VN"/>
        </w:rPr>
        <w:t xml:space="preserve"> có trong hỗn hợp </w:t>
      </w:r>
      <w:r>
        <w:rPr>
          <w:b/>
          <w:color w:val="000000"/>
          <w:spacing w:val="6"/>
          <w:lang w:val="vi-VN"/>
        </w:rPr>
        <w:t>E</w:t>
      </w:r>
      <w:r>
        <w:rPr>
          <w:color w:val="000000"/>
          <w:spacing w:val="6"/>
          <w:lang w:val="vi-VN"/>
        </w:rPr>
        <w:t xml:space="preserve"> là.</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color w:val="000000"/>
                <w:spacing w:val="6"/>
                <w:lang w:val="vi-VN"/>
              </w:rPr>
              <w:t>14,70%</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color w:val="000000"/>
                <w:spacing w:val="6"/>
                <w:lang w:val="vi-VN"/>
              </w:rPr>
              <w:t>19,61%</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color w:val="000000"/>
                <w:spacing w:val="6"/>
                <w:lang w:val="vi-VN"/>
              </w:rPr>
              <w:t>10,84%</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color w:val="000000"/>
                <w:spacing w:val="6"/>
                <w:lang w:val="vi-VN"/>
              </w:rPr>
              <w:t>23,47%</w:t>
            </w:r>
          </w:p>
        </w:tc>
      </w:tr>
    </w:tbl>
    <w:p w:rsidR="00B660CA" w:rsidRDefault="00B660CA" w:rsidP="00B660CA">
      <w:pPr>
        <w:spacing w:before="60" w:after="60"/>
      </w:pPr>
      <w:r>
        <w:rPr>
          <w:b/>
          <w:color w:val="0000FF"/>
        </w:rPr>
        <w:t xml:space="preserve">Câu 40: </w:t>
      </w:r>
      <w:r>
        <w:rPr>
          <w:lang w:val="vi-VN"/>
        </w:rPr>
        <w:t xml:space="preserve">Hỗn hợp </w:t>
      </w:r>
      <w:r>
        <w:rPr>
          <w:b/>
          <w:lang w:val="vi-VN"/>
        </w:rPr>
        <w:t>X</w:t>
      </w:r>
      <w:r>
        <w:rPr>
          <w:lang w:val="vi-VN"/>
        </w:rPr>
        <w:t xml:space="preserve"> gồm glyxin, alanin và axit glutamic (trong</w:t>
      </w:r>
      <w:r>
        <w:rPr>
          <w:b/>
          <w:lang w:val="vi-VN"/>
        </w:rPr>
        <w:t xml:space="preserve"> </w:t>
      </w:r>
      <w:r>
        <w:rPr>
          <w:lang w:val="vi-VN"/>
        </w:rPr>
        <w:t>đó nguyên tố</w:t>
      </w:r>
      <w:r>
        <w:rPr>
          <w:b/>
          <w:lang w:val="vi-VN"/>
        </w:rPr>
        <w:t xml:space="preserve"> </w:t>
      </w:r>
      <w:r>
        <w:rPr>
          <w:lang w:val="vi-VN"/>
        </w:rPr>
        <w:t>oxi chiếm 41,2% về</w:t>
      </w:r>
      <w:r>
        <w:rPr>
          <w:b/>
          <w:lang w:val="vi-VN"/>
        </w:rPr>
        <w:t xml:space="preserve"> </w:t>
      </w:r>
      <w:r>
        <w:rPr>
          <w:lang w:val="vi-VN"/>
        </w:rPr>
        <w:t xml:space="preserve">khối lượng). Cho m gam </w:t>
      </w:r>
      <w:r>
        <w:rPr>
          <w:b/>
          <w:lang w:val="vi-VN"/>
        </w:rPr>
        <w:t>X</w:t>
      </w:r>
      <w:r>
        <w:rPr>
          <w:lang w:val="vi-VN"/>
        </w:rPr>
        <w:t xml:space="preserve"> tác dụng với dung dịch NaOH dư, thu được 20,532 gam muối. Giá trị của  m là</w:t>
      </w:r>
    </w:p>
    <w:tbl>
      <w:tblPr>
        <w:tblW w:w="5000" w:type="pct"/>
        <w:tblInd w:w="200" w:type="dxa"/>
        <w:tblLook w:val="00A0" w:firstRow="1" w:lastRow="0" w:firstColumn="1" w:lastColumn="0" w:noHBand="0" w:noVBand="0"/>
      </w:tblPr>
      <w:tblGrid>
        <w:gridCol w:w="2605"/>
        <w:gridCol w:w="2605"/>
        <w:gridCol w:w="2606"/>
        <w:gridCol w:w="2606"/>
      </w:tblGrid>
      <w:tr w:rsidR="00B660CA">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A. </w:t>
            </w:r>
            <w:r>
              <w:rPr>
                <w:lang w:val="vi-VN"/>
              </w:rPr>
              <w:t>12,0.</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B. </w:t>
            </w:r>
            <w:r>
              <w:rPr>
                <w:lang w:val="vi-VN"/>
              </w:rPr>
              <w:t>16,0.</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C. </w:t>
            </w:r>
            <w:r>
              <w:rPr>
                <w:lang w:val="vi-VN"/>
              </w:rPr>
              <w:t>13,8.</w:t>
            </w:r>
          </w:p>
        </w:tc>
        <w:tc>
          <w:tcPr>
            <w:tcW w:w="1250" w:type="pct"/>
            <w:tcBorders>
              <w:top w:val="nil"/>
              <w:left w:val="nil"/>
              <w:bottom w:val="nil"/>
              <w:right w:val="nil"/>
            </w:tcBorders>
            <w:tcMar>
              <w:top w:w="0" w:type="dxa"/>
              <w:left w:w="108" w:type="dxa"/>
              <w:bottom w:w="0" w:type="dxa"/>
              <w:right w:w="108" w:type="dxa"/>
            </w:tcMar>
            <w:vAlign w:val="center"/>
          </w:tcPr>
          <w:p w:rsidR="00B660CA" w:rsidRDefault="00B660CA" w:rsidP="00E452F4">
            <w:r>
              <w:rPr>
                <w:b/>
                <w:color w:val="0000FF"/>
              </w:rPr>
              <w:t xml:space="preserve">D. </w:t>
            </w:r>
            <w:r>
              <w:rPr>
                <w:lang w:val="vi-VN"/>
              </w:rPr>
              <w:t>13,1.</w:t>
            </w:r>
          </w:p>
        </w:tc>
      </w:tr>
    </w:tbl>
    <w:p w:rsidR="007B2A5F" w:rsidRDefault="007B2A5F" w:rsidP="007B2A5F"/>
    <w:p w:rsidR="007B2A5F" w:rsidRPr="004C4D1F" w:rsidRDefault="007B2A5F" w:rsidP="007B2A5F">
      <w:pPr>
        <w:rPr>
          <w:color w:val="FFFFFF"/>
          <w:sz w:val="16"/>
          <w:szCs w:val="16"/>
        </w:rPr>
      </w:pPr>
      <w:r w:rsidRPr="004C4D1F">
        <w:rPr>
          <w:color w:val="FFFFFF"/>
          <w:sz w:val="16"/>
          <w:szCs w:val="16"/>
        </w:rPr>
        <w:t>-----------------------------------------------</w:t>
      </w:r>
    </w:p>
    <w:p w:rsidR="007B2A5F" w:rsidRPr="00E63561" w:rsidRDefault="007B2A5F" w:rsidP="007B2A5F">
      <w:pPr>
        <w:jc w:val="center"/>
      </w:pPr>
      <w:r>
        <w:t xml:space="preserve">----------- </w:t>
      </w:r>
      <w:r w:rsidRPr="00472A05">
        <w:t>HẾT</w:t>
      </w:r>
      <w:r>
        <w:t xml:space="preserve"> ----------</w:t>
      </w:r>
    </w:p>
    <w:p w:rsidR="007B2A5F" w:rsidRPr="00F95368" w:rsidRDefault="007B2A5F" w:rsidP="007B2A5F"/>
    <w:p w:rsidR="00DD125D" w:rsidRPr="003E26DD" w:rsidRDefault="003E26DD" w:rsidP="003E26DD">
      <w:pPr>
        <w:jc w:val="center"/>
        <w:rPr>
          <w:b/>
          <w:color w:val="FF0000"/>
        </w:rPr>
      </w:pPr>
      <w:r w:rsidRPr="003E26DD">
        <w:rPr>
          <w:b/>
          <w:color w:val="FF0000"/>
        </w:rPr>
        <w:t>ĐÁP ÁN</w:t>
      </w:r>
    </w:p>
    <w:p w:rsidR="003E26DD" w:rsidRDefault="003E26DD" w:rsidP="003E26DD">
      <w:pPr>
        <w:jc w:val="cente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EE263A" w:rsidRPr="003E26DD" w:rsidTr="003E26DD">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6</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11</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16</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21</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26</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31</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36</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r>
      <w:tr w:rsidR="00EE263A" w:rsidRPr="003E26DD" w:rsidTr="003E26DD">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7</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12</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17</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22</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27</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32</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37</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r>
      <w:tr w:rsidR="00EE263A" w:rsidRPr="003E26DD" w:rsidTr="003E26DD">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3</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8</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13</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18</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23</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28</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33</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38</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r>
      <w:tr w:rsidR="00EE263A" w:rsidRPr="003E26DD" w:rsidTr="003E26DD">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4</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9</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14</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19</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24</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29</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34</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39</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r>
      <w:tr w:rsidR="00EE263A" w:rsidRPr="003E26DD" w:rsidTr="003E26DD">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5</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10</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15</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20</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C</w:t>
            </w:r>
          </w:p>
        </w:tc>
        <w:tc>
          <w:tcPr>
            <w:tcW w:w="651" w:type="dxa"/>
            <w:shd w:val="clear" w:color="auto" w:fill="auto"/>
          </w:tcPr>
          <w:p w:rsidR="003E26DD" w:rsidRPr="003E26DD" w:rsidRDefault="003E26DD" w:rsidP="003E26DD">
            <w:pPr>
              <w:spacing w:line="300" w:lineRule="auto"/>
              <w:jc w:val="center"/>
              <w:rPr>
                <w:color w:val="0070C0"/>
              </w:rPr>
            </w:pPr>
            <w:r w:rsidRPr="003E26DD">
              <w:rPr>
                <w:color w:val="0070C0"/>
              </w:rPr>
              <w:t>25</w:t>
            </w:r>
          </w:p>
        </w:tc>
        <w:tc>
          <w:tcPr>
            <w:tcW w:w="651"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30</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D</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35</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A</w:t>
            </w:r>
          </w:p>
        </w:tc>
        <w:tc>
          <w:tcPr>
            <w:tcW w:w="652" w:type="dxa"/>
            <w:shd w:val="clear" w:color="auto" w:fill="auto"/>
          </w:tcPr>
          <w:p w:rsidR="003E26DD" w:rsidRPr="003E26DD" w:rsidRDefault="003E26DD" w:rsidP="003E26DD">
            <w:pPr>
              <w:spacing w:line="300" w:lineRule="auto"/>
              <w:jc w:val="center"/>
              <w:rPr>
                <w:color w:val="0070C0"/>
              </w:rPr>
            </w:pPr>
            <w:r w:rsidRPr="003E26DD">
              <w:rPr>
                <w:color w:val="0070C0"/>
              </w:rPr>
              <w:t>40</w:t>
            </w:r>
          </w:p>
        </w:tc>
        <w:tc>
          <w:tcPr>
            <w:tcW w:w="652" w:type="dxa"/>
            <w:shd w:val="clear" w:color="auto" w:fill="auto"/>
            <w:vAlign w:val="bottom"/>
          </w:tcPr>
          <w:p w:rsidR="003E26DD" w:rsidRPr="003E26DD" w:rsidRDefault="003E26DD" w:rsidP="003E26DD">
            <w:pPr>
              <w:spacing w:line="300" w:lineRule="auto"/>
              <w:jc w:val="center"/>
              <w:rPr>
                <w:color w:val="0070C0"/>
              </w:rPr>
            </w:pPr>
            <w:r w:rsidRPr="003E26DD">
              <w:rPr>
                <w:color w:val="0070C0"/>
              </w:rPr>
              <w:t>B</w:t>
            </w:r>
          </w:p>
        </w:tc>
      </w:tr>
    </w:tbl>
    <w:p w:rsidR="003E26DD" w:rsidRDefault="003E26DD" w:rsidP="003E26DD">
      <w:pPr>
        <w:jc w:val="center"/>
        <w:rPr>
          <w:b/>
        </w:rPr>
      </w:pPr>
    </w:p>
    <w:p w:rsidR="003E26DD" w:rsidRDefault="003E26DD" w:rsidP="003E26DD">
      <w:pPr>
        <w:jc w:val="center"/>
        <w:rPr>
          <w:b/>
        </w:rPr>
      </w:pPr>
    </w:p>
    <w:p w:rsidR="003E26DD" w:rsidRPr="003E26DD" w:rsidRDefault="003E26DD" w:rsidP="003E26DD">
      <w:pPr>
        <w:jc w:val="center"/>
        <w:rPr>
          <w:b/>
        </w:rPr>
      </w:pPr>
    </w:p>
    <w:sectPr w:rsidR="003E26DD" w:rsidRPr="003E26DD" w:rsidSect="00AE5374">
      <w:headerReference w:type="even" r:id="rId19"/>
      <w:headerReference w:type="default" r:id="rId20"/>
      <w:footerReference w:type="even" r:id="rId21"/>
      <w:footerReference w:type="default" r:id="rId22"/>
      <w:headerReference w:type="first" r:id="rId23"/>
      <w:footerReference w:type="first" r:id="rId2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6A" w:rsidRDefault="0003696A">
      <w:r>
        <w:separator/>
      </w:r>
    </w:p>
  </w:endnote>
  <w:endnote w:type="continuationSeparator" w:id="0">
    <w:p w:rsidR="0003696A" w:rsidRDefault="0003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3A" w:rsidRDefault="00EE2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DD" w:rsidRPr="003E26DD" w:rsidRDefault="003E26DD" w:rsidP="003E26DD">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3A" w:rsidRDefault="00EE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6A" w:rsidRDefault="0003696A">
      <w:r>
        <w:separator/>
      </w:r>
    </w:p>
  </w:footnote>
  <w:footnote w:type="continuationSeparator" w:id="0">
    <w:p w:rsidR="0003696A" w:rsidRDefault="0003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3A" w:rsidRDefault="00EE2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2" w:rsidRDefault="003E26DD" w:rsidP="003E26D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3A" w:rsidRDefault="00EE2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5ED2"/>
    <w:rsid w:val="0003696A"/>
    <w:rsid w:val="00072822"/>
    <w:rsid w:val="000B7369"/>
    <w:rsid w:val="000E3CAF"/>
    <w:rsid w:val="0010067C"/>
    <w:rsid w:val="00103598"/>
    <w:rsid w:val="00123BAE"/>
    <w:rsid w:val="00134E08"/>
    <w:rsid w:val="001946F9"/>
    <w:rsid w:val="001A033C"/>
    <w:rsid w:val="001E1157"/>
    <w:rsid w:val="00257818"/>
    <w:rsid w:val="00282940"/>
    <w:rsid w:val="002E5EC5"/>
    <w:rsid w:val="002F7D82"/>
    <w:rsid w:val="00337152"/>
    <w:rsid w:val="003E26DD"/>
    <w:rsid w:val="00402C2B"/>
    <w:rsid w:val="0049664A"/>
    <w:rsid w:val="0056152C"/>
    <w:rsid w:val="005F0D1F"/>
    <w:rsid w:val="006014FB"/>
    <w:rsid w:val="006150AA"/>
    <w:rsid w:val="0063720A"/>
    <w:rsid w:val="006F3F6A"/>
    <w:rsid w:val="007419DC"/>
    <w:rsid w:val="00782BBD"/>
    <w:rsid w:val="007B2A5F"/>
    <w:rsid w:val="007E2739"/>
    <w:rsid w:val="008179E2"/>
    <w:rsid w:val="00852163"/>
    <w:rsid w:val="00871044"/>
    <w:rsid w:val="008710D1"/>
    <w:rsid w:val="00876C40"/>
    <w:rsid w:val="00891DB8"/>
    <w:rsid w:val="00893632"/>
    <w:rsid w:val="00895643"/>
    <w:rsid w:val="008F24EF"/>
    <w:rsid w:val="008F4704"/>
    <w:rsid w:val="00914D5E"/>
    <w:rsid w:val="00951906"/>
    <w:rsid w:val="0097123E"/>
    <w:rsid w:val="00972949"/>
    <w:rsid w:val="00976BD8"/>
    <w:rsid w:val="009A04AB"/>
    <w:rsid w:val="009A7EE6"/>
    <w:rsid w:val="00A20158"/>
    <w:rsid w:val="00AD67D7"/>
    <w:rsid w:val="00AE5374"/>
    <w:rsid w:val="00B32C89"/>
    <w:rsid w:val="00B50F8C"/>
    <w:rsid w:val="00B660CA"/>
    <w:rsid w:val="00B71D63"/>
    <w:rsid w:val="00B741A0"/>
    <w:rsid w:val="00B81DD2"/>
    <w:rsid w:val="00B85182"/>
    <w:rsid w:val="00BC577C"/>
    <w:rsid w:val="00BD6B27"/>
    <w:rsid w:val="00C30BE4"/>
    <w:rsid w:val="00C94899"/>
    <w:rsid w:val="00CD4EA2"/>
    <w:rsid w:val="00D74806"/>
    <w:rsid w:val="00D76BAF"/>
    <w:rsid w:val="00DB5644"/>
    <w:rsid w:val="00DD125D"/>
    <w:rsid w:val="00E01353"/>
    <w:rsid w:val="00E34F68"/>
    <w:rsid w:val="00E452F4"/>
    <w:rsid w:val="00E61019"/>
    <w:rsid w:val="00E9658D"/>
    <w:rsid w:val="00ED6576"/>
    <w:rsid w:val="00EE263A"/>
    <w:rsid w:val="00F378EF"/>
    <w:rsid w:val="00FF666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B2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7B2A5F"/>
    <w:pPr>
      <w:spacing w:line="360" w:lineRule="auto"/>
      <w:ind w:left="720" w:hanging="357"/>
      <w:jc w:val="both"/>
    </w:pPr>
    <w:rPr>
      <w:szCs w:val="20"/>
    </w:rPr>
  </w:style>
  <w:style w:type="paragraph" w:customStyle="1" w:styleId="Normal0">
    <w:name w:val="Normal_0"/>
    <w:qFormat/>
    <w:rsid w:val="00B741A0"/>
    <w:pPr>
      <w:widowControl w:val="0"/>
    </w:pPr>
    <w:rPr>
      <w:sz w:val="24"/>
      <w:szCs w:val="24"/>
    </w:rPr>
  </w:style>
  <w:style w:type="character" w:customStyle="1" w:styleId="FooterChar">
    <w:name w:val="Footer Char"/>
    <w:link w:val="Footer"/>
    <w:uiPriority w:val="99"/>
    <w:rsid w:val="003E26DD"/>
    <w:rPr>
      <w:sz w:val="24"/>
      <w:szCs w:val="24"/>
    </w:rPr>
  </w:style>
  <w:style w:type="paragraph" w:styleId="BalloonText">
    <w:name w:val="Balloon Text"/>
    <w:basedOn w:val="Normal"/>
    <w:link w:val="BalloonTextChar"/>
    <w:rsid w:val="003E26DD"/>
    <w:rPr>
      <w:rFonts w:ascii="Tahoma" w:hAnsi="Tahoma" w:cs="Tahoma"/>
      <w:sz w:val="16"/>
      <w:szCs w:val="16"/>
    </w:rPr>
  </w:style>
  <w:style w:type="character" w:customStyle="1" w:styleId="BalloonTextChar">
    <w:name w:val="Balloon Text Char"/>
    <w:link w:val="BalloonText"/>
    <w:rsid w:val="003E2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B2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7B2A5F"/>
    <w:pPr>
      <w:spacing w:line="360" w:lineRule="auto"/>
      <w:ind w:left="720" w:hanging="357"/>
      <w:jc w:val="both"/>
    </w:pPr>
    <w:rPr>
      <w:szCs w:val="20"/>
    </w:rPr>
  </w:style>
  <w:style w:type="paragraph" w:customStyle="1" w:styleId="Normal0">
    <w:name w:val="Normal_0"/>
    <w:qFormat/>
    <w:rsid w:val="00B741A0"/>
    <w:pPr>
      <w:widowControl w:val="0"/>
    </w:pPr>
    <w:rPr>
      <w:sz w:val="24"/>
      <w:szCs w:val="24"/>
    </w:rPr>
  </w:style>
  <w:style w:type="character" w:customStyle="1" w:styleId="FooterChar">
    <w:name w:val="Footer Char"/>
    <w:link w:val="Footer"/>
    <w:uiPriority w:val="99"/>
    <w:rsid w:val="003E26DD"/>
    <w:rPr>
      <w:sz w:val="24"/>
      <w:szCs w:val="24"/>
    </w:rPr>
  </w:style>
  <w:style w:type="paragraph" w:styleId="BalloonText">
    <w:name w:val="Balloon Text"/>
    <w:basedOn w:val="Normal"/>
    <w:link w:val="BalloonTextChar"/>
    <w:rsid w:val="003E26DD"/>
    <w:rPr>
      <w:rFonts w:ascii="Tahoma" w:hAnsi="Tahoma" w:cs="Tahoma"/>
      <w:sz w:val="16"/>
      <w:szCs w:val="16"/>
    </w:rPr>
  </w:style>
  <w:style w:type="character" w:customStyle="1" w:styleId="BalloonTextChar">
    <w:name w:val="Balloon Text Char"/>
    <w:link w:val="BalloonText"/>
    <w:rsid w:val="003E2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2020-12-15T15:33:00Z</dcterms:created>
  <dcterms:modified xsi:type="dcterms:W3CDTF">2020-12-15T15:35:00Z</dcterms:modified>
</cp:coreProperties>
</file>