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5C" w:rsidRPr="00C94CC8" w:rsidRDefault="00795A35">
      <w:pPr>
        <w:tabs>
          <w:tab w:val="center" w:pos="2109"/>
          <w:tab w:val="center" w:pos="7397"/>
        </w:tabs>
        <w:spacing w:after="85" w:line="259" w:lineRule="auto"/>
        <w:ind w:left="0" w:firstLine="0"/>
        <w:jc w:val="left"/>
      </w:pPr>
      <w:r w:rsidRPr="00C94CC8">
        <w:rPr>
          <w:rFonts w:eastAsia="Calibri"/>
          <w:sz w:val="22"/>
        </w:rPr>
        <w:tab/>
      </w:r>
      <w:r w:rsidRPr="00C94CC8">
        <w:rPr>
          <w:b/>
          <w:sz w:val="26"/>
        </w:rPr>
        <w:t xml:space="preserve">SỞ GIÁO DỤC VÀ ĐÀO TẠO </w:t>
      </w:r>
      <w:bookmarkStart w:id="0" w:name="_GoBack"/>
      <w:bookmarkEnd w:id="0"/>
      <w:r w:rsidRPr="00C94CC8">
        <w:rPr>
          <w:b/>
          <w:sz w:val="26"/>
        </w:rPr>
        <w:tab/>
        <w:t xml:space="preserve">KIỂM TRA HỌC KỲ II NĂM HỌC 2018-2019 </w:t>
      </w:r>
    </w:p>
    <w:p w:rsidR="004C4E5C" w:rsidRPr="00C94CC8" w:rsidRDefault="00795A35">
      <w:pPr>
        <w:tabs>
          <w:tab w:val="center" w:pos="2110"/>
          <w:tab w:val="center" w:pos="7399"/>
        </w:tabs>
        <w:spacing w:after="130" w:line="259" w:lineRule="auto"/>
        <w:ind w:left="0" w:firstLine="0"/>
        <w:jc w:val="left"/>
      </w:pPr>
      <w:r w:rsidRPr="00C94CC8">
        <w:rPr>
          <w:rFonts w:eastAsia="Calibri"/>
          <w:sz w:val="22"/>
        </w:rPr>
        <w:tab/>
      </w:r>
      <w:r w:rsidRPr="00C94CC8">
        <w:rPr>
          <w:b/>
          <w:sz w:val="26"/>
          <w:u w:val="single" w:color="000000"/>
        </w:rPr>
        <w:t>QUẢNG NAM</w:t>
      </w:r>
      <w:r w:rsidRPr="00C94CC8">
        <w:rPr>
          <w:b/>
          <w:sz w:val="26"/>
        </w:rPr>
        <w:t xml:space="preserve"> </w:t>
      </w:r>
      <w:r w:rsidRPr="00C94CC8">
        <w:rPr>
          <w:b/>
          <w:sz w:val="26"/>
        </w:rPr>
        <w:tab/>
        <w:t xml:space="preserve">Môn: VẬT LÝ – Lớp 12 </w:t>
      </w:r>
    </w:p>
    <w:tbl>
      <w:tblPr>
        <w:tblStyle w:val="TableGrid"/>
        <w:tblpPr w:vertAnchor="text" w:tblpX="641" w:tblpY="58"/>
        <w:tblOverlap w:val="never"/>
        <w:tblW w:w="2370" w:type="dxa"/>
        <w:tblInd w:w="0" w:type="dxa"/>
        <w:tblCellMar>
          <w:top w:w="145" w:type="dxa"/>
          <w:left w:w="173" w:type="dxa"/>
          <w:right w:w="111" w:type="dxa"/>
        </w:tblCellMar>
        <w:tblLook w:val="04A0" w:firstRow="1" w:lastRow="0" w:firstColumn="1" w:lastColumn="0" w:noHBand="0" w:noVBand="1"/>
      </w:tblPr>
      <w:tblGrid>
        <w:gridCol w:w="2370"/>
      </w:tblGrid>
      <w:tr w:rsidR="004C4E5C" w:rsidRPr="00C94CC8">
        <w:trPr>
          <w:trHeight w:val="475"/>
        </w:trPr>
        <w:tc>
          <w:tcPr>
            <w:tcW w:w="2370" w:type="dxa"/>
            <w:tcBorders>
              <w:top w:val="single" w:sz="6" w:space="0" w:color="000000"/>
              <w:left w:val="single" w:sz="6" w:space="0" w:color="000000"/>
              <w:bottom w:val="single" w:sz="6" w:space="0" w:color="000000"/>
              <w:right w:val="single" w:sz="6" w:space="0" w:color="000000"/>
            </w:tcBorders>
          </w:tcPr>
          <w:p w:rsidR="004C4E5C" w:rsidRPr="00C94CC8" w:rsidRDefault="00795A35">
            <w:pPr>
              <w:spacing w:after="0" w:line="259" w:lineRule="auto"/>
              <w:ind w:left="0" w:firstLine="0"/>
              <w:jc w:val="left"/>
            </w:pPr>
            <w:r w:rsidRPr="00C94CC8">
              <w:rPr>
                <w:sz w:val="26"/>
              </w:rPr>
              <w:t xml:space="preserve">ĐỀ CHÍNH THỨC </w:t>
            </w:r>
          </w:p>
        </w:tc>
      </w:tr>
    </w:tbl>
    <w:p w:rsidR="004C4E5C" w:rsidRPr="00C94CC8" w:rsidRDefault="00795A35">
      <w:pPr>
        <w:spacing w:after="13" w:line="259" w:lineRule="auto"/>
        <w:ind w:left="108" w:firstLine="0"/>
        <w:jc w:val="left"/>
      </w:pPr>
      <w:r w:rsidRPr="00C94CC8">
        <w:rPr>
          <w:sz w:val="26"/>
        </w:rPr>
        <w:t xml:space="preserve"> Thời gian: 45 phút (không kể thời gian giao đề)    </w:t>
      </w:r>
    </w:p>
    <w:p w:rsidR="004C4E5C" w:rsidRPr="00C94CC8" w:rsidRDefault="00795A35">
      <w:pPr>
        <w:spacing w:after="194" w:line="259" w:lineRule="auto"/>
        <w:ind w:left="108" w:firstLine="0"/>
        <w:jc w:val="left"/>
      </w:pPr>
      <w:r w:rsidRPr="00C94CC8">
        <w:rPr>
          <w:i/>
          <w:sz w:val="26"/>
        </w:rPr>
        <w:t xml:space="preserve"> </w:t>
      </w:r>
      <w:r w:rsidRPr="00C94CC8">
        <w:rPr>
          <w:sz w:val="26"/>
        </w:rPr>
        <w:t xml:space="preserve">                                                 </w:t>
      </w:r>
    </w:p>
    <w:p w:rsidR="004C4E5C" w:rsidRPr="00C94CC8" w:rsidRDefault="00795A35">
      <w:pPr>
        <w:pStyle w:val="Heading1"/>
        <w:tabs>
          <w:tab w:val="center" w:pos="2112"/>
          <w:tab w:val="center" w:pos="9608"/>
        </w:tabs>
        <w:ind w:right="0"/>
        <w:jc w:val="left"/>
        <w:rPr>
          <w:b/>
        </w:rPr>
      </w:pPr>
      <w:r w:rsidRPr="00C94CC8">
        <w:rPr>
          <w:rFonts w:eastAsia="Calibri"/>
          <w:sz w:val="22"/>
          <w:bdr w:val="none" w:sz="0" w:space="0" w:color="auto"/>
          <w:vertAlign w:val="baseline"/>
        </w:rPr>
        <w:tab/>
      </w:r>
      <w:r w:rsidRPr="00C94CC8">
        <w:rPr>
          <w:i/>
          <w:bdr w:val="none" w:sz="0" w:space="0" w:color="auto"/>
        </w:rPr>
        <w:t xml:space="preserve"> </w:t>
      </w:r>
      <w:r w:rsidRPr="00C94CC8">
        <w:rPr>
          <w:i/>
          <w:bdr w:val="none" w:sz="0" w:space="0" w:color="auto"/>
        </w:rPr>
        <w:tab/>
      </w:r>
      <w:r w:rsidRPr="00C94CC8">
        <w:rPr>
          <w:b/>
        </w:rPr>
        <w:t>MÃ ĐỀ:</w:t>
      </w:r>
      <w:r w:rsidR="009E08F9" w:rsidRPr="00C94CC8">
        <w:rPr>
          <w:b/>
        </w:rPr>
        <w:t xml:space="preserve">202 </w:t>
      </w:r>
      <w:r w:rsidRPr="00C94CC8">
        <w:rPr>
          <w:b/>
          <w:sz w:val="26"/>
          <w:vertAlign w:val="baseline"/>
        </w:rPr>
        <w:t xml:space="preserve">   </w:t>
      </w:r>
    </w:p>
    <w:p w:rsidR="004C4E5C" w:rsidRPr="00C94CC8" w:rsidRDefault="00795A35">
      <w:pPr>
        <w:tabs>
          <w:tab w:val="center" w:pos="2110"/>
          <w:tab w:val="center" w:pos="7398"/>
        </w:tabs>
        <w:spacing w:after="0" w:line="259" w:lineRule="auto"/>
        <w:ind w:left="0" w:firstLine="0"/>
        <w:jc w:val="left"/>
      </w:pPr>
      <w:r w:rsidRPr="00C94CC8">
        <w:rPr>
          <w:rFonts w:eastAsia="Calibri"/>
          <w:sz w:val="22"/>
        </w:rPr>
        <w:tab/>
      </w:r>
      <w:r w:rsidRPr="00C94CC8">
        <w:rPr>
          <w:i/>
          <w:sz w:val="26"/>
        </w:rPr>
        <w:t xml:space="preserve">(Đề thi có 02 trang) </w:t>
      </w:r>
      <w:r w:rsidRPr="00C94CC8">
        <w:rPr>
          <w:i/>
          <w:sz w:val="26"/>
        </w:rPr>
        <w:tab/>
      </w:r>
      <w:r w:rsidRPr="00C94CC8">
        <w:rPr>
          <w:b/>
          <w:sz w:val="2"/>
          <w:vertAlign w:val="superscript"/>
        </w:rPr>
        <w:t xml:space="preserve"> </w:t>
      </w:r>
    </w:p>
    <w:p w:rsidR="004C4E5C" w:rsidRPr="00C94CC8" w:rsidRDefault="00795A35">
      <w:pPr>
        <w:spacing w:after="12" w:line="259" w:lineRule="auto"/>
        <w:ind w:left="-14" w:firstLine="0"/>
        <w:jc w:val="left"/>
      </w:pPr>
      <w:r w:rsidRPr="00C94CC8">
        <w:rPr>
          <w:rFonts w:eastAsia="Calibri"/>
          <w:noProof/>
          <w:sz w:val="22"/>
        </w:rPr>
        <mc:AlternateContent>
          <mc:Choice Requires="wpg">
            <w:drawing>
              <wp:inline distT="0" distB="0" distL="0" distR="0" wp14:anchorId="56684B7C" wp14:editId="7A24BBBF">
                <wp:extent cx="6723888" cy="6096"/>
                <wp:effectExtent l="0" t="0" r="0" b="0"/>
                <wp:docPr id="11540" name="Group 11540"/>
                <wp:cNvGraphicFramePr/>
                <a:graphic xmlns:a="http://schemas.openxmlformats.org/drawingml/2006/main">
                  <a:graphicData uri="http://schemas.microsoft.com/office/word/2010/wordprocessingGroup">
                    <wpg:wgp>
                      <wpg:cNvGrpSpPr/>
                      <wpg:grpSpPr>
                        <a:xfrm>
                          <a:off x="0" y="0"/>
                          <a:ext cx="6723888" cy="6096"/>
                          <a:chOff x="0" y="0"/>
                          <a:chExt cx="6723888" cy="6096"/>
                        </a:xfrm>
                      </wpg:grpSpPr>
                      <wps:wsp>
                        <wps:cNvPr id="13893" name="Shape 13893"/>
                        <wps:cNvSpPr/>
                        <wps:spPr>
                          <a:xfrm>
                            <a:off x="0" y="0"/>
                            <a:ext cx="2692019" cy="9144"/>
                          </a:xfrm>
                          <a:custGeom>
                            <a:avLst/>
                            <a:gdLst/>
                            <a:ahLst/>
                            <a:cxnLst/>
                            <a:rect l="0" t="0" r="0" b="0"/>
                            <a:pathLst>
                              <a:path w="2692019" h="9144">
                                <a:moveTo>
                                  <a:pt x="0" y="0"/>
                                </a:moveTo>
                                <a:lnTo>
                                  <a:pt x="2692019" y="0"/>
                                </a:lnTo>
                                <a:lnTo>
                                  <a:pt x="269201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3894" name="Shape 13894"/>
                        <wps:cNvSpPr/>
                        <wps:spPr>
                          <a:xfrm>
                            <a:off x="2682875"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3895" name="Shape 13895"/>
                        <wps:cNvSpPr/>
                        <wps:spPr>
                          <a:xfrm>
                            <a:off x="2688971" y="0"/>
                            <a:ext cx="4034917" cy="9144"/>
                          </a:xfrm>
                          <a:custGeom>
                            <a:avLst/>
                            <a:gdLst/>
                            <a:ahLst/>
                            <a:cxnLst/>
                            <a:rect l="0" t="0" r="0" b="0"/>
                            <a:pathLst>
                              <a:path w="4034917" h="9144">
                                <a:moveTo>
                                  <a:pt x="0" y="0"/>
                                </a:moveTo>
                                <a:lnTo>
                                  <a:pt x="4034917" y="0"/>
                                </a:lnTo>
                                <a:lnTo>
                                  <a:pt x="4034917"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540" style="width:529.44pt;height:0.47998pt;mso-position-horizontal-relative:char;mso-position-vertical-relative:line" coordsize="67238,60">
                <v:shape id="Shape 13896" style="position:absolute;width:26920;height:91;left:0;top:0;" coordsize="2692019,9144" path="m0,0l2692019,0l2692019,9144l0,9144l0,0">
                  <v:stroke weight="0pt" endcap="round" joinstyle="miter" miterlimit="10" on="false" color="#000000" opacity="0"/>
                  <v:fill on="true" color="#000000"/>
                </v:shape>
                <v:shape id="Shape 13897" style="position:absolute;width:91;height:91;left:26828;top:0;" coordsize="9144,9144" path="m0,0l9144,0l9144,9144l0,9144l0,0">
                  <v:stroke weight="0pt" endcap="round" joinstyle="miter" miterlimit="10" on="false" color="#000000" opacity="0"/>
                  <v:fill on="true" color="#000000"/>
                </v:shape>
                <v:shape id="Shape 13898" style="position:absolute;width:40349;height:91;left:26889;top:0;" coordsize="4034917,9144" path="m0,0l4034917,0l4034917,9144l0,9144l0,0">
                  <v:stroke weight="0pt" endcap="round" joinstyle="miter" miterlimit="10" on="false" color="#000000" opacity="0"/>
                  <v:fill on="true" color="#000000"/>
                </v:shape>
              </v:group>
            </w:pict>
          </mc:Fallback>
        </mc:AlternateContent>
      </w:r>
    </w:p>
    <w:p w:rsidR="004C4E5C" w:rsidRPr="00C94CC8" w:rsidRDefault="00795A35">
      <w:pPr>
        <w:spacing w:after="0" w:line="259" w:lineRule="auto"/>
        <w:ind w:left="0" w:firstLine="0"/>
        <w:jc w:val="left"/>
      </w:pPr>
      <w:r w:rsidRPr="00C94CC8">
        <w:rPr>
          <w:b/>
        </w:rPr>
        <w:t xml:space="preserve">Họ và tên : ................................................................................. ; Phòng thi : .......... ; SBD : .......................... </w:t>
      </w:r>
    </w:p>
    <w:p w:rsidR="004C4E5C" w:rsidRPr="00C94CC8" w:rsidRDefault="00795A35">
      <w:pPr>
        <w:ind w:left="-5" w:right="15"/>
      </w:pPr>
      <w:r w:rsidRPr="00C94CC8">
        <w:rPr>
          <w:b/>
          <w:sz w:val="22"/>
        </w:rPr>
        <w:t>Câu 1.</w:t>
      </w:r>
      <w:r w:rsidRPr="00C94CC8">
        <w:t xml:space="preserve"> Trong phản ứng hạt nhân, đại lượng nào dưới đây </w:t>
      </w:r>
      <w:r w:rsidRPr="00C94CC8">
        <w:rPr>
          <w:b/>
        </w:rPr>
        <w:t>không</w:t>
      </w:r>
      <w:r w:rsidRPr="00C94CC8">
        <w:t xml:space="preserve"> bảo toàn? </w:t>
      </w:r>
    </w:p>
    <w:p w:rsidR="004C4E5C" w:rsidRPr="00C94CC8" w:rsidRDefault="00795A35">
      <w:pPr>
        <w:tabs>
          <w:tab w:val="center" w:pos="3501"/>
          <w:tab w:val="center" w:pos="6263"/>
          <w:tab w:val="center" w:pos="8817"/>
        </w:tabs>
        <w:ind w:left="-15" w:firstLine="0"/>
        <w:jc w:val="left"/>
      </w:pPr>
      <w:r w:rsidRPr="00C94CC8">
        <w:t xml:space="preserve"> </w:t>
      </w:r>
      <w:r w:rsidRPr="00C94CC8">
        <w:rPr>
          <w:b/>
          <w:sz w:val="22"/>
        </w:rPr>
        <w:t xml:space="preserve">A. </w:t>
      </w:r>
      <w:r w:rsidRPr="00C94CC8">
        <w:t>Năng lượng.</w:t>
      </w:r>
      <w:r w:rsidRPr="00C94CC8">
        <w:rPr>
          <w:sz w:val="12"/>
          <w:vertAlign w:val="superscript"/>
        </w:rPr>
        <w:t xml:space="preserve"> </w:t>
      </w:r>
      <w:r w:rsidRPr="00C94CC8">
        <w:rPr>
          <w:sz w:val="12"/>
          <w:vertAlign w:val="superscript"/>
        </w:rPr>
        <w:tab/>
      </w:r>
      <w:r w:rsidRPr="00C94CC8">
        <w:rPr>
          <w:b/>
          <w:sz w:val="22"/>
        </w:rPr>
        <w:t xml:space="preserve">B. </w:t>
      </w:r>
      <w:r w:rsidRPr="00C94CC8">
        <w:t xml:space="preserve">Số khối.  </w:t>
      </w:r>
      <w:r w:rsidRPr="00C94CC8">
        <w:rPr>
          <w:sz w:val="12"/>
          <w:vertAlign w:val="superscript"/>
        </w:rPr>
        <w:t xml:space="preserve"> </w:t>
      </w:r>
      <w:r w:rsidRPr="00C94CC8">
        <w:rPr>
          <w:sz w:val="12"/>
          <w:vertAlign w:val="superscript"/>
        </w:rPr>
        <w:tab/>
      </w:r>
      <w:r w:rsidRPr="00C94CC8">
        <w:rPr>
          <w:b/>
          <w:sz w:val="22"/>
        </w:rPr>
        <w:t xml:space="preserve">C. </w:t>
      </w:r>
      <w:r w:rsidRPr="00C94CC8">
        <w:t>Động lượng.</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Khối lượng. </w:t>
      </w:r>
    </w:p>
    <w:p w:rsidR="004C4E5C" w:rsidRPr="00C94CC8" w:rsidRDefault="00795A35">
      <w:pPr>
        <w:ind w:left="-5" w:right="613"/>
      </w:pPr>
      <w:r w:rsidRPr="00C94CC8">
        <w:rPr>
          <w:b/>
          <w:sz w:val="22"/>
        </w:rPr>
        <w:t>Câu 2.</w:t>
      </w:r>
      <w:r w:rsidRPr="00C94CC8">
        <w:t xml:space="preserve"> Tầng Ôzôn được xem là tấm áo giáp bảo vệ con người và các sinh vật sống trên mặt đất vì nó   </w:t>
      </w:r>
      <w:r w:rsidRPr="00C94CC8">
        <w:rPr>
          <w:b/>
          <w:sz w:val="22"/>
        </w:rPr>
        <w:t xml:space="preserve">A. </w:t>
      </w:r>
      <w:r w:rsidRPr="00C94CC8">
        <w:t>hấp thụ tia X trong ánh sáng mặt trời.</w:t>
      </w:r>
      <w:r w:rsidRPr="00C94CC8">
        <w:rPr>
          <w:sz w:val="12"/>
          <w:vertAlign w:val="superscript"/>
        </w:rPr>
        <w:t xml:space="preserve"> </w:t>
      </w:r>
      <w:r w:rsidRPr="00C94CC8">
        <w:rPr>
          <w:b/>
          <w:sz w:val="22"/>
        </w:rPr>
        <w:t xml:space="preserve">B. </w:t>
      </w:r>
      <w:r w:rsidRPr="00C94CC8">
        <w:t>hấp thụ tia hồng ngoại trong ánh sáng mặt trời.</w:t>
      </w:r>
      <w:r w:rsidRPr="00C94CC8">
        <w:rPr>
          <w:sz w:val="12"/>
          <w:vertAlign w:val="superscript"/>
        </w:rPr>
        <w:t xml:space="preserve"> </w:t>
      </w:r>
    </w:p>
    <w:p w:rsidR="004C4E5C" w:rsidRPr="00C94CC8" w:rsidRDefault="00795A35">
      <w:pPr>
        <w:ind w:left="-5" w:right="15"/>
      </w:pPr>
      <w:r w:rsidRPr="00C94CC8">
        <w:rPr>
          <w:sz w:val="8"/>
        </w:rPr>
        <w:t xml:space="preserve"> </w:t>
      </w:r>
      <w:r w:rsidRPr="00C94CC8">
        <w:rPr>
          <w:b/>
          <w:sz w:val="22"/>
        </w:rPr>
        <w:t xml:space="preserve">C. </w:t>
      </w:r>
      <w:r w:rsidRPr="00C94CC8">
        <w:t>hấp thụ tia tử ngoại trong ánh sáng mặt trời.</w:t>
      </w:r>
      <w:r w:rsidRPr="00C94CC8">
        <w:rPr>
          <w:sz w:val="8"/>
        </w:rPr>
        <w:t xml:space="preserve">                                                                                                                             </w:t>
      </w:r>
      <w:r w:rsidRPr="00C94CC8">
        <w:rPr>
          <w:sz w:val="12"/>
          <w:vertAlign w:val="subscript"/>
        </w:rPr>
        <w:t xml:space="preserve">                                              </w:t>
      </w:r>
      <w:r w:rsidRPr="00C94CC8">
        <w:rPr>
          <w:b/>
          <w:sz w:val="22"/>
        </w:rPr>
        <w:t xml:space="preserve">D. </w:t>
      </w:r>
      <w:r w:rsidRPr="00C94CC8">
        <w:t xml:space="preserve">hấp thụ mạnh ánh sáng màu cam trong ánh sáng mặt trời. </w:t>
      </w:r>
      <w:r w:rsidRPr="00C94CC8">
        <w:rPr>
          <w:sz w:val="8"/>
        </w:rPr>
        <w:t xml:space="preserve"> </w:t>
      </w:r>
    </w:p>
    <w:p w:rsidR="004C4E5C" w:rsidRPr="00C94CC8" w:rsidRDefault="00795A35">
      <w:pPr>
        <w:ind w:left="-5" w:right="15"/>
      </w:pPr>
      <w:r w:rsidRPr="00C94CC8">
        <w:rPr>
          <w:b/>
          <w:sz w:val="22"/>
        </w:rPr>
        <w:t>Câu 3.</w:t>
      </w:r>
      <w:r w:rsidRPr="00C94CC8">
        <w:t xml:space="preserve"> Khoảng cách giữa 2 vân sáng liền kề là 0,5 mm thì khoảng vân có giá trị </w:t>
      </w:r>
    </w:p>
    <w:p w:rsidR="004C4E5C" w:rsidRPr="00C94CC8" w:rsidRDefault="00795A35">
      <w:pPr>
        <w:tabs>
          <w:tab w:val="center" w:pos="3499"/>
          <w:tab w:val="center" w:pos="6053"/>
          <w:tab w:val="center" w:pos="8693"/>
        </w:tabs>
        <w:spacing w:after="84"/>
        <w:ind w:left="-15" w:firstLine="0"/>
        <w:jc w:val="left"/>
      </w:pPr>
      <w:r w:rsidRPr="00C94CC8">
        <w:t xml:space="preserve"> </w:t>
      </w:r>
      <w:r w:rsidRPr="00C94CC8">
        <w:rPr>
          <w:b/>
          <w:sz w:val="22"/>
        </w:rPr>
        <w:t xml:space="preserve">A. </w:t>
      </w:r>
      <w:r w:rsidRPr="00C94CC8">
        <w:t xml:space="preserve">1,5 mm. </w:t>
      </w:r>
      <w:r w:rsidRPr="00C94CC8">
        <w:rPr>
          <w:sz w:val="12"/>
          <w:vertAlign w:val="superscript"/>
        </w:rPr>
        <w:t xml:space="preserve"> </w:t>
      </w:r>
      <w:r w:rsidRPr="00C94CC8">
        <w:rPr>
          <w:sz w:val="12"/>
          <w:vertAlign w:val="superscript"/>
        </w:rPr>
        <w:tab/>
      </w:r>
      <w:r w:rsidRPr="00C94CC8">
        <w:rPr>
          <w:b/>
          <w:sz w:val="22"/>
        </w:rPr>
        <w:t xml:space="preserve">B. </w:t>
      </w:r>
      <w:r w:rsidRPr="00C94CC8">
        <w:t>1,0 mm.</w:t>
      </w:r>
      <w:r w:rsidRPr="00C94CC8">
        <w:rPr>
          <w:sz w:val="12"/>
          <w:vertAlign w:val="superscript"/>
        </w:rPr>
        <w:t xml:space="preserve"> </w:t>
      </w:r>
      <w:r w:rsidRPr="00C94CC8">
        <w:rPr>
          <w:sz w:val="12"/>
          <w:vertAlign w:val="superscript"/>
        </w:rPr>
        <w:tab/>
      </w:r>
      <w:r w:rsidRPr="00C94CC8">
        <w:rPr>
          <w:b/>
          <w:sz w:val="22"/>
        </w:rPr>
        <w:t xml:space="preserve">C. </w:t>
      </w:r>
      <w:r w:rsidRPr="00C94CC8">
        <w:t>0,5 mm.</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0,25 mm. </w:t>
      </w:r>
    </w:p>
    <w:p w:rsidR="004C4E5C" w:rsidRPr="00C94CC8" w:rsidRDefault="00795A35">
      <w:pPr>
        <w:spacing w:after="57"/>
        <w:ind w:left="-5" w:right="15"/>
      </w:pPr>
      <w:r w:rsidRPr="00C94CC8">
        <w:rPr>
          <w:b/>
          <w:sz w:val="22"/>
        </w:rPr>
        <w:t>Câu 4.</w:t>
      </w:r>
      <w:r w:rsidR="00695D58" w:rsidRPr="00C94CC8">
        <w:t xml:space="preserve"> Hạt nhân </w:t>
      </w:r>
      <w:r w:rsidR="00695D58" w:rsidRPr="00C94CC8">
        <w:rPr>
          <w:position w:val="-12"/>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8" o:title=""/>
          </v:shape>
          <o:OLEObject Type="Embed" ProgID="Equation.DSMT4" ShapeID="_x0000_i1025" DrawAspect="Content" ObjectID="_1639767814" r:id="rId9"/>
        </w:object>
      </w:r>
      <w:r w:rsidRPr="00C94CC8">
        <w:t xml:space="preserve">có số prôtôn là  </w:t>
      </w:r>
    </w:p>
    <w:p w:rsidR="004C4E5C" w:rsidRPr="00C94CC8" w:rsidRDefault="00795A35">
      <w:pPr>
        <w:tabs>
          <w:tab w:val="center" w:pos="3252"/>
          <w:tab w:val="center" w:pos="5806"/>
          <w:tab w:val="center" w:pos="8386"/>
        </w:tabs>
        <w:spacing w:after="33"/>
        <w:ind w:left="-15" w:firstLine="0"/>
        <w:jc w:val="left"/>
      </w:pPr>
      <w:r w:rsidRPr="00C94CC8">
        <w:t xml:space="preserve"> </w:t>
      </w:r>
      <w:r w:rsidRPr="00C94CC8">
        <w:rPr>
          <w:b/>
          <w:sz w:val="22"/>
        </w:rPr>
        <w:t xml:space="preserve">A. </w:t>
      </w:r>
      <w:r w:rsidRPr="00C94CC8">
        <w:t xml:space="preserve">40. </w:t>
      </w:r>
      <w:r w:rsidRPr="00C94CC8">
        <w:rPr>
          <w:sz w:val="12"/>
          <w:vertAlign w:val="superscript"/>
        </w:rPr>
        <w:t xml:space="preserve"> </w:t>
      </w:r>
      <w:r w:rsidRPr="00C94CC8">
        <w:rPr>
          <w:sz w:val="12"/>
          <w:vertAlign w:val="superscript"/>
        </w:rPr>
        <w:tab/>
      </w:r>
      <w:r w:rsidRPr="00C94CC8">
        <w:rPr>
          <w:b/>
          <w:sz w:val="22"/>
        </w:rPr>
        <w:t xml:space="preserve">B. </w:t>
      </w:r>
      <w:r w:rsidRPr="00C94CC8">
        <w:t>14.</w:t>
      </w:r>
      <w:r w:rsidRPr="00C94CC8">
        <w:rPr>
          <w:sz w:val="12"/>
          <w:vertAlign w:val="superscript"/>
        </w:rPr>
        <w:t xml:space="preserve"> </w:t>
      </w:r>
      <w:r w:rsidRPr="00C94CC8">
        <w:rPr>
          <w:sz w:val="12"/>
          <w:vertAlign w:val="superscript"/>
        </w:rPr>
        <w:tab/>
      </w:r>
      <w:r w:rsidRPr="00C94CC8">
        <w:rPr>
          <w:b/>
          <w:sz w:val="22"/>
        </w:rPr>
        <w:t xml:space="preserve">C. </w:t>
      </w:r>
      <w:r w:rsidRPr="00C94CC8">
        <w:t>27.</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13. </w:t>
      </w:r>
    </w:p>
    <w:p w:rsidR="004C4E5C" w:rsidRPr="00C94CC8" w:rsidRDefault="00795A35">
      <w:pPr>
        <w:ind w:left="-5" w:right="15"/>
      </w:pPr>
      <w:r w:rsidRPr="00C94CC8">
        <w:rPr>
          <w:b/>
          <w:sz w:val="22"/>
        </w:rPr>
        <w:t>Câu 5.</w:t>
      </w:r>
      <w:r w:rsidRPr="00C94CC8">
        <w:t xml:space="preserve"> Cặp tia nào dưới đây có cùng bản chất là sóng điện từ? </w:t>
      </w:r>
    </w:p>
    <w:p w:rsidR="004C4E5C" w:rsidRPr="00C94CC8" w:rsidRDefault="00795A35">
      <w:pPr>
        <w:tabs>
          <w:tab w:val="center" w:pos="6655"/>
          <w:tab w:val="center" w:pos="8973"/>
        </w:tabs>
        <w:ind w:left="-15" w:firstLine="0"/>
        <w:jc w:val="left"/>
      </w:pPr>
      <w:r w:rsidRPr="00C94CC8">
        <w:t xml:space="preserve"> </w:t>
      </w:r>
      <w:r w:rsidRPr="00C94CC8">
        <w:rPr>
          <w:b/>
          <w:sz w:val="22"/>
        </w:rPr>
        <w:t xml:space="preserve">A. </w:t>
      </w:r>
      <w:r w:rsidRPr="00C94CC8">
        <w:t>Tia β</w:t>
      </w:r>
      <w:r w:rsidRPr="00C94CC8">
        <w:rPr>
          <w:vertAlign w:val="superscript"/>
        </w:rPr>
        <w:t>+</w:t>
      </w:r>
      <w:r w:rsidRPr="00C94CC8">
        <w:t xml:space="preserve"> và tia α.  </w:t>
      </w:r>
      <w:r w:rsidRPr="00C94CC8">
        <w:rPr>
          <w:b/>
          <w:sz w:val="22"/>
        </w:rPr>
        <w:t xml:space="preserve">B. </w:t>
      </w:r>
      <w:r w:rsidRPr="00C94CC8">
        <w:t>Tia hồng ngoại và tia tử ngoại.</w:t>
      </w:r>
      <w:r w:rsidRPr="00C94CC8">
        <w:rPr>
          <w:sz w:val="12"/>
          <w:vertAlign w:val="superscript"/>
        </w:rPr>
        <w:t xml:space="preserve"> </w:t>
      </w:r>
      <w:r w:rsidRPr="00C94CC8">
        <w:rPr>
          <w:sz w:val="12"/>
          <w:vertAlign w:val="superscript"/>
        </w:rPr>
        <w:tab/>
      </w:r>
      <w:r w:rsidRPr="00C94CC8">
        <w:rPr>
          <w:b/>
          <w:sz w:val="22"/>
        </w:rPr>
        <w:t xml:space="preserve">C. </w:t>
      </w:r>
      <w:r w:rsidRPr="00C94CC8">
        <w:t xml:space="preserve">Tia α và tia tử ngoại. </w:t>
      </w:r>
      <w:r w:rsidRPr="00C94CC8">
        <w:rPr>
          <w:sz w:val="12"/>
          <w:vertAlign w:val="superscript"/>
        </w:rPr>
        <w:t xml:space="preserve"> </w:t>
      </w:r>
      <w:r w:rsidRPr="00C94CC8">
        <w:rPr>
          <w:sz w:val="12"/>
          <w:vertAlign w:val="superscript"/>
        </w:rPr>
        <w:tab/>
      </w:r>
      <w:r w:rsidRPr="00C94CC8">
        <w:rPr>
          <w:b/>
          <w:sz w:val="22"/>
        </w:rPr>
        <w:t xml:space="preserve">D. </w:t>
      </w:r>
      <w:r w:rsidRPr="00C94CC8">
        <w:t>Tia β</w:t>
      </w:r>
      <w:r w:rsidRPr="00C94CC8">
        <w:rPr>
          <w:vertAlign w:val="superscript"/>
        </w:rPr>
        <w:t>+</w:t>
      </w:r>
      <w:r w:rsidRPr="00C94CC8">
        <w:t xml:space="preserve"> và tia β</w:t>
      </w:r>
      <w:r w:rsidRPr="00C94CC8">
        <w:rPr>
          <w:vertAlign w:val="superscript"/>
        </w:rPr>
        <w:t>-</w:t>
      </w:r>
      <w:r w:rsidRPr="00C94CC8">
        <w:t>.</w:t>
      </w:r>
      <w:r w:rsidRPr="00C94CC8">
        <w:rPr>
          <w:sz w:val="12"/>
          <w:vertAlign w:val="superscript"/>
        </w:rPr>
        <w:t xml:space="preserve"> </w:t>
      </w:r>
    </w:p>
    <w:p w:rsidR="004C4E5C" w:rsidRPr="00C94CC8" w:rsidRDefault="00795A35">
      <w:pPr>
        <w:ind w:left="-5" w:right="15"/>
      </w:pPr>
      <w:r w:rsidRPr="00C94CC8">
        <w:rPr>
          <w:b/>
          <w:sz w:val="22"/>
        </w:rPr>
        <w:t>Câu 6.</w:t>
      </w:r>
      <w:r w:rsidRPr="00C94CC8">
        <w:t xml:space="preserve"> Nếu giảm bước sóng chiếu vào một tấm kim loại xuống 2 lần so với ban đầu thì công thoát của kim loại  </w:t>
      </w:r>
    </w:p>
    <w:p w:rsidR="004C4E5C" w:rsidRPr="00C94CC8" w:rsidRDefault="00795A35">
      <w:pPr>
        <w:tabs>
          <w:tab w:val="center" w:pos="3614"/>
          <w:tab w:val="center" w:pos="6157"/>
          <w:tab w:val="center" w:pos="8738"/>
        </w:tabs>
        <w:ind w:left="-15" w:firstLine="0"/>
        <w:jc w:val="left"/>
      </w:pPr>
      <w:r w:rsidRPr="00C94CC8">
        <w:t xml:space="preserve"> </w:t>
      </w:r>
      <w:r w:rsidRPr="00C94CC8">
        <w:rPr>
          <w:b/>
          <w:sz w:val="22"/>
        </w:rPr>
        <w:t xml:space="preserve">A. </w:t>
      </w:r>
      <w:r w:rsidRPr="00C94CC8">
        <w:t>giảm 2 lần.</w:t>
      </w:r>
      <w:r w:rsidRPr="00C94CC8">
        <w:rPr>
          <w:sz w:val="12"/>
          <w:vertAlign w:val="superscript"/>
        </w:rPr>
        <w:t xml:space="preserve"> </w:t>
      </w:r>
      <w:r w:rsidRPr="00C94CC8">
        <w:rPr>
          <w:sz w:val="12"/>
          <w:vertAlign w:val="superscript"/>
        </w:rPr>
        <w:tab/>
      </w:r>
      <w:r w:rsidRPr="00C94CC8">
        <w:rPr>
          <w:b/>
          <w:sz w:val="22"/>
        </w:rPr>
        <w:t xml:space="preserve">B. </w:t>
      </w:r>
      <w:r w:rsidRPr="00C94CC8">
        <w:t>không đổi.</w:t>
      </w:r>
      <w:r w:rsidRPr="00C94CC8">
        <w:rPr>
          <w:sz w:val="12"/>
          <w:vertAlign w:val="superscript"/>
        </w:rPr>
        <w:t xml:space="preserve"> </w:t>
      </w:r>
      <w:r w:rsidRPr="00C94CC8">
        <w:rPr>
          <w:sz w:val="12"/>
          <w:vertAlign w:val="superscript"/>
        </w:rPr>
        <w:tab/>
      </w:r>
      <w:r w:rsidRPr="00C94CC8">
        <w:rPr>
          <w:b/>
          <w:sz w:val="22"/>
        </w:rPr>
        <w:t xml:space="preserve">C. </w:t>
      </w:r>
      <w:r w:rsidRPr="00C94CC8">
        <w:t xml:space="preserve">tăng 4 lần. </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tăng 2 lần. </w:t>
      </w:r>
    </w:p>
    <w:p w:rsidR="00695D58" w:rsidRPr="00C94CC8" w:rsidRDefault="00795A35" w:rsidP="00695D58">
      <w:pPr>
        <w:ind w:left="490" w:right="15" w:hanging="505"/>
      </w:pPr>
      <w:r w:rsidRPr="00C94CC8">
        <w:rPr>
          <w:b/>
          <w:sz w:val="22"/>
        </w:rPr>
        <w:t>Câu 7.</w:t>
      </w:r>
      <w:r w:rsidRPr="00C94CC8">
        <w:t xml:space="preserve"> Biết tốc độ ánh sáng là c, hằng số Plăng là h. Một phôtôn có năng lư</w:t>
      </w:r>
      <w:r w:rsidR="00695D58" w:rsidRPr="00C94CC8">
        <w:t>ợng ε thì bước sóng của nó bằng</w:t>
      </w:r>
    </w:p>
    <w:p w:rsidR="00695D58" w:rsidRPr="00C94CC8" w:rsidRDefault="00695D58" w:rsidP="00695D58">
      <w:pPr>
        <w:ind w:left="490" w:right="15" w:hanging="505"/>
      </w:pPr>
      <w:r w:rsidRPr="00C94CC8">
        <w:t xml:space="preserve">  </w:t>
      </w:r>
      <w:r w:rsidR="00795A35" w:rsidRPr="00C94CC8">
        <w:rPr>
          <w:b/>
          <w:sz w:val="22"/>
        </w:rPr>
        <w:t xml:space="preserve">A. </w:t>
      </w:r>
      <w:r w:rsidRPr="00C94CC8">
        <w:rPr>
          <w:position w:val="-24"/>
        </w:rPr>
        <w:object w:dxaOrig="360" w:dyaOrig="620">
          <v:shape id="_x0000_i1026" type="#_x0000_t75" style="width:18pt;height:30.75pt" o:ole="">
            <v:imagedata r:id="rId10" o:title=""/>
          </v:shape>
          <o:OLEObject Type="Embed" ProgID="Equation.DSMT4" ShapeID="_x0000_i1026" DrawAspect="Content" ObjectID="_1639767815" r:id="rId11"/>
        </w:object>
      </w:r>
      <w:r w:rsidRPr="00C94CC8">
        <w:t>.</w:t>
      </w:r>
      <w:r w:rsidR="00795A35" w:rsidRPr="00C94CC8">
        <w:rPr>
          <w:b/>
          <w:sz w:val="22"/>
        </w:rPr>
        <w:tab/>
      </w:r>
      <w:r w:rsidRPr="00C94CC8">
        <w:rPr>
          <w:b/>
          <w:sz w:val="22"/>
        </w:rPr>
        <w:t xml:space="preserve">                          B. </w:t>
      </w:r>
      <w:r w:rsidRPr="00C94CC8">
        <w:rPr>
          <w:position w:val="-24"/>
        </w:rPr>
        <w:object w:dxaOrig="340" w:dyaOrig="620">
          <v:shape id="_x0000_i1027" type="#_x0000_t75" style="width:17.25pt;height:30.75pt" o:ole="">
            <v:imagedata r:id="rId12" o:title=""/>
          </v:shape>
          <o:OLEObject Type="Embed" ProgID="Equation.DSMT4" ShapeID="_x0000_i1027" DrawAspect="Content" ObjectID="_1639767816" r:id="rId13"/>
        </w:object>
      </w:r>
      <w:r w:rsidRPr="00C94CC8">
        <w:t>.</w:t>
      </w:r>
      <w:r w:rsidR="00795A35" w:rsidRPr="00C94CC8">
        <w:rPr>
          <w:rFonts w:eastAsia="Arial"/>
          <w:sz w:val="12"/>
          <w:vertAlign w:val="superscript"/>
        </w:rPr>
        <w:tab/>
      </w:r>
      <w:r w:rsidRPr="00C94CC8">
        <w:rPr>
          <w:rFonts w:eastAsia="Arial"/>
          <w:sz w:val="12"/>
          <w:vertAlign w:val="superscript"/>
        </w:rPr>
        <w:t xml:space="preserve">                                                                                         </w:t>
      </w:r>
      <w:r w:rsidR="00795A35" w:rsidRPr="00C94CC8">
        <w:rPr>
          <w:b/>
          <w:sz w:val="22"/>
        </w:rPr>
        <w:t xml:space="preserve">C. </w:t>
      </w:r>
      <w:r w:rsidRPr="00C94CC8">
        <w:rPr>
          <w:position w:val="-24"/>
        </w:rPr>
        <w:object w:dxaOrig="380" w:dyaOrig="620">
          <v:shape id="_x0000_i1028" type="#_x0000_t75" style="width:18.75pt;height:30.75pt" o:ole="">
            <v:imagedata r:id="rId14" o:title=""/>
          </v:shape>
          <o:OLEObject Type="Embed" ProgID="Equation.DSMT4" ShapeID="_x0000_i1028" DrawAspect="Content" ObjectID="_1639767817" r:id="rId15"/>
        </w:object>
      </w:r>
      <w:r w:rsidRPr="00C94CC8">
        <w:t>.</w:t>
      </w:r>
      <w:r w:rsidR="00795A35" w:rsidRPr="00C94CC8">
        <w:rPr>
          <w:b/>
          <w:sz w:val="22"/>
        </w:rPr>
        <w:tab/>
      </w:r>
      <w:r w:rsidR="00795A35" w:rsidRPr="00C94CC8">
        <w:rPr>
          <w:rFonts w:eastAsia="Arial"/>
          <w:sz w:val="12"/>
          <w:vertAlign w:val="superscript"/>
        </w:rPr>
        <w:tab/>
      </w:r>
      <w:r w:rsidRPr="00C94CC8">
        <w:rPr>
          <w:rFonts w:eastAsia="Arial"/>
          <w:sz w:val="12"/>
          <w:vertAlign w:val="superscript"/>
        </w:rPr>
        <w:t xml:space="preserve">                                        </w:t>
      </w:r>
      <w:r w:rsidRPr="00C94CC8">
        <w:rPr>
          <w:b/>
          <w:sz w:val="22"/>
        </w:rPr>
        <w:t xml:space="preserve">D. </w:t>
      </w:r>
      <w:r w:rsidRPr="00C94CC8">
        <w:rPr>
          <w:position w:val="-24"/>
        </w:rPr>
        <w:object w:dxaOrig="400" w:dyaOrig="620">
          <v:shape id="_x0000_i1029" type="#_x0000_t75" style="width:20.25pt;height:30.75pt" o:ole="">
            <v:imagedata r:id="rId16" o:title=""/>
          </v:shape>
          <o:OLEObject Type="Embed" ProgID="Equation.DSMT4" ShapeID="_x0000_i1029" DrawAspect="Content" ObjectID="_1639767818" r:id="rId17"/>
        </w:object>
      </w:r>
    </w:p>
    <w:p w:rsidR="004C4E5C" w:rsidRPr="00C94CC8" w:rsidRDefault="00795A35" w:rsidP="00695D58">
      <w:pPr>
        <w:ind w:left="490" w:right="15" w:hanging="505"/>
      </w:pPr>
      <w:r w:rsidRPr="00C94CC8">
        <w:rPr>
          <w:b/>
          <w:sz w:val="22"/>
        </w:rPr>
        <w:t>Câu 8.</w:t>
      </w:r>
      <w:r w:rsidRPr="00C94CC8">
        <w:t xml:space="preserve"> Sóng điện từ là </w:t>
      </w:r>
    </w:p>
    <w:p w:rsidR="004C4E5C" w:rsidRPr="00C94CC8" w:rsidRDefault="00795A35">
      <w:pPr>
        <w:ind w:left="-5" w:right="15"/>
      </w:pPr>
      <w:r w:rsidRPr="00C94CC8">
        <w:t xml:space="preserve"> </w:t>
      </w:r>
      <w:r w:rsidRPr="00C94CC8">
        <w:rPr>
          <w:b/>
          <w:sz w:val="22"/>
        </w:rPr>
        <w:t xml:space="preserve">A. </w:t>
      </w:r>
      <w:r w:rsidRPr="00C94CC8">
        <w:t>điện từ trường lan truyền trong không gian.</w:t>
      </w:r>
      <w:r w:rsidRPr="00C94CC8">
        <w:rPr>
          <w:sz w:val="12"/>
          <w:vertAlign w:val="superscript"/>
        </w:rPr>
        <w:t xml:space="preserve">                                      </w:t>
      </w:r>
      <w:r w:rsidRPr="00C94CC8">
        <w:rPr>
          <w:b/>
          <w:sz w:val="22"/>
        </w:rPr>
        <w:t xml:space="preserve">B. </w:t>
      </w:r>
      <w:r w:rsidRPr="00C94CC8">
        <w:t>sóng cơ và truyền được trong chất lỏng.</w:t>
      </w:r>
      <w:r w:rsidRPr="00C94CC8">
        <w:rPr>
          <w:sz w:val="12"/>
          <w:vertAlign w:val="superscript"/>
        </w:rPr>
        <w:t xml:space="preserve"> </w:t>
      </w:r>
    </w:p>
    <w:p w:rsidR="004C4E5C" w:rsidRPr="00C94CC8" w:rsidRDefault="00795A35">
      <w:pPr>
        <w:ind w:left="-5" w:right="15"/>
      </w:pPr>
      <w:r w:rsidRPr="00C94CC8">
        <w:rPr>
          <w:sz w:val="12"/>
          <w:vertAlign w:val="superscript"/>
        </w:rPr>
        <w:t xml:space="preserve"> </w:t>
      </w:r>
      <w:r w:rsidRPr="00C94CC8">
        <w:rPr>
          <w:b/>
          <w:sz w:val="22"/>
        </w:rPr>
        <w:t xml:space="preserve">C. </w:t>
      </w:r>
      <w:r w:rsidRPr="00C94CC8">
        <w:t>sóng dọc và truyền được trong chân không.</w:t>
      </w:r>
      <w:r w:rsidRPr="00C94CC8">
        <w:rPr>
          <w:sz w:val="12"/>
          <w:vertAlign w:val="superscript"/>
        </w:rPr>
        <w:t xml:space="preserve">                                       </w:t>
      </w:r>
      <w:r w:rsidRPr="00C94CC8">
        <w:rPr>
          <w:b/>
          <w:sz w:val="22"/>
        </w:rPr>
        <w:t xml:space="preserve">D. </w:t>
      </w:r>
      <w:r w:rsidRPr="00C94CC8">
        <w:t xml:space="preserve">sóng ngang và không thể truyền trong chân không.  </w:t>
      </w:r>
      <w:r w:rsidRPr="00C94CC8">
        <w:rPr>
          <w:sz w:val="12"/>
          <w:vertAlign w:val="superscript"/>
        </w:rPr>
        <w:t xml:space="preserve"> </w:t>
      </w:r>
    </w:p>
    <w:p w:rsidR="004C4E5C" w:rsidRPr="00C94CC8" w:rsidRDefault="00795A35">
      <w:pPr>
        <w:ind w:left="-5" w:right="15"/>
      </w:pPr>
      <w:r w:rsidRPr="00C94CC8">
        <w:rPr>
          <w:b/>
          <w:sz w:val="22"/>
        </w:rPr>
        <w:t>Câu 9.</w:t>
      </w:r>
      <w:r w:rsidRPr="00C94CC8">
        <w:t xml:space="preserve"> Điện tích của một bản tụ trong mạch dao động LC đang thực hiện dao động điện từ tự do là </w:t>
      </w:r>
      <w:r w:rsidR="00695D58" w:rsidRPr="00C94CC8">
        <w:rPr>
          <w:position w:val="-14"/>
        </w:rPr>
        <w:object w:dxaOrig="2460" w:dyaOrig="400">
          <v:shape id="_x0000_i1030" type="#_x0000_t75" style="width:123pt;height:20.25pt" o:ole="">
            <v:imagedata r:id="rId18" o:title=""/>
          </v:shape>
          <o:OLEObject Type="Embed" ProgID="Equation.DSMT4" ShapeID="_x0000_i1030" DrawAspect="Content" ObjectID="_1639767819" r:id="rId19"/>
        </w:object>
      </w:r>
      <w:r w:rsidRPr="00C94CC8">
        <w:t xml:space="preserve">Điện tích cực đại có độ lớn </w:t>
      </w:r>
    </w:p>
    <w:p w:rsidR="00695D58" w:rsidRPr="00C94CC8" w:rsidRDefault="00695D58" w:rsidP="00695D58">
      <w:pPr>
        <w:tabs>
          <w:tab w:val="center" w:pos="1709"/>
          <w:tab w:val="center" w:pos="3751"/>
          <w:tab w:val="center" w:pos="4549"/>
          <w:tab w:val="center" w:pos="6164"/>
          <w:tab w:val="center" w:pos="6825"/>
        </w:tabs>
        <w:spacing w:after="96" w:line="259" w:lineRule="auto"/>
        <w:ind w:left="0" w:firstLine="0"/>
        <w:jc w:val="left"/>
        <w:rPr>
          <w:b/>
          <w:sz w:val="22"/>
        </w:rPr>
      </w:pPr>
      <w:r w:rsidRPr="00C94CC8">
        <w:rPr>
          <w:b/>
          <w:sz w:val="22"/>
        </w:rPr>
        <w:t xml:space="preserve">A. </w:t>
      </w:r>
      <w:r w:rsidRPr="00C94CC8">
        <w:rPr>
          <w:position w:val="-14"/>
        </w:rPr>
        <w:object w:dxaOrig="1260" w:dyaOrig="420">
          <v:shape id="_x0000_i1031" type="#_x0000_t75" style="width:63pt;height:21pt" o:ole="">
            <v:imagedata r:id="rId20" o:title=""/>
          </v:shape>
          <o:OLEObject Type="Embed" ProgID="Equation.DSMT4" ShapeID="_x0000_i1031" DrawAspect="Content" ObjectID="_1639767820" r:id="rId21"/>
        </w:object>
      </w:r>
      <w:r w:rsidRPr="00C94CC8">
        <w:rPr>
          <w:b/>
          <w:sz w:val="22"/>
        </w:rPr>
        <w:t>.</w:t>
      </w:r>
      <w:r w:rsidRPr="00C94CC8">
        <w:rPr>
          <w:rFonts w:eastAsia="Arial"/>
          <w:sz w:val="18"/>
        </w:rPr>
        <w:t xml:space="preserve"> </w:t>
      </w:r>
      <w:r w:rsidRPr="00C94CC8">
        <w:rPr>
          <w:rFonts w:eastAsia="Arial"/>
          <w:sz w:val="12"/>
          <w:vertAlign w:val="superscript"/>
        </w:rPr>
        <w:t xml:space="preserve"> </w:t>
      </w:r>
      <w:r w:rsidRPr="00C94CC8">
        <w:t xml:space="preserve">                     </w:t>
      </w:r>
      <w:r w:rsidRPr="00C94CC8">
        <w:rPr>
          <w:b/>
          <w:sz w:val="22"/>
        </w:rPr>
        <w:t xml:space="preserve">B. </w:t>
      </w:r>
      <w:r w:rsidRPr="00C94CC8">
        <w:rPr>
          <w:position w:val="-14"/>
        </w:rPr>
        <w:object w:dxaOrig="1160" w:dyaOrig="400">
          <v:shape id="_x0000_i1032" type="#_x0000_t75" style="width:57.75pt;height:20.25pt" o:ole="">
            <v:imagedata r:id="rId22" o:title=""/>
          </v:shape>
          <o:OLEObject Type="Embed" ProgID="Equation.DSMT4" ShapeID="_x0000_i1032" DrawAspect="Content" ObjectID="_1639767821" r:id="rId23"/>
        </w:object>
      </w:r>
      <w:r w:rsidRPr="00C94CC8">
        <w:t>.</w:t>
      </w:r>
      <w:r w:rsidRPr="00C94CC8">
        <w:rPr>
          <w:sz w:val="22"/>
          <w:vertAlign w:val="superscript"/>
        </w:rPr>
        <w:tab/>
      </w:r>
      <w:r w:rsidRPr="00C94CC8">
        <w:rPr>
          <w:rFonts w:eastAsia="Arial"/>
          <w:sz w:val="12"/>
          <w:vertAlign w:val="superscript"/>
        </w:rPr>
        <w:t xml:space="preserve">  </w:t>
      </w:r>
      <w:r w:rsidRPr="00C94CC8">
        <w:rPr>
          <w:b/>
          <w:sz w:val="22"/>
        </w:rPr>
        <w:t xml:space="preserve">                 C. </w:t>
      </w:r>
      <w:r w:rsidRPr="00C94CC8">
        <w:rPr>
          <w:position w:val="-14"/>
        </w:rPr>
        <w:object w:dxaOrig="1040" w:dyaOrig="400">
          <v:shape id="_x0000_i1033" type="#_x0000_t75" style="width:51.75pt;height:20.25pt" o:ole="">
            <v:imagedata r:id="rId24" o:title=""/>
          </v:shape>
          <o:OLEObject Type="Embed" ProgID="Equation.DSMT4" ShapeID="_x0000_i1033" DrawAspect="Content" ObjectID="_1639767822" r:id="rId25"/>
        </w:object>
      </w:r>
      <w:r w:rsidRPr="00C94CC8">
        <w:t>.</w:t>
      </w:r>
      <w:r w:rsidRPr="00C94CC8">
        <w:rPr>
          <w:sz w:val="22"/>
          <w:vertAlign w:val="superscript"/>
        </w:rPr>
        <w:tab/>
      </w:r>
      <w:r w:rsidRPr="00C94CC8">
        <w:rPr>
          <w:rFonts w:eastAsia="Arial"/>
          <w:sz w:val="12"/>
          <w:vertAlign w:val="superscript"/>
        </w:rPr>
        <w:t xml:space="preserve">                                                          </w:t>
      </w:r>
      <w:r w:rsidRPr="00C94CC8">
        <w:rPr>
          <w:b/>
          <w:sz w:val="22"/>
        </w:rPr>
        <w:t xml:space="preserve">D. </w:t>
      </w:r>
      <w:r w:rsidRPr="00C94CC8">
        <w:rPr>
          <w:position w:val="-14"/>
        </w:rPr>
        <w:object w:dxaOrig="960" w:dyaOrig="400">
          <v:shape id="_x0000_i1034" type="#_x0000_t75" style="width:48pt;height:20.25pt" o:ole="">
            <v:imagedata r:id="rId26" o:title=""/>
          </v:shape>
          <o:OLEObject Type="Embed" ProgID="Equation.DSMT4" ShapeID="_x0000_i1034" DrawAspect="Content" ObjectID="_1639767823" r:id="rId27"/>
        </w:object>
      </w:r>
      <w:r w:rsidRPr="00C94CC8">
        <w:t>.</w:t>
      </w:r>
    </w:p>
    <w:p w:rsidR="00695D58" w:rsidRPr="00C94CC8" w:rsidRDefault="00695D58" w:rsidP="00695D58">
      <w:pPr>
        <w:tabs>
          <w:tab w:val="center" w:pos="1709"/>
          <w:tab w:val="center" w:pos="3751"/>
          <w:tab w:val="center" w:pos="4549"/>
          <w:tab w:val="center" w:pos="6164"/>
          <w:tab w:val="center" w:pos="6825"/>
        </w:tabs>
        <w:spacing w:after="96" w:line="259" w:lineRule="auto"/>
        <w:ind w:left="0" w:firstLine="0"/>
        <w:jc w:val="left"/>
      </w:pPr>
      <w:r w:rsidRPr="00C94CC8">
        <w:rPr>
          <w:b/>
          <w:sz w:val="22"/>
        </w:rPr>
        <w:t>Câu 10.</w:t>
      </w:r>
      <w:r w:rsidRPr="00C94CC8">
        <w:t xml:space="preserve"> Hiện tượng nào dưới đây chứng tỏ ánh sáng có tính chất sóng? </w:t>
      </w:r>
      <w:r w:rsidRPr="00C94CC8">
        <w:tab/>
      </w:r>
    </w:p>
    <w:p w:rsidR="00695D58" w:rsidRPr="00C94CC8" w:rsidRDefault="00695D58">
      <w:pPr>
        <w:tabs>
          <w:tab w:val="center" w:pos="4052"/>
          <w:tab w:val="center" w:pos="6564"/>
        </w:tabs>
        <w:spacing w:after="23" w:line="259" w:lineRule="auto"/>
        <w:ind w:left="0" w:firstLine="0"/>
        <w:jc w:val="left"/>
      </w:pPr>
      <w:r w:rsidRPr="00C94CC8">
        <w:t xml:space="preserve"> </w:t>
      </w:r>
      <w:r w:rsidRPr="00C94CC8">
        <w:rPr>
          <w:b/>
          <w:sz w:val="22"/>
        </w:rPr>
        <w:t xml:space="preserve">A. </w:t>
      </w:r>
      <w:r w:rsidRPr="00C94CC8">
        <w:t xml:space="preserve">Quang điện ngoài. </w:t>
      </w:r>
      <w:r w:rsidRPr="00C94CC8">
        <w:rPr>
          <w:sz w:val="12"/>
          <w:vertAlign w:val="superscript"/>
        </w:rPr>
        <w:t xml:space="preserve"> </w:t>
      </w:r>
      <w:r w:rsidRPr="00C94CC8">
        <w:rPr>
          <w:sz w:val="12"/>
          <w:vertAlign w:val="superscript"/>
        </w:rPr>
        <w:tab/>
      </w:r>
      <w:r w:rsidRPr="00C94CC8">
        <w:rPr>
          <w:b/>
          <w:sz w:val="22"/>
        </w:rPr>
        <w:t xml:space="preserve">B. </w:t>
      </w:r>
      <w:r w:rsidRPr="00C94CC8">
        <w:t>Giao thoa ánh sáng.</w:t>
      </w:r>
      <w:r w:rsidRPr="00C94CC8">
        <w:rPr>
          <w:sz w:val="12"/>
          <w:vertAlign w:val="superscript"/>
        </w:rPr>
        <w:t xml:space="preserve"> </w:t>
      </w:r>
      <w:r w:rsidRPr="00C94CC8">
        <w:rPr>
          <w:sz w:val="12"/>
          <w:vertAlign w:val="superscript"/>
        </w:rPr>
        <w:tab/>
      </w:r>
      <w:r w:rsidRPr="00C94CC8">
        <w:rPr>
          <w:b/>
          <w:sz w:val="22"/>
        </w:rPr>
        <w:t xml:space="preserve">C. </w:t>
      </w:r>
      <w:r w:rsidRPr="00C94CC8">
        <w:t>Quang phát quang.</w:t>
      </w:r>
      <w:r w:rsidRPr="00C94CC8">
        <w:rPr>
          <w:sz w:val="12"/>
          <w:vertAlign w:val="superscript"/>
        </w:rPr>
        <w:t xml:space="preserve"> </w:t>
      </w:r>
    </w:p>
    <w:p w:rsidR="00695D58" w:rsidRPr="00C94CC8" w:rsidRDefault="00695D58">
      <w:pPr>
        <w:spacing w:after="0" w:line="259" w:lineRule="auto"/>
        <w:ind w:left="0" w:firstLine="0"/>
        <w:jc w:val="left"/>
      </w:pPr>
      <w:r w:rsidRPr="00C94CC8">
        <w:rPr>
          <w:b/>
          <w:sz w:val="22"/>
        </w:rPr>
        <w:t>Câu 11.</w:t>
      </w:r>
      <w:r w:rsidRPr="00C94CC8">
        <w:t xml:space="preserve"> Đại lượng đặc trưng cho mức bền vững của hạt nhân là </w:t>
      </w:r>
      <w:r w:rsidRPr="00C94CC8">
        <w:tab/>
      </w:r>
      <w:r w:rsidRPr="00C94CC8">
        <w:rPr>
          <w:b/>
          <w:sz w:val="22"/>
        </w:rPr>
        <w:t xml:space="preserve">D. </w:t>
      </w:r>
      <w:r w:rsidRPr="00C94CC8">
        <w:t xml:space="preserve">Quang điện trong. </w:t>
      </w:r>
    </w:p>
    <w:p w:rsidR="00695D58" w:rsidRPr="00C94CC8" w:rsidRDefault="00695D58">
      <w:pPr>
        <w:spacing w:after="0" w:line="269" w:lineRule="auto"/>
        <w:ind w:left="0" w:right="646" w:firstLine="0"/>
        <w:jc w:val="left"/>
      </w:pPr>
      <w:r w:rsidRPr="00C94CC8">
        <w:t xml:space="preserve"> </w:t>
      </w:r>
      <w:r w:rsidRPr="00C94CC8">
        <w:rPr>
          <w:b/>
          <w:sz w:val="22"/>
        </w:rPr>
        <w:t xml:space="preserve">A. </w:t>
      </w:r>
      <w:r w:rsidRPr="00C94CC8">
        <w:t xml:space="preserve">số nơtơrôn. </w:t>
      </w:r>
      <w:r w:rsidRPr="00C94CC8">
        <w:rPr>
          <w:b/>
          <w:sz w:val="22"/>
        </w:rPr>
        <w:t xml:space="preserve">B. </w:t>
      </w:r>
      <w:r w:rsidRPr="00C94CC8">
        <w:t>năng lượng liên kết riêng.</w:t>
      </w:r>
      <w:r w:rsidRPr="00C94CC8">
        <w:rPr>
          <w:sz w:val="12"/>
          <w:vertAlign w:val="superscript"/>
        </w:rPr>
        <w:t xml:space="preserve"> </w:t>
      </w:r>
      <w:r w:rsidRPr="00C94CC8">
        <w:rPr>
          <w:sz w:val="12"/>
          <w:vertAlign w:val="superscript"/>
        </w:rPr>
        <w:tab/>
      </w:r>
      <w:r w:rsidRPr="00C94CC8">
        <w:rPr>
          <w:b/>
          <w:sz w:val="22"/>
        </w:rPr>
        <w:t xml:space="preserve">C. </w:t>
      </w:r>
      <w:r w:rsidRPr="00C94CC8">
        <w:t xml:space="preserve">độ hụt khối.  </w:t>
      </w:r>
    </w:p>
    <w:p w:rsidR="00695D58" w:rsidRPr="00C94CC8" w:rsidRDefault="00695D58">
      <w:pPr>
        <w:spacing w:after="0" w:line="269" w:lineRule="auto"/>
        <w:ind w:left="0" w:right="646" w:firstLine="0"/>
        <w:jc w:val="left"/>
      </w:pPr>
      <w:r w:rsidRPr="00C94CC8">
        <w:rPr>
          <w:b/>
          <w:sz w:val="22"/>
        </w:rPr>
        <w:t>Câu 12.</w:t>
      </w:r>
      <w:r w:rsidRPr="00C94CC8">
        <w:t xml:space="preserve"> Laze </w:t>
      </w:r>
      <w:r w:rsidRPr="00C94CC8">
        <w:rPr>
          <w:b/>
        </w:rPr>
        <w:t xml:space="preserve">không </w:t>
      </w:r>
      <w:r w:rsidRPr="00C94CC8">
        <w:t xml:space="preserve">có đặc điểm nào dưới đây? </w:t>
      </w:r>
    </w:p>
    <w:p w:rsidR="00695D58" w:rsidRPr="00C94CC8" w:rsidRDefault="00695D58">
      <w:pPr>
        <w:spacing w:after="0" w:line="259" w:lineRule="auto"/>
        <w:ind w:left="0" w:firstLine="0"/>
        <w:jc w:val="left"/>
      </w:pPr>
      <w:r w:rsidRPr="00C94CC8">
        <w:t xml:space="preserve"> </w:t>
      </w:r>
      <w:r w:rsidRPr="00C94CC8">
        <w:rPr>
          <w:b/>
          <w:sz w:val="22"/>
        </w:rPr>
        <w:t xml:space="preserve">A. </w:t>
      </w:r>
      <w:r w:rsidRPr="00C94CC8">
        <w:t xml:space="preserve">Tính định hướng cao. </w:t>
      </w:r>
      <w:r w:rsidRPr="00C94CC8">
        <w:rPr>
          <w:sz w:val="12"/>
          <w:vertAlign w:val="superscript"/>
        </w:rPr>
        <w:t xml:space="preserve"> </w:t>
      </w:r>
      <w:r w:rsidRPr="00C94CC8">
        <w:rPr>
          <w:sz w:val="12"/>
          <w:vertAlign w:val="superscript"/>
        </w:rPr>
        <w:tab/>
        <w:t xml:space="preserve"> </w:t>
      </w:r>
      <w:r w:rsidRPr="00C94CC8">
        <w:rPr>
          <w:sz w:val="12"/>
          <w:vertAlign w:val="superscript"/>
        </w:rPr>
        <w:tab/>
      </w:r>
      <w:r w:rsidRPr="00C94CC8">
        <w:rPr>
          <w:b/>
          <w:sz w:val="22"/>
        </w:rPr>
        <w:t xml:space="preserve">B. </w:t>
      </w:r>
      <w:r w:rsidRPr="00C94CC8">
        <w:t>Cường độ lớn.</w:t>
      </w:r>
      <w:r w:rsidRPr="00C94CC8">
        <w:rPr>
          <w:sz w:val="12"/>
          <w:vertAlign w:val="superscript"/>
        </w:rPr>
        <w:t xml:space="preserve"> </w:t>
      </w:r>
      <w:r w:rsidRPr="00C94CC8">
        <w:tab/>
      </w:r>
      <w:r w:rsidRPr="00C94CC8">
        <w:rPr>
          <w:sz w:val="12"/>
          <w:vertAlign w:val="superscript"/>
        </w:rPr>
        <w:t xml:space="preserve"> </w:t>
      </w:r>
      <w:r w:rsidRPr="00C94CC8">
        <w:rPr>
          <w:b/>
          <w:sz w:val="22"/>
        </w:rPr>
        <w:t xml:space="preserve">D. </w:t>
      </w:r>
      <w:r w:rsidRPr="00C94CC8">
        <w:t>năng lượng liên kết.</w:t>
      </w:r>
      <w:r w:rsidRPr="00C94CC8">
        <w:rPr>
          <w:sz w:val="12"/>
          <w:vertAlign w:val="superscript"/>
        </w:rPr>
        <w:t xml:space="preserve"> </w:t>
      </w:r>
    </w:p>
    <w:p w:rsidR="004C4E5C" w:rsidRPr="00C94CC8" w:rsidRDefault="00795A35">
      <w:pPr>
        <w:tabs>
          <w:tab w:val="center" w:pos="7304"/>
        </w:tabs>
        <w:ind w:left="-15" w:firstLine="0"/>
        <w:jc w:val="left"/>
      </w:pPr>
      <w:r w:rsidRPr="00C94CC8">
        <w:rPr>
          <w:sz w:val="12"/>
          <w:vertAlign w:val="superscript"/>
        </w:rPr>
        <w:t xml:space="preserve"> </w:t>
      </w:r>
      <w:r w:rsidRPr="00C94CC8">
        <w:rPr>
          <w:b/>
          <w:sz w:val="22"/>
        </w:rPr>
        <w:t xml:space="preserve">C. </w:t>
      </w:r>
      <w:r w:rsidRPr="00C94CC8">
        <w:t>Chùm tia laze là chùm phân kì.</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Chùm tia laze có tính đơn sắc cao. </w:t>
      </w:r>
    </w:p>
    <w:p w:rsidR="004C4E5C" w:rsidRPr="00C94CC8" w:rsidRDefault="00795A35">
      <w:pPr>
        <w:ind w:left="-5" w:right="15"/>
      </w:pPr>
      <w:r w:rsidRPr="00C94CC8">
        <w:rPr>
          <w:b/>
          <w:sz w:val="22"/>
        </w:rPr>
        <w:t>Câu 13.</w:t>
      </w:r>
      <w:r w:rsidRPr="00C94CC8">
        <w:t xml:space="preserve"> Tia tử  ngoại, tia hồng ngoại, tia X có tần số lần lượt f</w:t>
      </w:r>
      <w:r w:rsidRPr="00C94CC8">
        <w:rPr>
          <w:vertAlign w:val="subscript"/>
        </w:rPr>
        <w:t>1</w:t>
      </w:r>
      <w:r w:rsidRPr="00C94CC8">
        <w:t>, f</w:t>
      </w:r>
      <w:r w:rsidRPr="00C94CC8">
        <w:rPr>
          <w:vertAlign w:val="subscript"/>
        </w:rPr>
        <w:t>2</w:t>
      </w:r>
      <w:r w:rsidRPr="00C94CC8">
        <w:t>, f</w:t>
      </w:r>
      <w:r w:rsidRPr="00C94CC8">
        <w:rPr>
          <w:vertAlign w:val="subscript"/>
        </w:rPr>
        <w:t>3</w:t>
      </w:r>
      <w:r w:rsidRPr="00C94CC8">
        <w:t xml:space="preserve">. Sắp xếp đúng theo thứ tự giảm dần là </w:t>
      </w:r>
    </w:p>
    <w:p w:rsidR="004C4E5C" w:rsidRPr="00C94CC8" w:rsidRDefault="00795A35">
      <w:pPr>
        <w:tabs>
          <w:tab w:val="center" w:pos="3492"/>
          <w:tab w:val="center" w:pos="6047"/>
          <w:tab w:val="center" w:pos="8628"/>
        </w:tabs>
        <w:ind w:left="-15" w:firstLine="0"/>
        <w:jc w:val="left"/>
      </w:pPr>
      <w:r w:rsidRPr="00C94CC8">
        <w:t xml:space="preserve"> </w:t>
      </w:r>
      <w:r w:rsidRPr="00C94CC8">
        <w:rPr>
          <w:b/>
          <w:sz w:val="22"/>
        </w:rPr>
        <w:t xml:space="preserve">A. </w:t>
      </w:r>
      <w:r w:rsidRPr="00C94CC8">
        <w:t>f</w:t>
      </w:r>
      <w:r w:rsidRPr="00C94CC8">
        <w:rPr>
          <w:vertAlign w:val="subscript"/>
        </w:rPr>
        <w:t>2</w:t>
      </w:r>
      <w:r w:rsidRPr="00C94CC8">
        <w:t>, f</w:t>
      </w:r>
      <w:r w:rsidRPr="00C94CC8">
        <w:rPr>
          <w:vertAlign w:val="subscript"/>
        </w:rPr>
        <w:t>1</w:t>
      </w:r>
      <w:r w:rsidRPr="00C94CC8">
        <w:t>, f</w:t>
      </w:r>
      <w:r w:rsidRPr="00C94CC8">
        <w:rPr>
          <w:vertAlign w:val="subscript"/>
        </w:rPr>
        <w:t>3</w:t>
      </w:r>
      <w:r w:rsidRPr="00C94CC8">
        <w:t>.</w:t>
      </w:r>
      <w:r w:rsidRPr="00C94CC8">
        <w:rPr>
          <w:sz w:val="12"/>
          <w:vertAlign w:val="superscript"/>
        </w:rPr>
        <w:t xml:space="preserve"> </w:t>
      </w:r>
      <w:r w:rsidRPr="00C94CC8">
        <w:rPr>
          <w:sz w:val="12"/>
          <w:vertAlign w:val="superscript"/>
        </w:rPr>
        <w:tab/>
      </w:r>
      <w:r w:rsidRPr="00C94CC8">
        <w:rPr>
          <w:b/>
          <w:sz w:val="22"/>
        </w:rPr>
        <w:t xml:space="preserve">B. </w:t>
      </w:r>
      <w:r w:rsidRPr="00C94CC8">
        <w:t>f</w:t>
      </w:r>
      <w:r w:rsidRPr="00C94CC8">
        <w:rPr>
          <w:vertAlign w:val="subscript"/>
        </w:rPr>
        <w:t>3</w:t>
      </w:r>
      <w:r w:rsidRPr="00C94CC8">
        <w:t>, f</w:t>
      </w:r>
      <w:r w:rsidRPr="00C94CC8">
        <w:rPr>
          <w:vertAlign w:val="subscript"/>
        </w:rPr>
        <w:t>1</w:t>
      </w:r>
      <w:r w:rsidRPr="00C94CC8">
        <w:t>, f</w:t>
      </w:r>
      <w:r w:rsidRPr="00C94CC8">
        <w:rPr>
          <w:vertAlign w:val="subscript"/>
        </w:rPr>
        <w:t>2</w:t>
      </w:r>
      <w:r w:rsidRPr="00C94CC8">
        <w:t>.</w:t>
      </w:r>
      <w:r w:rsidRPr="00C94CC8">
        <w:rPr>
          <w:sz w:val="12"/>
          <w:vertAlign w:val="superscript"/>
        </w:rPr>
        <w:t xml:space="preserve"> </w:t>
      </w:r>
      <w:r w:rsidRPr="00C94CC8">
        <w:rPr>
          <w:sz w:val="12"/>
          <w:vertAlign w:val="superscript"/>
        </w:rPr>
        <w:tab/>
      </w:r>
      <w:r w:rsidRPr="00C94CC8">
        <w:rPr>
          <w:b/>
          <w:sz w:val="22"/>
        </w:rPr>
        <w:t xml:space="preserve">C. </w:t>
      </w:r>
      <w:r w:rsidRPr="00C94CC8">
        <w:t>f</w:t>
      </w:r>
      <w:r w:rsidRPr="00C94CC8">
        <w:rPr>
          <w:vertAlign w:val="subscript"/>
        </w:rPr>
        <w:t>2</w:t>
      </w:r>
      <w:r w:rsidRPr="00C94CC8">
        <w:t>, f</w:t>
      </w:r>
      <w:r w:rsidRPr="00C94CC8">
        <w:rPr>
          <w:vertAlign w:val="subscript"/>
        </w:rPr>
        <w:t>3</w:t>
      </w:r>
      <w:r w:rsidRPr="00C94CC8">
        <w:t>, f</w:t>
      </w:r>
      <w:r w:rsidRPr="00C94CC8">
        <w:rPr>
          <w:vertAlign w:val="subscript"/>
        </w:rPr>
        <w:t>1</w:t>
      </w:r>
      <w:r w:rsidRPr="00C94CC8">
        <w:t>.</w:t>
      </w:r>
      <w:r w:rsidRPr="00C94CC8">
        <w:rPr>
          <w:sz w:val="12"/>
          <w:vertAlign w:val="superscript"/>
        </w:rPr>
        <w:t xml:space="preserve"> </w:t>
      </w:r>
      <w:r w:rsidRPr="00C94CC8">
        <w:rPr>
          <w:sz w:val="12"/>
          <w:vertAlign w:val="superscript"/>
        </w:rPr>
        <w:tab/>
      </w:r>
      <w:r w:rsidRPr="00C94CC8">
        <w:rPr>
          <w:b/>
          <w:sz w:val="22"/>
        </w:rPr>
        <w:t xml:space="preserve">D. </w:t>
      </w:r>
      <w:r w:rsidRPr="00C94CC8">
        <w:t>f</w:t>
      </w:r>
      <w:r w:rsidRPr="00C94CC8">
        <w:rPr>
          <w:vertAlign w:val="subscript"/>
        </w:rPr>
        <w:t>3</w:t>
      </w:r>
      <w:r w:rsidRPr="00C94CC8">
        <w:t>, f</w:t>
      </w:r>
      <w:r w:rsidRPr="00C94CC8">
        <w:rPr>
          <w:vertAlign w:val="subscript"/>
        </w:rPr>
        <w:t>2</w:t>
      </w:r>
      <w:r w:rsidRPr="00C94CC8">
        <w:t>, f</w:t>
      </w:r>
      <w:r w:rsidRPr="00C94CC8">
        <w:rPr>
          <w:vertAlign w:val="subscript"/>
        </w:rPr>
        <w:t>1</w:t>
      </w:r>
      <w:r w:rsidRPr="00C94CC8">
        <w:t xml:space="preserve">.  </w:t>
      </w:r>
    </w:p>
    <w:p w:rsidR="004C4E5C" w:rsidRPr="00C94CC8" w:rsidRDefault="00795A35">
      <w:pPr>
        <w:ind w:left="-5" w:right="15"/>
      </w:pPr>
      <w:r w:rsidRPr="00C94CC8">
        <w:rPr>
          <w:b/>
          <w:sz w:val="22"/>
        </w:rPr>
        <w:t>Câu 14.</w:t>
      </w:r>
      <w:r w:rsidRPr="00C94CC8">
        <w:t xml:space="preserve"> Thiết bị nào dưới đây hoạt động dựa vào hiện tượng quang điện trong? </w:t>
      </w:r>
    </w:p>
    <w:p w:rsidR="004C4E5C" w:rsidRPr="00C94CC8" w:rsidRDefault="00795A35">
      <w:pPr>
        <w:tabs>
          <w:tab w:val="center" w:pos="4693"/>
          <w:tab w:val="center" w:pos="8979"/>
        </w:tabs>
        <w:ind w:left="-15" w:firstLine="0"/>
        <w:jc w:val="left"/>
      </w:pPr>
      <w:r w:rsidRPr="00C94CC8">
        <w:t xml:space="preserve"> </w:t>
      </w:r>
      <w:r w:rsidRPr="00C94CC8">
        <w:rPr>
          <w:b/>
          <w:sz w:val="22"/>
        </w:rPr>
        <w:t xml:space="preserve">A. </w:t>
      </w:r>
      <w:r w:rsidRPr="00C94CC8">
        <w:t>Máy quang phổ.</w:t>
      </w:r>
      <w:r w:rsidRPr="00C94CC8">
        <w:rPr>
          <w:sz w:val="12"/>
          <w:vertAlign w:val="superscript"/>
        </w:rPr>
        <w:t xml:space="preserve"> </w:t>
      </w:r>
      <w:r w:rsidRPr="00C94CC8">
        <w:rPr>
          <w:sz w:val="12"/>
          <w:vertAlign w:val="superscript"/>
        </w:rPr>
        <w:tab/>
      </w:r>
      <w:r w:rsidRPr="00C94CC8">
        <w:rPr>
          <w:b/>
          <w:sz w:val="22"/>
        </w:rPr>
        <w:t xml:space="preserve">B. </w:t>
      </w:r>
      <w:r w:rsidRPr="00C94CC8">
        <w:t>Pin năng lượng mặt trời.</w:t>
      </w:r>
      <w:r w:rsidRPr="00C94CC8">
        <w:rPr>
          <w:sz w:val="12"/>
          <w:vertAlign w:val="superscript"/>
        </w:rPr>
        <w:t xml:space="preserve">  </w:t>
      </w:r>
      <w:r w:rsidRPr="00C94CC8">
        <w:rPr>
          <w:b/>
          <w:sz w:val="22"/>
        </w:rPr>
        <w:t xml:space="preserve">C. </w:t>
      </w:r>
      <w:r w:rsidRPr="00C94CC8">
        <w:t xml:space="preserve">Laze. </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Ống Cu-lít-giơ. </w:t>
      </w:r>
    </w:p>
    <w:p w:rsidR="004C4E5C" w:rsidRPr="00C94CC8" w:rsidRDefault="00795A35">
      <w:pPr>
        <w:ind w:left="-5" w:right="15"/>
      </w:pPr>
      <w:r w:rsidRPr="00C94CC8">
        <w:rPr>
          <w:b/>
          <w:sz w:val="22"/>
        </w:rPr>
        <w:t>Câu 15.</w:t>
      </w:r>
      <w:r w:rsidRPr="00C94CC8">
        <w:t xml:space="preserve"> Khi nói về phôtôn, phát biểu nào dưới đây</w:t>
      </w:r>
      <w:r w:rsidRPr="00C94CC8">
        <w:rPr>
          <w:b/>
        </w:rPr>
        <w:t xml:space="preserve"> không</w:t>
      </w:r>
      <w:r w:rsidRPr="00C94CC8">
        <w:t xml:space="preserve"> đúng? </w:t>
      </w:r>
    </w:p>
    <w:p w:rsidR="004C4E5C" w:rsidRPr="00C94CC8" w:rsidRDefault="00795A35">
      <w:pPr>
        <w:tabs>
          <w:tab w:val="right" w:pos="10580"/>
        </w:tabs>
        <w:ind w:left="-15" w:firstLine="0"/>
        <w:jc w:val="left"/>
      </w:pPr>
      <w:r w:rsidRPr="00C94CC8">
        <w:lastRenderedPageBreak/>
        <w:t xml:space="preserve"> </w:t>
      </w:r>
      <w:r w:rsidRPr="00C94CC8">
        <w:rPr>
          <w:b/>
          <w:sz w:val="22"/>
        </w:rPr>
        <w:t xml:space="preserve">A. </w:t>
      </w:r>
      <w:r w:rsidRPr="00C94CC8">
        <w:t>Phôtôn của mọi ánh sáng đều có năng lượng như nhau.</w:t>
      </w:r>
      <w:r w:rsidRPr="00C94CC8">
        <w:rPr>
          <w:sz w:val="12"/>
          <w:vertAlign w:val="superscript"/>
        </w:rPr>
        <w:t xml:space="preserve">     </w:t>
      </w:r>
      <w:r w:rsidRPr="00C94CC8">
        <w:rPr>
          <w:sz w:val="12"/>
          <w:vertAlign w:val="superscript"/>
        </w:rPr>
        <w:tab/>
      </w:r>
      <w:r w:rsidRPr="00C94CC8">
        <w:rPr>
          <w:b/>
          <w:sz w:val="22"/>
        </w:rPr>
        <w:t xml:space="preserve">B. </w:t>
      </w:r>
      <w:r w:rsidRPr="00C94CC8">
        <w:t>Trong chân không, tốc độ của các phôtôn là 3.10</w:t>
      </w:r>
      <w:r w:rsidRPr="00C94CC8">
        <w:rPr>
          <w:vertAlign w:val="superscript"/>
        </w:rPr>
        <w:t>8</w:t>
      </w:r>
      <w:r w:rsidRPr="00C94CC8">
        <w:t xml:space="preserve"> m/s.</w:t>
      </w:r>
      <w:r w:rsidRPr="00C94CC8">
        <w:rPr>
          <w:sz w:val="12"/>
          <w:vertAlign w:val="superscript"/>
        </w:rPr>
        <w:t xml:space="preserve"> </w:t>
      </w:r>
    </w:p>
    <w:p w:rsidR="004C4E5C" w:rsidRPr="00C94CC8" w:rsidRDefault="00795A35">
      <w:pPr>
        <w:tabs>
          <w:tab w:val="center" w:pos="7465"/>
        </w:tabs>
        <w:ind w:left="-15" w:firstLine="0"/>
        <w:jc w:val="left"/>
      </w:pPr>
      <w:r w:rsidRPr="00C94CC8">
        <w:rPr>
          <w:sz w:val="12"/>
          <w:vertAlign w:val="superscript"/>
        </w:rPr>
        <w:t xml:space="preserve"> </w:t>
      </w:r>
      <w:r w:rsidRPr="00C94CC8">
        <w:rPr>
          <w:b/>
          <w:sz w:val="22"/>
        </w:rPr>
        <w:t xml:space="preserve">C. </w:t>
      </w:r>
      <w:r w:rsidRPr="00C94CC8">
        <w:t>Phôtôn chỉ tồn tại trong trạng thái chuyển động.</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Chùm sáng chính là chùm hạt các phôtôn. </w:t>
      </w:r>
      <w:r w:rsidRPr="00C94CC8">
        <w:rPr>
          <w:sz w:val="12"/>
          <w:vertAlign w:val="superscript"/>
        </w:rPr>
        <w:t xml:space="preserve"> </w:t>
      </w:r>
    </w:p>
    <w:p w:rsidR="004C4E5C" w:rsidRPr="00C94CC8" w:rsidRDefault="00795A35">
      <w:pPr>
        <w:ind w:left="-5" w:right="15"/>
      </w:pPr>
      <w:r w:rsidRPr="00C94CC8">
        <w:rPr>
          <w:b/>
          <w:sz w:val="22"/>
        </w:rPr>
        <w:t>Câu 16.</w:t>
      </w:r>
      <w:r w:rsidRPr="00C94CC8">
        <w:t xml:space="preserve"> Trong mạch dao động LC lí tưởng có L và C thay đổi được, muốn giảm tần số dao động riêng của mạch thì có thể </w:t>
      </w:r>
    </w:p>
    <w:p w:rsidR="004C4E5C" w:rsidRPr="00C94CC8" w:rsidRDefault="00795A35">
      <w:pPr>
        <w:tabs>
          <w:tab w:val="center" w:pos="2972"/>
          <w:tab w:val="center" w:pos="7294"/>
        </w:tabs>
        <w:ind w:left="-15" w:firstLine="0"/>
        <w:jc w:val="left"/>
      </w:pPr>
      <w:r w:rsidRPr="00C94CC8">
        <w:t xml:space="preserve"> </w:t>
      </w:r>
      <w:r w:rsidRPr="00C94CC8">
        <w:rPr>
          <w:b/>
          <w:sz w:val="22"/>
        </w:rPr>
        <w:t xml:space="preserve">A. </w:t>
      </w:r>
      <w:r w:rsidRPr="00C94CC8">
        <w:t>tăng C, giữ nguyên L.</w:t>
      </w:r>
      <w:r w:rsidRPr="00C94CC8">
        <w:rPr>
          <w:sz w:val="12"/>
          <w:vertAlign w:val="superscript"/>
        </w:rPr>
        <w:t xml:space="preserve"> </w:t>
      </w:r>
      <w:r w:rsidRPr="00C94CC8">
        <w:rPr>
          <w:sz w:val="12"/>
          <w:vertAlign w:val="superscript"/>
        </w:rPr>
        <w:tab/>
        <w:t xml:space="preserve"> </w:t>
      </w:r>
      <w:r w:rsidRPr="00C94CC8">
        <w:rPr>
          <w:sz w:val="12"/>
          <w:vertAlign w:val="superscript"/>
        </w:rPr>
        <w:tab/>
      </w:r>
      <w:r w:rsidRPr="00C94CC8">
        <w:rPr>
          <w:b/>
          <w:sz w:val="22"/>
        </w:rPr>
        <w:t xml:space="preserve">B. </w:t>
      </w:r>
      <w:r w:rsidRPr="00C94CC8">
        <w:t xml:space="preserve">giảm C một nửa, tăng L gấp 2 lần. </w:t>
      </w:r>
      <w:r w:rsidRPr="00C94CC8">
        <w:rPr>
          <w:sz w:val="12"/>
          <w:vertAlign w:val="superscript"/>
        </w:rPr>
        <w:t xml:space="preserve"> </w:t>
      </w:r>
    </w:p>
    <w:p w:rsidR="004C4E5C" w:rsidRPr="00C94CC8" w:rsidRDefault="00795A35">
      <w:pPr>
        <w:tabs>
          <w:tab w:val="center" w:pos="2972"/>
          <w:tab w:val="center" w:pos="6853"/>
        </w:tabs>
        <w:spacing w:after="82"/>
        <w:ind w:left="-15" w:firstLine="0"/>
        <w:jc w:val="left"/>
      </w:pPr>
      <w:r w:rsidRPr="00C94CC8">
        <w:rPr>
          <w:sz w:val="12"/>
          <w:vertAlign w:val="superscript"/>
        </w:rPr>
        <w:t xml:space="preserve"> </w:t>
      </w:r>
      <w:r w:rsidRPr="00C94CC8">
        <w:rPr>
          <w:b/>
          <w:sz w:val="22"/>
        </w:rPr>
        <w:t xml:space="preserve">C. </w:t>
      </w:r>
      <w:r w:rsidRPr="00C94CC8">
        <w:t>giảm C và giảm L.</w:t>
      </w:r>
      <w:r w:rsidRPr="00C94CC8">
        <w:rPr>
          <w:sz w:val="12"/>
          <w:vertAlign w:val="superscript"/>
        </w:rPr>
        <w:t xml:space="preserve"> </w:t>
      </w:r>
      <w:r w:rsidRPr="00C94CC8">
        <w:rPr>
          <w:sz w:val="12"/>
          <w:vertAlign w:val="superscript"/>
        </w:rPr>
        <w:tab/>
        <w:t xml:space="preserve"> </w:t>
      </w:r>
      <w:r w:rsidRPr="00C94CC8">
        <w:rPr>
          <w:sz w:val="12"/>
          <w:vertAlign w:val="superscript"/>
        </w:rPr>
        <w:tab/>
      </w:r>
      <w:r w:rsidRPr="00C94CC8">
        <w:rPr>
          <w:b/>
          <w:sz w:val="22"/>
        </w:rPr>
        <w:t xml:space="preserve">D. </w:t>
      </w:r>
      <w:r w:rsidRPr="00C94CC8">
        <w:t xml:space="preserve">giảm C và giữ nguyên L. </w:t>
      </w:r>
    </w:p>
    <w:p w:rsidR="004C4E5C" w:rsidRPr="00C94CC8" w:rsidRDefault="00795A35">
      <w:pPr>
        <w:tabs>
          <w:tab w:val="center" w:pos="5537"/>
        </w:tabs>
        <w:spacing w:after="113"/>
        <w:ind w:left="-15" w:firstLine="0"/>
        <w:jc w:val="left"/>
      </w:pPr>
      <w:r w:rsidRPr="00C94CC8">
        <w:rPr>
          <w:b/>
          <w:sz w:val="22"/>
        </w:rPr>
        <w:t>Câu 17.</w:t>
      </w:r>
      <w:r w:rsidRPr="00C94CC8">
        <w:t xml:space="preserve"> Trong phản ứng hạt nhân </w:t>
      </w:r>
      <w:r w:rsidR="00695D58" w:rsidRPr="00C94CC8">
        <w:rPr>
          <w:position w:val="-12"/>
        </w:rPr>
        <w:object w:dxaOrig="2060" w:dyaOrig="380">
          <v:shape id="_x0000_i1035" type="#_x0000_t75" style="width:102.75pt;height:18.75pt" o:ole="">
            <v:imagedata r:id="rId28" o:title=""/>
          </v:shape>
          <o:OLEObject Type="Embed" ProgID="Equation.DSMT4" ShapeID="_x0000_i1035" DrawAspect="Content" ObjectID="_1639767824" r:id="rId29"/>
        </w:object>
      </w:r>
      <w:r w:rsidR="00695D58" w:rsidRPr="00C94CC8">
        <w:t xml:space="preserve">, </w:t>
      </w:r>
      <w:r w:rsidRPr="00C94CC8">
        <w:t xml:space="preserve">X là </w:t>
      </w:r>
    </w:p>
    <w:p w:rsidR="004C4E5C" w:rsidRPr="00C94CC8" w:rsidRDefault="00795A35">
      <w:pPr>
        <w:tabs>
          <w:tab w:val="center" w:pos="3286"/>
          <w:tab w:val="center" w:pos="5820"/>
          <w:tab w:val="center" w:pos="8390"/>
        </w:tabs>
        <w:spacing w:after="124" w:line="259" w:lineRule="auto"/>
        <w:ind w:left="-15" w:firstLine="0"/>
        <w:jc w:val="left"/>
      </w:pPr>
      <w:r w:rsidRPr="00C94CC8">
        <w:t xml:space="preserve"> </w:t>
      </w:r>
      <w:r w:rsidRPr="00C94CC8">
        <w:rPr>
          <w:b/>
          <w:sz w:val="22"/>
        </w:rPr>
        <w:t xml:space="preserve">A. </w:t>
      </w:r>
      <w:r w:rsidRPr="00C94CC8">
        <w:rPr>
          <w:sz w:val="22"/>
          <w:vertAlign w:val="superscript"/>
        </w:rPr>
        <w:t>2</w:t>
      </w:r>
      <w:r w:rsidRPr="00C94CC8">
        <w:rPr>
          <w:sz w:val="22"/>
          <w:vertAlign w:val="subscript"/>
        </w:rPr>
        <w:t>1</w:t>
      </w:r>
      <w:r w:rsidRPr="00C94CC8">
        <w:rPr>
          <w:sz w:val="25"/>
        </w:rPr>
        <w:t>H.</w:t>
      </w:r>
      <w:r w:rsidRPr="00C94CC8">
        <w:rPr>
          <w:rFonts w:eastAsia="Arial"/>
          <w:sz w:val="12"/>
          <w:vertAlign w:val="superscript"/>
        </w:rPr>
        <w:t xml:space="preserve"> </w:t>
      </w:r>
      <w:r w:rsidRPr="00C94CC8">
        <w:rPr>
          <w:rFonts w:eastAsia="Arial"/>
          <w:sz w:val="12"/>
          <w:vertAlign w:val="superscript"/>
        </w:rPr>
        <w:tab/>
      </w:r>
      <w:r w:rsidRPr="00C94CC8">
        <w:rPr>
          <w:b/>
          <w:sz w:val="22"/>
        </w:rPr>
        <w:t xml:space="preserve">B. </w:t>
      </w:r>
      <w:r w:rsidRPr="00C94CC8">
        <w:rPr>
          <w:sz w:val="22"/>
          <w:vertAlign w:val="superscript"/>
        </w:rPr>
        <w:t>3</w:t>
      </w:r>
      <w:r w:rsidRPr="00C94CC8">
        <w:rPr>
          <w:sz w:val="22"/>
          <w:vertAlign w:val="subscript"/>
        </w:rPr>
        <w:t>1</w:t>
      </w:r>
      <w:r w:rsidRPr="00C94CC8">
        <w:t>H.</w:t>
      </w:r>
      <w:r w:rsidRPr="00C94CC8">
        <w:rPr>
          <w:rFonts w:eastAsia="Arial"/>
          <w:sz w:val="12"/>
          <w:vertAlign w:val="superscript"/>
        </w:rPr>
        <w:t xml:space="preserve"> </w:t>
      </w:r>
      <w:r w:rsidRPr="00C94CC8">
        <w:rPr>
          <w:rFonts w:eastAsia="Arial"/>
          <w:sz w:val="12"/>
          <w:vertAlign w:val="superscript"/>
        </w:rPr>
        <w:tab/>
      </w:r>
      <w:r w:rsidRPr="00C94CC8">
        <w:rPr>
          <w:b/>
          <w:sz w:val="22"/>
        </w:rPr>
        <w:t xml:space="preserve">C. </w:t>
      </w:r>
      <w:r w:rsidRPr="00C94CC8">
        <w:rPr>
          <w:sz w:val="22"/>
          <w:vertAlign w:val="superscript"/>
        </w:rPr>
        <w:t>1</w:t>
      </w:r>
      <w:r w:rsidRPr="00C94CC8">
        <w:rPr>
          <w:sz w:val="22"/>
          <w:vertAlign w:val="subscript"/>
        </w:rPr>
        <w:t>1</w:t>
      </w:r>
      <w:r w:rsidRPr="00C94CC8">
        <w:rPr>
          <w:sz w:val="25"/>
        </w:rPr>
        <w:t>H.</w:t>
      </w:r>
      <w:r w:rsidRPr="00C94CC8">
        <w:rPr>
          <w:rFonts w:eastAsia="Arial"/>
          <w:sz w:val="12"/>
          <w:vertAlign w:val="superscript"/>
        </w:rPr>
        <w:t xml:space="preserve"> </w:t>
      </w:r>
      <w:r w:rsidRPr="00C94CC8">
        <w:rPr>
          <w:rFonts w:eastAsia="Arial"/>
          <w:sz w:val="12"/>
          <w:vertAlign w:val="superscript"/>
        </w:rPr>
        <w:tab/>
      </w:r>
      <w:r w:rsidRPr="00C94CC8">
        <w:rPr>
          <w:b/>
          <w:sz w:val="22"/>
        </w:rPr>
        <w:t xml:space="preserve">D. </w:t>
      </w:r>
      <w:r w:rsidRPr="00C94CC8">
        <w:rPr>
          <w:sz w:val="22"/>
          <w:vertAlign w:val="subscript"/>
        </w:rPr>
        <w:t>0</w:t>
      </w:r>
      <w:r w:rsidRPr="00C94CC8">
        <w:rPr>
          <w:sz w:val="22"/>
          <w:vertAlign w:val="superscript"/>
        </w:rPr>
        <w:t>1</w:t>
      </w:r>
      <w:r w:rsidRPr="00C94CC8">
        <w:rPr>
          <w:sz w:val="25"/>
        </w:rPr>
        <w:t>n.</w:t>
      </w:r>
      <w:r w:rsidRPr="00C94CC8">
        <w:rPr>
          <w:rFonts w:eastAsia="Arial"/>
          <w:sz w:val="18"/>
        </w:rPr>
        <w:t xml:space="preserve">  </w:t>
      </w:r>
    </w:p>
    <w:p w:rsidR="004C4E5C" w:rsidRPr="00C94CC8" w:rsidRDefault="00795A35">
      <w:pPr>
        <w:spacing w:after="207"/>
        <w:ind w:left="-5" w:right="15"/>
      </w:pPr>
      <w:r w:rsidRPr="00C94CC8">
        <w:rPr>
          <w:b/>
          <w:sz w:val="22"/>
        </w:rPr>
        <w:t>Câu 18.</w:t>
      </w:r>
      <w:r w:rsidRPr="00C94CC8">
        <w:t xml:space="preserve"> Thực hiện thí nghiệm Y-âng với ánh sáng đơn sắc có bước sóng λ. Biết khoảng cách giữa hai khe là a, khoảng cách từ mặt phẳng chứa hai khe đến màn quan sát là D thì vân sáng bậc 3 cách vân trung tâm </w:t>
      </w:r>
    </w:p>
    <w:p w:rsidR="00695D58" w:rsidRPr="00C94CC8" w:rsidRDefault="00F32279" w:rsidP="00F32279">
      <w:pPr>
        <w:spacing w:after="0" w:line="259" w:lineRule="auto"/>
        <w:ind w:left="306" w:right="15" w:hanging="306"/>
      </w:pPr>
      <w:r w:rsidRPr="00C94CC8">
        <w:rPr>
          <w:b/>
          <w:szCs w:val="24"/>
          <w:u w:color="000000"/>
        </w:rPr>
        <w:t>A.</w:t>
      </w:r>
      <w:r w:rsidRPr="00C94CC8">
        <w:rPr>
          <w:b/>
          <w:szCs w:val="24"/>
          <w:u w:color="000000"/>
        </w:rPr>
        <w:tab/>
      </w:r>
      <w:r w:rsidR="00695D58" w:rsidRPr="00C94CC8">
        <w:rPr>
          <w:position w:val="-24"/>
        </w:rPr>
        <w:object w:dxaOrig="639" w:dyaOrig="620">
          <v:shape id="_x0000_i1036" type="#_x0000_t75" style="width:32.25pt;height:30.75pt" o:ole="">
            <v:imagedata r:id="rId30" o:title=""/>
          </v:shape>
          <o:OLEObject Type="Embed" ProgID="Equation.DSMT4" ShapeID="_x0000_i1036" DrawAspect="Content" ObjectID="_1639767825" r:id="rId31"/>
        </w:object>
      </w:r>
      <w:r w:rsidR="00795A35" w:rsidRPr="00C94CC8">
        <w:rPr>
          <w:rFonts w:eastAsia="Arial"/>
          <w:sz w:val="12"/>
          <w:vertAlign w:val="superscript"/>
        </w:rPr>
        <w:tab/>
      </w:r>
      <w:r w:rsidR="00695D58" w:rsidRPr="00C94CC8">
        <w:rPr>
          <w:rFonts w:eastAsia="Arial"/>
          <w:sz w:val="12"/>
          <w:vertAlign w:val="superscript"/>
        </w:rPr>
        <w:tab/>
      </w:r>
      <w:r w:rsidR="00695D58" w:rsidRPr="00C94CC8">
        <w:rPr>
          <w:rFonts w:eastAsia="Arial"/>
          <w:sz w:val="12"/>
          <w:vertAlign w:val="superscript"/>
        </w:rPr>
        <w:tab/>
      </w:r>
      <w:r w:rsidR="00795A35" w:rsidRPr="00C94CC8">
        <w:rPr>
          <w:b/>
          <w:sz w:val="22"/>
        </w:rPr>
        <w:t xml:space="preserve">B. </w:t>
      </w:r>
      <w:r w:rsidR="00695D58" w:rsidRPr="00C94CC8">
        <w:rPr>
          <w:position w:val="-24"/>
        </w:rPr>
        <w:object w:dxaOrig="580" w:dyaOrig="620">
          <v:shape id="_x0000_i1037" type="#_x0000_t75" style="width:29.25pt;height:30.75pt" o:ole="">
            <v:imagedata r:id="rId32" o:title=""/>
          </v:shape>
          <o:OLEObject Type="Embed" ProgID="Equation.DSMT4" ShapeID="_x0000_i1037" DrawAspect="Content" ObjectID="_1639767826" r:id="rId33"/>
        </w:object>
      </w:r>
      <w:r w:rsidR="00795A35" w:rsidRPr="00C94CC8">
        <w:rPr>
          <w:rFonts w:eastAsia="Arial"/>
          <w:sz w:val="12"/>
          <w:vertAlign w:val="superscript"/>
        </w:rPr>
        <w:t xml:space="preserve"> </w:t>
      </w:r>
      <w:r w:rsidR="00795A35" w:rsidRPr="00C94CC8">
        <w:rPr>
          <w:rFonts w:eastAsia="Arial"/>
          <w:sz w:val="12"/>
          <w:vertAlign w:val="superscript"/>
        </w:rPr>
        <w:tab/>
      </w:r>
      <w:r w:rsidRPr="00C94CC8">
        <w:rPr>
          <w:rFonts w:eastAsia="Arial"/>
          <w:sz w:val="12"/>
          <w:vertAlign w:val="superscript"/>
        </w:rPr>
        <w:tab/>
        <w:t xml:space="preserve"> </w:t>
      </w:r>
      <w:r w:rsidRPr="00C94CC8">
        <w:rPr>
          <w:b/>
          <w:sz w:val="22"/>
        </w:rPr>
        <w:t xml:space="preserve">       </w:t>
      </w:r>
      <w:r w:rsidR="00795A35" w:rsidRPr="00C94CC8">
        <w:rPr>
          <w:b/>
          <w:sz w:val="22"/>
        </w:rPr>
        <w:t xml:space="preserve">C. </w:t>
      </w:r>
      <w:r w:rsidRPr="00C94CC8">
        <w:rPr>
          <w:position w:val="-24"/>
        </w:rPr>
        <w:object w:dxaOrig="639" w:dyaOrig="620">
          <v:shape id="_x0000_i1038" type="#_x0000_t75" style="width:32.25pt;height:30.75pt" o:ole="">
            <v:imagedata r:id="rId34" o:title=""/>
          </v:shape>
          <o:OLEObject Type="Embed" ProgID="Equation.DSMT4" ShapeID="_x0000_i1038" DrawAspect="Content" ObjectID="_1639767827" r:id="rId35"/>
        </w:object>
      </w:r>
      <w:r w:rsidR="00795A35" w:rsidRPr="00C94CC8">
        <w:rPr>
          <w:rFonts w:eastAsia="Arial"/>
          <w:sz w:val="12"/>
          <w:vertAlign w:val="superscript"/>
        </w:rPr>
        <w:t xml:space="preserve"> </w:t>
      </w:r>
      <w:r w:rsidR="00795A35" w:rsidRPr="00C94CC8">
        <w:rPr>
          <w:rFonts w:eastAsia="Arial"/>
          <w:sz w:val="12"/>
          <w:vertAlign w:val="superscript"/>
        </w:rPr>
        <w:tab/>
      </w:r>
      <w:r w:rsidRPr="00C94CC8">
        <w:rPr>
          <w:rFonts w:eastAsia="Arial"/>
          <w:sz w:val="12"/>
          <w:vertAlign w:val="superscript"/>
        </w:rPr>
        <w:t xml:space="preserve">                                                                      </w:t>
      </w:r>
      <w:r w:rsidR="00795A35" w:rsidRPr="00C94CC8">
        <w:rPr>
          <w:b/>
          <w:sz w:val="22"/>
        </w:rPr>
        <w:t xml:space="preserve">D. </w:t>
      </w:r>
      <w:r w:rsidRPr="00C94CC8">
        <w:rPr>
          <w:position w:val="-24"/>
        </w:rPr>
        <w:object w:dxaOrig="580" w:dyaOrig="620">
          <v:shape id="_x0000_i1039" type="#_x0000_t75" style="width:29.25pt;height:30.75pt" o:ole="">
            <v:imagedata r:id="rId36" o:title=""/>
          </v:shape>
          <o:OLEObject Type="Embed" ProgID="Equation.DSMT4" ShapeID="_x0000_i1039" DrawAspect="Content" ObjectID="_1639767828" r:id="rId37"/>
        </w:object>
      </w:r>
      <w:r w:rsidRPr="00C94CC8">
        <w:rPr>
          <w:szCs w:val="24"/>
          <w:u w:color="000000"/>
        </w:rPr>
        <w:tab/>
      </w:r>
    </w:p>
    <w:p w:rsidR="00F32279" w:rsidRPr="00C94CC8" w:rsidRDefault="00795A35" w:rsidP="00695D58">
      <w:pPr>
        <w:tabs>
          <w:tab w:val="center" w:pos="8687"/>
        </w:tabs>
        <w:ind w:left="-15" w:firstLine="0"/>
        <w:jc w:val="left"/>
      </w:pPr>
      <w:r w:rsidRPr="00C94CC8">
        <w:rPr>
          <w:b/>
          <w:sz w:val="22"/>
        </w:rPr>
        <w:t>Câu 19.</w:t>
      </w:r>
      <w:r w:rsidRPr="00C94CC8">
        <w:t xml:space="preserve"> Khi nói về quang phổ liên tục và quang phổ vạch phát xạ, phát biểu nào dưới đây </w:t>
      </w:r>
      <w:r w:rsidRPr="00C94CC8">
        <w:rPr>
          <w:b/>
        </w:rPr>
        <w:t xml:space="preserve">không </w:t>
      </w:r>
      <w:r w:rsidRPr="00C94CC8">
        <w:t xml:space="preserve">đúng?   </w:t>
      </w:r>
    </w:p>
    <w:p w:rsidR="004C4E5C" w:rsidRPr="00C94CC8" w:rsidRDefault="00795A35" w:rsidP="00695D58">
      <w:pPr>
        <w:tabs>
          <w:tab w:val="center" w:pos="8687"/>
        </w:tabs>
        <w:ind w:left="-15" w:firstLine="0"/>
        <w:jc w:val="left"/>
      </w:pPr>
      <w:r w:rsidRPr="00C94CC8">
        <w:rPr>
          <w:b/>
          <w:sz w:val="22"/>
        </w:rPr>
        <w:t xml:space="preserve">A. </w:t>
      </w:r>
      <w:r w:rsidRPr="00C94CC8">
        <w:t xml:space="preserve">Quang phổ liên tục của các chất khác nhau nhưng ở cùng nhiệt độ thì hoàn toàn giống nhau. </w:t>
      </w:r>
      <w:r w:rsidRPr="00C94CC8">
        <w:rPr>
          <w:sz w:val="12"/>
          <w:vertAlign w:val="superscript"/>
        </w:rPr>
        <w:t xml:space="preserve"> </w:t>
      </w:r>
    </w:p>
    <w:p w:rsidR="004C4E5C" w:rsidRPr="00C94CC8" w:rsidRDefault="00F32279" w:rsidP="00F32279">
      <w:pPr>
        <w:ind w:left="306" w:right="15" w:hanging="306"/>
      </w:pPr>
      <w:r w:rsidRPr="00C94CC8">
        <w:rPr>
          <w:b/>
          <w:szCs w:val="24"/>
          <w:u w:color="000000"/>
        </w:rPr>
        <w:t>B.</w:t>
      </w:r>
      <w:r w:rsidRPr="00C94CC8">
        <w:rPr>
          <w:b/>
          <w:szCs w:val="24"/>
          <w:u w:color="000000"/>
        </w:rPr>
        <w:tab/>
      </w:r>
      <w:r w:rsidR="00795A35" w:rsidRPr="00C94CC8">
        <w:t>Nguồn phát ra quang phổ vạch phát xạ là các chất khí có áp suất thấp khi bị kích thích.</w:t>
      </w:r>
      <w:r w:rsidR="00795A35" w:rsidRPr="00C94CC8">
        <w:rPr>
          <w:sz w:val="12"/>
          <w:vertAlign w:val="superscript"/>
        </w:rPr>
        <w:t xml:space="preserve"> </w:t>
      </w:r>
    </w:p>
    <w:p w:rsidR="004C4E5C" w:rsidRPr="00C94CC8" w:rsidRDefault="00F32279" w:rsidP="00F32279">
      <w:pPr>
        <w:ind w:left="306" w:right="15" w:hanging="306"/>
      </w:pPr>
      <w:r w:rsidRPr="00C94CC8">
        <w:rPr>
          <w:b/>
          <w:szCs w:val="24"/>
          <w:u w:color="000000"/>
        </w:rPr>
        <w:t>C.</w:t>
      </w:r>
      <w:r w:rsidRPr="00C94CC8">
        <w:rPr>
          <w:szCs w:val="24"/>
          <w:u w:color="000000"/>
        </w:rPr>
        <w:tab/>
      </w:r>
      <w:r w:rsidR="00795A35" w:rsidRPr="00C94CC8">
        <w:t>Dựa vào quang phổ vạch phát xạ có thể xác định được thành phần cấu tạo của nguồn sáng.</w:t>
      </w:r>
      <w:r w:rsidR="00795A35" w:rsidRPr="00C94CC8">
        <w:rPr>
          <w:sz w:val="12"/>
          <w:vertAlign w:val="superscript"/>
        </w:rPr>
        <w:t xml:space="preserve"> </w:t>
      </w:r>
    </w:p>
    <w:p w:rsidR="004C4E5C" w:rsidRPr="00C94CC8" w:rsidRDefault="00F32279" w:rsidP="00F32279">
      <w:pPr>
        <w:ind w:left="306" w:right="15" w:hanging="306"/>
      </w:pPr>
      <w:r w:rsidRPr="00C94CC8">
        <w:rPr>
          <w:b/>
          <w:szCs w:val="24"/>
          <w:u w:color="000000"/>
        </w:rPr>
        <w:t>D.</w:t>
      </w:r>
      <w:r w:rsidRPr="00C94CC8">
        <w:rPr>
          <w:szCs w:val="24"/>
          <w:u w:color="000000"/>
        </w:rPr>
        <w:tab/>
      </w:r>
      <w:r w:rsidR="00795A35" w:rsidRPr="00C94CC8">
        <w:t xml:space="preserve">Dựa vào quang phổ liên tục có thể xác định được thành phần cấu tạo của nguồn sáng. </w:t>
      </w:r>
    </w:p>
    <w:p w:rsidR="004C4E5C" w:rsidRPr="00C94CC8" w:rsidRDefault="00795A35">
      <w:pPr>
        <w:spacing w:after="264"/>
        <w:ind w:left="-5" w:right="15"/>
      </w:pPr>
      <w:r w:rsidRPr="00C94CC8">
        <w:rPr>
          <w:b/>
          <w:sz w:val="22"/>
        </w:rPr>
        <w:t>Câu 20.</w:t>
      </w:r>
      <w:r w:rsidRPr="00C94CC8">
        <w:t xml:space="preserve"> Trong nguyên tử hidro, khi electron chuyển từ quỹ đạo P có năng lượng E</w:t>
      </w:r>
      <w:r w:rsidRPr="00C94CC8">
        <w:rPr>
          <w:vertAlign w:val="subscript"/>
        </w:rPr>
        <w:t>P</w:t>
      </w:r>
      <w:r w:rsidRPr="00C94CC8">
        <w:t xml:space="preserve"> về quỹ đạo L có năng lượng E</w:t>
      </w:r>
      <w:r w:rsidRPr="00C94CC8">
        <w:rPr>
          <w:vertAlign w:val="subscript"/>
        </w:rPr>
        <w:t>L</w:t>
      </w:r>
      <w:r w:rsidRPr="00C94CC8">
        <w:t xml:space="preserve"> thì phát ra phô tôn có năng lượng ε. Hệ thức nào dưới đây đúng? </w:t>
      </w:r>
    </w:p>
    <w:p w:rsidR="005B00D3" w:rsidRPr="00C94CC8" w:rsidRDefault="005B00D3" w:rsidP="005B00D3">
      <w:pPr>
        <w:jc w:val="left"/>
        <w:rPr>
          <w:b/>
          <w:szCs w:val="24"/>
        </w:rPr>
      </w:pPr>
      <w:r w:rsidRPr="00C94CC8">
        <w:rPr>
          <w:b/>
          <w:szCs w:val="24"/>
        </w:rPr>
        <w:t xml:space="preserve">A. </w:t>
      </w:r>
      <w:r w:rsidRPr="00C94CC8">
        <w:rPr>
          <w:b/>
          <w:position w:val="-24"/>
          <w:szCs w:val="24"/>
        </w:rPr>
        <w:object w:dxaOrig="1240" w:dyaOrig="620">
          <v:shape id="_x0000_i1043" type="#_x0000_t75" style="width:62.25pt;height:30.75pt" o:ole="">
            <v:imagedata r:id="rId38" o:title=""/>
          </v:shape>
          <o:OLEObject Type="Embed" ProgID="Equation.DSMT4" ShapeID="_x0000_i1043" DrawAspect="Content" ObjectID="_1639767829" r:id="rId39"/>
        </w:object>
      </w:r>
      <w:r w:rsidRPr="00C94CC8">
        <w:rPr>
          <w:b/>
          <w:szCs w:val="24"/>
        </w:rPr>
        <w:t xml:space="preserve">. B. </w:t>
      </w:r>
      <w:r w:rsidRPr="00C94CC8">
        <w:rPr>
          <w:b/>
          <w:position w:val="-24"/>
          <w:szCs w:val="24"/>
        </w:rPr>
        <w:object w:dxaOrig="1240" w:dyaOrig="620">
          <v:shape id="_x0000_i1042" type="#_x0000_t75" style="width:62.25pt;height:30.75pt" o:ole="">
            <v:imagedata r:id="rId40" o:title=""/>
          </v:shape>
          <o:OLEObject Type="Embed" ProgID="Equation.DSMT4" ShapeID="_x0000_i1042" DrawAspect="Content" ObjectID="_1639767830" r:id="rId41"/>
        </w:object>
      </w:r>
      <w:r w:rsidRPr="00C94CC8">
        <w:rPr>
          <w:b/>
          <w:szCs w:val="24"/>
        </w:rPr>
        <w:t xml:space="preserve">. C. </w:t>
      </w:r>
      <w:r w:rsidRPr="00C94CC8">
        <w:rPr>
          <w:b/>
          <w:position w:val="-12"/>
          <w:szCs w:val="24"/>
        </w:rPr>
        <w:object w:dxaOrig="1180" w:dyaOrig="360">
          <v:shape id="_x0000_i1041" type="#_x0000_t75" style="width:59.25pt;height:18pt" o:ole="">
            <v:imagedata r:id="rId42" o:title=""/>
          </v:shape>
          <o:OLEObject Type="Embed" ProgID="Equation.DSMT4" ShapeID="_x0000_i1041" DrawAspect="Content" ObjectID="_1639767831" r:id="rId43"/>
        </w:object>
      </w:r>
      <w:r w:rsidRPr="00C94CC8">
        <w:rPr>
          <w:b/>
          <w:szCs w:val="24"/>
        </w:rPr>
        <w:t xml:space="preserve">. D. </w:t>
      </w:r>
      <w:r w:rsidRPr="00C94CC8">
        <w:rPr>
          <w:b/>
          <w:position w:val="-12"/>
          <w:szCs w:val="24"/>
        </w:rPr>
        <w:object w:dxaOrig="1240" w:dyaOrig="360">
          <v:shape id="_x0000_i1040" type="#_x0000_t75" style="width:62.25pt;height:18pt" o:ole="">
            <v:imagedata r:id="rId44" o:title=""/>
          </v:shape>
          <o:OLEObject Type="Embed" ProgID="Equation.DSMT4" ShapeID="_x0000_i1040" DrawAspect="Content" ObjectID="_1639767832" r:id="rId45"/>
        </w:object>
      </w:r>
    </w:p>
    <w:p w:rsidR="004C4E5C" w:rsidRPr="00C94CC8" w:rsidRDefault="00795A35" w:rsidP="005B00D3">
      <w:pPr>
        <w:ind w:right="805"/>
      </w:pPr>
      <w:r w:rsidRPr="00C94CC8">
        <w:rPr>
          <w:b/>
          <w:sz w:val="22"/>
        </w:rPr>
        <w:t>Câu 21.</w:t>
      </w:r>
      <w:r w:rsidRPr="00C94CC8">
        <w:t xml:space="preserve"> Các hạt nhân có cùng độ hụt khối thì </w:t>
      </w:r>
    </w:p>
    <w:p w:rsidR="004C4E5C" w:rsidRPr="00C94CC8" w:rsidRDefault="00795A35">
      <w:pPr>
        <w:tabs>
          <w:tab w:val="center" w:pos="7151"/>
        </w:tabs>
        <w:ind w:left="-15" w:firstLine="0"/>
        <w:jc w:val="left"/>
      </w:pPr>
      <w:r w:rsidRPr="00C94CC8">
        <w:t xml:space="preserve"> </w:t>
      </w:r>
      <w:r w:rsidRPr="00C94CC8">
        <w:rPr>
          <w:b/>
          <w:sz w:val="22"/>
        </w:rPr>
        <w:t xml:space="preserve">A. </w:t>
      </w:r>
      <w:r w:rsidRPr="00C94CC8">
        <w:t>năng lượng liên kết như nhau.</w:t>
      </w:r>
      <w:r w:rsidRPr="00C94CC8">
        <w:rPr>
          <w:sz w:val="12"/>
          <w:vertAlign w:val="superscript"/>
        </w:rPr>
        <w:t xml:space="preserve"> </w:t>
      </w:r>
      <w:r w:rsidRPr="00C94CC8">
        <w:rPr>
          <w:sz w:val="12"/>
          <w:vertAlign w:val="superscript"/>
        </w:rPr>
        <w:tab/>
      </w:r>
      <w:r w:rsidRPr="00C94CC8">
        <w:rPr>
          <w:b/>
          <w:sz w:val="22"/>
        </w:rPr>
        <w:t xml:space="preserve">B. </w:t>
      </w:r>
      <w:r w:rsidRPr="00C94CC8">
        <w:t>cùng năng lượng liên kết riêng.</w:t>
      </w:r>
      <w:r w:rsidRPr="00C94CC8">
        <w:rPr>
          <w:sz w:val="12"/>
          <w:vertAlign w:val="superscript"/>
        </w:rPr>
        <w:t xml:space="preserve"> </w:t>
      </w:r>
    </w:p>
    <w:p w:rsidR="004C4E5C" w:rsidRPr="00C94CC8" w:rsidRDefault="00795A35">
      <w:pPr>
        <w:tabs>
          <w:tab w:val="center" w:pos="6617"/>
        </w:tabs>
        <w:spacing w:after="79"/>
        <w:ind w:left="-15" w:firstLine="0"/>
        <w:jc w:val="left"/>
      </w:pPr>
      <w:r w:rsidRPr="00C94CC8">
        <w:rPr>
          <w:sz w:val="12"/>
          <w:vertAlign w:val="superscript"/>
        </w:rPr>
        <w:t xml:space="preserve"> </w:t>
      </w:r>
      <w:r w:rsidRPr="00C94CC8">
        <w:rPr>
          <w:b/>
          <w:sz w:val="22"/>
        </w:rPr>
        <w:t xml:space="preserve">C. </w:t>
      </w:r>
      <w:r w:rsidRPr="00C94CC8">
        <w:t>có năng lượng liên kết riêng lớn nếu số khối lớn.</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có cùng khối lượng.  </w:t>
      </w:r>
    </w:p>
    <w:p w:rsidR="005B00D3" w:rsidRPr="00C94CC8" w:rsidRDefault="00795A35">
      <w:pPr>
        <w:ind w:left="-5" w:right="15"/>
      </w:pPr>
      <w:r w:rsidRPr="00C94CC8">
        <w:rPr>
          <w:b/>
          <w:sz w:val="22"/>
        </w:rPr>
        <w:t>Câu 22.</w:t>
      </w:r>
      <w:r w:rsidRPr="00C94CC8">
        <w:t xml:space="preserve"> Biết năng lượng liên kết của hạt nhân </w:t>
      </w:r>
      <w:r w:rsidRPr="00C94CC8">
        <w:rPr>
          <w:sz w:val="22"/>
          <w:vertAlign w:val="subscript"/>
        </w:rPr>
        <w:t>3</w:t>
      </w:r>
      <w:r w:rsidRPr="00C94CC8">
        <w:rPr>
          <w:sz w:val="22"/>
          <w:vertAlign w:val="superscript"/>
        </w:rPr>
        <w:t>7</w:t>
      </w:r>
      <w:r w:rsidRPr="00C94CC8">
        <w:rPr>
          <w:i/>
        </w:rPr>
        <w:t>L</w:t>
      </w:r>
      <w:r w:rsidRPr="00C94CC8">
        <w:rPr>
          <w:i/>
          <w:sz w:val="22"/>
          <w:vertAlign w:val="subscript"/>
        </w:rPr>
        <w:t xml:space="preserve">i </w:t>
      </w:r>
      <w:r w:rsidRPr="00C94CC8">
        <w:t xml:space="preserve">là 62,40 MeV. Năng lượng liên kết riêng của nó </w:t>
      </w:r>
      <w:r w:rsidRPr="00C94CC8">
        <w:rPr>
          <w:b/>
        </w:rPr>
        <w:t>xấp xỉ</w:t>
      </w:r>
      <w:r w:rsidRPr="00C94CC8">
        <w:t xml:space="preserve"> bằng </w:t>
      </w:r>
    </w:p>
    <w:p w:rsidR="005B00D3" w:rsidRPr="00C94CC8" w:rsidRDefault="00795A35">
      <w:pPr>
        <w:ind w:left="-5" w:right="15"/>
      </w:pPr>
      <w:r w:rsidRPr="00C94CC8">
        <w:rPr>
          <w:b/>
          <w:sz w:val="22"/>
        </w:rPr>
        <w:t xml:space="preserve">A. </w:t>
      </w:r>
      <w:r w:rsidRPr="00C94CC8">
        <w:t>20,80 MeV/nuclon.</w:t>
      </w:r>
      <w:r w:rsidRPr="00C94CC8">
        <w:rPr>
          <w:sz w:val="12"/>
          <w:vertAlign w:val="superscript"/>
        </w:rPr>
        <w:t xml:space="preserve"> </w:t>
      </w:r>
      <w:r w:rsidRPr="00C94CC8">
        <w:rPr>
          <w:b/>
          <w:sz w:val="22"/>
        </w:rPr>
        <w:t xml:space="preserve">B. </w:t>
      </w:r>
      <w:r w:rsidRPr="00C94CC8">
        <w:t xml:space="preserve">4,455 MeV/nuclon. </w:t>
      </w:r>
      <w:r w:rsidRPr="00C94CC8">
        <w:rPr>
          <w:sz w:val="37"/>
          <w:vertAlign w:val="superscript"/>
        </w:rPr>
        <w:t xml:space="preserve"> </w:t>
      </w:r>
      <w:r w:rsidRPr="00C94CC8">
        <w:rPr>
          <w:sz w:val="12"/>
          <w:vertAlign w:val="superscript"/>
        </w:rPr>
        <w:t xml:space="preserve"> </w:t>
      </w:r>
      <w:r w:rsidRPr="00C94CC8">
        <w:rPr>
          <w:b/>
          <w:sz w:val="22"/>
        </w:rPr>
        <w:t xml:space="preserve">C. </w:t>
      </w:r>
      <w:r w:rsidRPr="00C94CC8">
        <w:t>10,40 MeV/nuclon.</w:t>
      </w:r>
      <w:r w:rsidRPr="00C94CC8">
        <w:rPr>
          <w:sz w:val="12"/>
          <w:vertAlign w:val="superscript"/>
        </w:rPr>
        <w:t xml:space="preserve"> </w:t>
      </w:r>
      <w:r w:rsidRPr="00C94CC8">
        <w:rPr>
          <w:b/>
          <w:sz w:val="22"/>
        </w:rPr>
        <w:t xml:space="preserve">D. </w:t>
      </w:r>
      <w:r w:rsidRPr="00C94CC8">
        <w:t xml:space="preserve">8,910 MeV/nuclon. </w:t>
      </w:r>
    </w:p>
    <w:p w:rsidR="004C4E5C" w:rsidRPr="00C94CC8" w:rsidRDefault="00795A35">
      <w:pPr>
        <w:ind w:left="-5" w:right="15"/>
      </w:pPr>
      <w:r w:rsidRPr="00C94CC8">
        <w:rPr>
          <w:b/>
          <w:sz w:val="22"/>
        </w:rPr>
        <w:t>Câu 23.</w:t>
      </w:r>
      <w:r w:rsidRPr="00C94CC8">
        <w:t xml:space="preserve"> Một mạch dao động LC lí tưởng có L = 20 mH và C = 200 pF. Chu kỳ riêng của dao động điện từ trong mạch </w:t>
      </w:r>
      <w:r w:rsidRPr="00C94CC8">
        <w:rPr>
          <w:b/>
        </w:rPr>
        <w:t>xấp xỉ</w:t>
      </w:r>
      <w:r w:rsidRPr="00C94CC8">
        <w:t xml:space="preserve"> bằng </w:t>
      </w:r>
    </w:p>
    <w:p w:rsidR="005B00D3" w:rsidRPr="00C94CC8" w:rsidRDefault="005B00D3" w:rsidP="005B00D3">
      <w:pPr>
        <w:jc w:val="left"/>
        <w:rPr>
          <w:b/>
          <w:szCs w:val="24"/>
        </w:rPr>
      </w:pPr>
      <w:r w:rsidRPr="00C94CC8">
        <w:rPr>
          <w:b/>
          <w:szCs w:val="24"/>
        </w:rPr>
        <w:t xml:space="preserve">A. </w:t>
      </w:r>
      <w:r w:rsidRPr="00C94CC8">
        <w:rPr>
          <w:b/>
          <w:position w:val="-10"/>
          <w:szCs w:val="24"/>
        </w:rPr>
        <w:object w:dxaOrig="940" w:dyaOrig="360">
          <v:shape id="_x0000_i1044" type="#_x0000_t75" style="width:47.25pt;height:18pt" o:ole="">
            <v:imagedata r:id="rId46" o:title=""/>
          </v:shape>
          <o:OLEObject Type="Embed" ProgID="Equation.DSMT4" ShapeID="_x0000_i1044" DrawAspect="Content" ObjectID="_1639767833" r:id="rId47"/>
        </w:object>
      </w:r>
      <w:r w:rsidRPr="00C94CC8">
        <w:rPr>
          <w:b/>
          <w:szCs w:val="24"/>
        </w:rPr>
        <w:t xml:space="preserve">. B. </w:t>
      </w:r>
      <w:r w:rsidRPr="00C94CC8">
        <w:rPr>
          <w:b/>
          <w:position w:val="-10"/>
          <w:szCs w:val="24"/>
        </w:rPr>
        <w:object w:dxaOrig="940" w:dyaOrig="360">
          <v:shape id="_x0000_i1045" type="#_x0000_t75" style="width:47.25pt;height:18pt" o:ole="">
            <v:imagedata r:id="rId48" o:title=""/>
          </v:shape>
          <o:OLEObject Type="Embed" ProgID="Equation.DSMT4" ShapeID="_x0000_i1045" DrawAspect="Content" ObjectID="_1639767834" r:id="rId49"/>
        </w:object>
      </w:r>
      <w:r w:rsidRPr="00C94CC8">
        <w:rPr>
          <w:b/>
          <w:szCs w:val="24"/>
        </w:rPr>
        <w:t xml:space="preserve">. C. </w:t>
      </w:r>
      <w:r w:rsidRPr="00C94CC8">
        <w:rPr>
          <w:b/>
          <w:position w:val="-10"/>
          <w:szCs w:val="24"/>
        </w:rPr>
        <w:object w:dxaOrig="1080" w:dyaOrig="360">
          <v:shape id="_x0000_i1046" type="#_x0000_t75" style="width:54pt;height:18pt" o:ole="">
            <v:imagedata r:id="rId50" o:title=""/>
          </v:shape>
          <o:OLEObject Type="Embed" ProgID="Equation.DSMT4" ShapeID="_x0000_i1046" DrawAspect="Content" ObjectID="_1639767835" r:id="rId51"/>
        </w:object>
      </w:r>
      <w:r w:rsidRPr="00C94CC8">
        <w:rPr>
          <w:b/>
          <w:szCs w:val="24"/>
        </w:rPr>
        <w:t xml:space="preserve">. D. </w:t>
      </w:r>
      <w:r w:rsidRPr="00C94CC8">
        <w:rPr>
          <w:b/>
          <w:position w:val="-10"/>
          <w:szCs w:val="24"/>
        </w:rPr>
        <w:object w:dxaOrig="960" w:dyaOrig="360">
          <v:shape id="_x0000_i1047" type="#_x0000_t75" style="width:48pt;height:18pt" o:ole="">
            <v:imagedata r:id="rId52" o:title=""/>
          </v:shape>
          <o:OLEObject Type="Embed" ProgID="Equation.DSMT4" ShapeID="_x0000_i1047" DrawAspect="Content" ObjectID="_1639767836" r:id="rId53"/>
        </w:object>
      </w:r>
    </w:p>
    <w:p w:rsidR="004C4E5C" w:rsidRPr="00C94CC8" w:rsidRDefault="00795A35" w:rsidP="005B00D3">
      <w:pPr>
        <w:ind w:left="0" w:right="15" w:hanging="679"/>
      </w:pPr>
      <w:r w:rsidRPr="00C94CC8">
        <w:t xml:space="preserve"> </w:t>
      </w:r>
      <w:r w:rsidR="005B00D3" w:rsidRPr="00C94CC8">
        <w:t xml:space="preserve">          </w:t>
      </w:r>
      <w:r w:rsidRPr="00C94CC8">
        <w:rPr>
          <w:b/>
          <w:sz w:val="22"/>
        </w:rPr>
        <w:t>Câu 24.</w:t>
      </w:r>
      <w:r w:rsidRPr="00C94CC8">
        <w:t xml:space="preserve"> Điện tích của một bản tụ trong mạch dao động LC lí tưởng là </w:t>
      </w:r>
      <w:r w:rsidR="005B00D3" w:rsidRPr="00C94CC8">
        <w:rPr>
          <w:position w:val="-28"/>
        </w:rPr>
        <w:object w:dxaOrig="3080" w:dyaOrig="680">
          <v:shape id="_x0000_i1048" type="#_x0000_t75" style="width:153.75pt;height:33.75pt" o:ole="">
            <v:imagedata r:id="rId54" o:title=""/>
          </v:shape>
          <o:OLEObject Type="Embed" ProgID="Equation.DSMT4" ShapeID="_x0000_i1048" DrawAspect="Content" ObjectID="_1639767837" r:id="rId55"/>
        </w:object>
      </w:r>
    </w:p>
    <w:p w:rsidR="004C4E5C" w:rsidRPr="00C94CC8" w:rsidRDefault="005B00D3">
      <w:pPr>
        <w:ind w:left="-5" w:right="15"/>
      </w:pPr>
      <w:r w:rsidRPr="00C94CC8">
        <w:t xml:space="preserve">(t tính </w:t>
      </w:r>
      <w:r w:rsidR="00795A35" w:rsidRPr="00C94CC8">
        <w:t>bằng s). Tại thời điểm t = 10</w:t>
      </w:r>
      <w:r w:rsidR="00795A35" w:rsidRPr="00C94CC8">
        <w:rPr>
          <w:vertAlign w:val="superscript"/>
        </w:rPr>
        <w:t>-4</w:t>
      </w:r>
      <w:r w:rsidR="00795A35" w:rsidRPr="00C94CC8">
        <w:t xml:space="preserve"> s, điện tích trên bản tụ có độ lớn </w:t>
      </w:r>
      <w:r w:rsidR="00795A35" w:rsidRPr="00C94CC8">
        <w:rPr>
          <w:b/>
        </w:rPr>
        <w:t>xấp xỉ</w:t>
      </w:r>
      <w:r w:rsidR="00795A35" w:rsidRPr="00C94CC8">
        <w:t xml:space="preserve"> bằng </w:t>
      </w:r>
    </w:p>
    <w:p w:rsidR="004C4E5C" w:rsidRPr="00C94CC8" w:rsidRDefault="00795A35">
      <w:pPr>
        <w:tabs>
          <w:tab w:val="center" w:pos="3749"/>
          <w:tab w:val="center" w:pos="6303"/>
          <w:tab w:val="center" w:pos="8884"/>
        </w:tabs>
        <w:ind w:left="-15" w:firstLine="0"/>
        <w:jc w:val="left"/>
      </w:pPr>
      <w:r w:rsidRPr="00C94CC8">
        <w:t xml:space="preserve"> </w:t>
      </w:r>
      <w:r w:rsidRPr="00C94CC8">
        <w:rPr>
          <w:b/>
          <w:sz w:val="22"/>
        </w:rPr>
        <w:t xml:space="preserve">A. </w:t>
      </w:r>
      <w:r w:rsidRPr="00C94CC8">
        <w:t>2,30.10</w:t>
      </w:r>
      <w:r w:rsidRPr="00C94CC8">
        <w:rPr>
          <w:vertAlign w:val="superscript"/>
        </w:rPr>
        <w:t>-6</w:t>
      </w:r>
      <w:r w:rsidRPr="00C94CC8">
        <w:t xml:space="preserve"> (C).</w:t>
      </w:r>
      <w:r w:rsidRPr="00C94CC8">
        <w:rPr>
          <w:sz w:val="12"/>
          <w:vertAlign w:val="superscript"/>
        </w:rPr>
        <w:t xml:space="preserve"> </w:t>
      </w:r>
      <w:r w:rsidRPr="00C94CC8">
        <w:rPr>
          <w:sz w:val="12"/>
          <w:vertAlign w:val="superscript"/>
        </w:rPr>
        <w:tab/>
      </w:r>
      <w:r w:rsidRPr="00C94CC8">
        <w:rPr>
          <w:b/>
          <w:sz w:val="22"/>
        </w:rPr>
        <w:t xml:space="preserve">B. </w:t>
      </w:r>
      <w:r w:rsidRPr="00C94CC8">
        <w:t>5,90.10</w:t>
      </w:r>
      <w:r w:rsidRPr="00C94CC8">
        <w:rPr>
          <w:vertAlign w:val="superscript"/>
        </w:rPr>
        <w:t>-6</w:t>
      </w:r>
      <w:r w:rsidRPr="00C94CC8">
        <w:t xml:space="preserve"> (C). </w:t>
      </w:r>
      <w:r w:rsidRPr="00C94CC8">
        <w:rPr>
          <w:sz w:val="12"/>
          <w:vertAlign w:val="superscript"/>
        </w:rPr>
        <w:t xml:space="preserve"> </w:t>
      </w:r>
      <w:r w:rsidRPr="00C94CC8">
        <w:rPr>
          <w:sz w:val="12"/>
          <w:vertAlign w:val="superscript"/>
        </w:rPr>
        <w:tab/>
      </w:r>
      <w:r w:rsidRPr="00C94CC8">
        <w:rPr>
          <w:b/>
          <w:sz w:val="22"/>
        </w:rPr>
        <w:t xml:space="preserve">C. </w:t>
      </w:r>
      <w:r w:rsidRPr="00C94CC8">
        <w:t>1,15.10</w:t>
      </w:r>
      <w:r w:rsidRPr="00C94CC8">
        <w:rPr>
          <w:vertAlign w:val="superscript"/>
        </w:rPr>
        <w:t>-6</w:t>
      </w:r>
      <w:r w:rsidRPr="00C94CC8">
        <w:t xml:space="preserve"> (C).</w:t>
      </w:r>
      <w:r w:rsidRPr="00C94CC8">
        <w:rPr>
          <w:sz w:val="12"/>
          <w:vertAlign w:val="superscript"/>
        </w:rPr>
        <w:t xml:space="preserve"> </w:t>
      </w:r>
      <w:r w:rsidRPr="00C94CC8">
        <w:rPr>
          <w:sz w:val="12"/>
          <w:vertAlign w:val="superscript"/>
        </w:rPr>
        <w:tab/>
      </w:r>
      <w:r w:rsidRPr="00C94CC8">
        <w:rPr>
          <w:b/>
          <w:sz w:val="22"/>
        </w:rPr>
        <w:t xml:space="preserve">D. </w:t>
      </w:r>
      <w:r w:rsidRPr="00C94CC8">
        <w:t>4,60.10</w:t>
      </w:r>
      <w:r w:rsidRPr="00C94CC8">
        <w:rPr>
          <w:vertAlign w:val="superscript"/>
        </w:rPr>
        <w:t>-6</w:t>
      </w:r>
      <w:r w:rsidRPr="00C94CC8">
        <w:t xml:space="preserve"> (C). </w:t>
      </w:r>
    </w:p>
    <w:p w:rsidR="004C4E5C" w:rsidRPr="00C94CC8" w:rsidRDefault="00795A35">
      <w:pPr>
        <w:ind w:left="-5" w:right="15"/>
      </w:pPr>
      <w:r w:rsidRPr="00C94CC8">
        <w:rPr>
          <w:b/>
          <w:sz w:val="22"/>
        </w:rPr>
        <w:t>Câu 25.</w:t>
      </w:r>
      <w:r w:rsidRPr="00C94CC8">
        <w:t xml:space="preserve"> Thực hiện thí nghiệm Y-âng về giao thoa ánh sáng với khoảng cách giữa hai khe sáng là 2 mm, khoảng cách từ mặt phẳng chứa hai khe đến màn quan sát là 2 m, ánh sáng đơn sắc có bước sóng 0,7 μm. </w:t>
      </w:r>
    </w:p>
    <w:p w:rsidR="004C4E5C" w:rsidRPr="00C94CC8" w:rsidRDefault="00795A35">
      <w:pPr>
        <w:ind w:left="-5" w:right="15"/>
      </w:pPr>
      <w:r w:rsidRPr="00C94CC8">
        <w:t xml:space="preserve">Khoảng cách giữa vân sáng và vân tối liền kề là </w:t>
      </w:r>
    </w:p>
    <w:p w:rsidR="004C4E5C" w:rsidRPr="00C94CC8" w:rsidRDefault="00795A35">
      <w:pPr>
        <w:tabs>
          <w:tab w:val="center" w:pos="3559"/>
          <w:tab w:val="center" w:pos="6113"/>
          <w:tab w:val="center" w:pos="8813"/>
        </w:tabs>
        <w:ind w:left="-15" w:firstLine="0"/>
        <w:jc w:val="left"/>
      </w:pPr>
      <w:r w:rsidRPr="00C94CC8">
        <w:t xml:space="preserve"> </w:t>
      </w:r>
      <w:r w:rsidRPr="00C94CC8">
        <w:rPr>
          <w:b/>
          <w:sz w:val="22"/>
        </w:rPr>
        <w:t xml:space="preserve">A. </w:t>
      </w:r>
      <w:r w:rsidRPr="00C94CC8">
        <w:t xml:space="preserve">0,0875 mm. </w:t>
      </w:r>
      <w:r w:rsidRPr="00C94CC8">
        <w:rPr>
          <w:sz w:val="12"/>
          <w:vertAlign w:val="superscript"/>
        </w:rPr>
        <w:t xml:space="preserve"> </w:t>
      </w:r>
      <w:r w:rsidRPr="00C94CC8">
        <w:rPr>
          <w:sz w:val="12"/>
          <w:vertAlign w:val="superscript"/>
        </w:rPr>
        <w:tab/>
      </w:r>
      <w:r w:rsidRPr="00C94CC8">
        <w:rPr>
          <w:b/>
          <w:sz w:val="22"/>
        </w:rPr>
        <w:t xml:space="preserve">B. </w:t>
      </w:r>
      <w:r w:rsidRPr="00C94CC8">
        <w:t>0,35 mm.</w:t>
      </w:r>
      <w:r w:rsidRPr="00C94CC8">
        <w:rPr>
          <w:sz w:val="12"/>
          <w:vertAlign w:val="superscript"/>
        </w:rPr>
        <w:t xml:space="preserve"> </w:t>
      </w:r>
      <w:r w:rsidRPr="00C94CC8">
        <w:rPr>
          <w:sz w:val="12"/>
          <w:vertAlign w:val="superscript"/>
        </w:rPr>
        <w:tab/>
      </w:r>
      <w:r w:rsidRPr="00C94CC8">
        <w:rPr>
          <w:b/>
          <w:sz w:val="22"/>
        </w:rPr>
        <w:t xml:space="preserve">C. </w:t>
      </w:r>
      <w:r w:rsidRPr="00C94CC8">
        <w:t>0,70 mm.</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0,1750 mm. </w:t>
      </w:r>
    </w:p>
    <w:p w:rsidR="004C4E5C" w:rsidRPr="00C94CC8" w:rsidRDefault="00795A35" w:rsidP="009E08F9">
      <w:pPr>
        <w:ind w:left="0" w:right="15" w:hanging="15"/>
      </w:pPr>
      <w:r w:rsidRPr="00C94CC8">
        <w:rPr>
          <w:b/>
          <w:sz w:val="22"/>
        </w:rPr>
        <w:t>Câu 26.</w:t>
      </w:r>
      <w:r w:rsidRPr="00C94CC8">
        <w:t xml:space="preserve"> Biết năng lượng của nguyên tử hidro ở các trạng thái dừng được tính bằng công thức: </w:t>
      </w:r>
      <w:r w:rsidR="005B00D3" w:rsidRPr="00C94CC8">
        <w:rPr>
          <w:position w:val="-24"/>
        </w:rPr>
        <w:object w:dxaOrig="3120" w:dyaOrig="620">
          <v:shape id="_x0000_i1049" type="#_x0000_t75" style="width:156pt;height:30.75pt" o:ole="">
            <v:imagedata r:id="rId56" o:title=""/>
          </v:shape>
          <o:OLEObject Type="Embed" ProgID="Equation.DSMT4" ShapeID="_x0000_i1049" DrawAspect="Content" ObjectID="_1639767838" r:id="rId57"/>
        </w:object>
      </w:r>
      <w:r w:rsidRPr="00C94CC8">
        <w:t xml:space="preserve">nguyên tử hidro đang ở trạng thái cơ bản. Nếu nguyên tử </w:t>
      </w:r>
      <w:r w:rsidR="009E08F9" w:rsidRPr="00C94CC8">
        <w:t xml:space="preserve">hấp thụ một </w:t>
      </w:r>
      <w:r w:rsidRPr="00C94CC8">
        <w:t xml:space="preserve">phôtôn có năng lượng </w:t>
      </w:r>
      <w:r w:rsidR="009E08F9" w:rsidRPr="00C94CC8">
        <w:rPr>
          <w:position w:val="-24"/>
        </w:rPr>
        <w:object w:dxaOrig="560" w:dyaOrig="620">
          <v:shape id="_x0000_i1050" type="#_x0000_t75" style="width:27.75pt;height:30.75pt" o:ole="">
            <v:imagedata r:id="rId58" o:title=""/>
          </v:shape>
          <o:OLEObject Type="Embed" ProgID="Equation.DSMT4" ShapeID="_x0000_i1050" DrawAspect="Content" ObjectID="_1639767839" r:id="rId59"/>
        </w:object>
      </w:r>
      <w:r w:rsidR="009E08F9" w:rsidRPr="00C94CC8">
        <w:t xml:space="preserve"> </w:t>
      </w:r>
      <w:r w:rsidR="005B00D3" w:rsidRPr="00C94CC8">
        <w:rPr>
          <w:noProof/>
        </w:rPr>
        <w:t xml:space="preserve"> </w:t>
      </w:r>
      <w:r w:rsidRPr="00C94CC8">
        <w:t xml:space="preserve">(eV) thì nó chuyển lên trạng thái dừng có năng lượng </w:t>
      </w:r>
    </w:p>
    <w:p w:rsidR="004C4E5C" w:rsidRPr="00C94CC8" w:rsidRDefault="00795A35">
      <w:pPr>
        <w:tabs>
          <w:tab w:val="center" w:pos="3586"/>
          <w:tab w:val="center" w:pos="6148"/>
          <w:tab w:val="center" w:pos="8753"/>
        </w:tabs>
        <w:spacing w:after="91"/>
        <w:ind w:left="-15" w:firstLine="0"/>
        <w:jc w:val="left"/>
      </w:pPr>
      <w:r w:rsidRPr="00C94CC8">
        <w:t xml:space="preserve"> </w:t>
      </w:r>
      <w:r w:rsidRPr="00C94CC8">
        <w:rPr>
          <w:b/>
          <w:sz w:val="22"/>
        </w:rPr>
        <w:t xml:space="preserve">A. </w:t>
      </w:r>
      <w:r w:rsidRPr="00C94CC8">
        <w:t>-</w:t>
      </w:r>
      <w:r w:rsidRPr="00C94CC8">
        <w:rPr>
          <w:noProof/>
        </w:rPr>
        <w:drawing>
          <wp:inline distT="0" distB="0" distL="0" distR="0" wp14:anchorId="6E438E36" wp14:editId="30B3A92D">
            <wp:extent cx="188976" cy="313944"/>
            <wp:effectExtent l="0" t="0" r="0" b="0"/>
            <wp:docPr id="13719" name="Picture 13719"/>
            <wp:cNvGraphicFramePr/>
            <a:graphic xmlns:a="http://schemas.openxmlformats.org/drawingml/2006/main">
              <a:graphicData uri="http://schemas.openxmlformats.org/drawingml/2006/picture">
                <pic:pic xmlns:pic="http://schemas.openxmlformats.org/drawingml/2006/picture">
                  <pic:nvPicPr>
                    <pic:cNvPr id="13719" name="Picture 13719"/>
                    <pic:cNvPicPr/>
                  </pic:nvPicPr>
                  <pic:blipFill>
                    <a:blip r:embed="rId60"/>
                    <a:stretch>
                      <a:fillRect/>
                    </a:stretch>
                  </pic:blipFill>
                  <pic:spPr>
                    <a:xfrm>
                      <a:off x="0" y="0"/>
                      <a:ext cx="188976" cy="313944"/>
                    </a:xfrm>
                    <a:prstGeom prst="rect">
                      <a:avLst/>
                    </a:prstGeom>
                  </pic:spPr>
                </pic:pic>
              </a:graphicData>
            </a:graphic>
          </wp:inline>
        </w:drawing>
      </w:r>
      <w:r w:rsidRPr="00C94CC8">
        <w:t>(eV).</w:t>
      </w:r>
      <w:r w:rsidRPr="00C94CC8">
        <w:rPr>
          <w:rFonts w:eastAsia="Arial"/>
          <w:sz w:val="12"/>
          <w:vertAlign w:val="superscript"/>
        </w:rPr>
        <w:t xml:space="preserve"> </w:t>
      </w:r>
      <w:r w:rsidRPr="00C94CC8">
        <w:rPr>
          <w:rFonts w:eastAsia="Arial"/>
          <w:sz w:val="12"/>
          <w:vertAlign w:val="superscript"/>
        </w:rPr>
        <w:tab/>
      </w:r>
      <w:r w:rsidRPr="00C94CC8">
        <w:rPr>
          <w:b/>
          <w:sz w:val="22"/>
        </w:rPr>
        <w:t xml:space="preserve">B. </w:t>
      </w:r>
      <w:r w:rsidRPr="00C94CC8">
        <w:t>-</w:t>
      </w:r>
      <w:r w:rsidRPr="00C94CC8">
        <w:rPr>
          <w:noProof/>
        </w:rPr>
        <w:drawing>
          <wp:inline distT="0" distB="0" distL="0" distR="0" wp14:anchorId="776DEB0D" wp14:editId="4EDF4B68">
            <wp:extent cx="188976" cy="313944"/>
            <wp:effectExtent l="0" t="0" r="0" b="0"/>
            <wp:docPr id="13720" name="Picture 13720"/>
            <wp:cNvGraphicFramePr/>
            <a:graphic xmlns:a="http://schemas.openxmlformats.org/drawingml/2006/main">
              <a:graphicData uri="http://schemas.openxmlformats.org/drawingml/2006/picture">
                <pic:pic xmlns:pic="http://schemas.openxmlformats.org/drawingml/2006/picture">
                  <pic:nvPicPr>
                    <pic:cNvPr id="13720" name="Picture 13720"/>
                    <pic:cNvPicPr/>
                  </pic:nvPicPr>
                  <pic:blipFill>
                    <a:blip r:embed="rId61"/>
                    <a:stretch>
                      <a:fillRect/>
                    </a:stretch>
                  </pic:blipFill>
                  <pic:spPr>
                    <a:xfrm>
                      <a:off x="0" y="0"/>
                      <a:ext cx="188976" cy="313944"/>
                    </a:xfrm>
                    <a:prstGeom prst="rect">
                      <a:avLst/>
                    </a:prstGeom>
                  </pic:spPr>
                </pic:pic>
              </a:graphicData>
            </a:graphic>
          </wp:inline>
        </w:drawing>
      </w:r>
      <w:r w:rsidRPr="00C94CC8">
        <w:t>(eV).</w:t>
      </w:r>
      <w:r w:rsidRPr="00C94CC8">
        <w:rPr>
          <w:rFonts w:eastAsia="Arial"/>
          <w:sz w:val="12"/>
          <w:vertAlign w:val="superscript"/>
        </w:rPr>
        <w:t xml:space="preserve"> </w:t>
      </w:r>
      <w:r w:rsidRPr="00C94CC8">
        <w:rPr>
          <w:rFonts w:eastAsia="Arial"/>
          <w:sz w:val="12"/>
          <w:vertAlign w:val="superscript"/>
        </w:rPr>
        <w:tab/>
      </w:r>
      <w:r w:rsidRPr="00C94CC8">
        <w:rPr>
          <w:b/>
          <w:sz w:val="22"/>
        </w:rPr>
        <w:t xml:space="preserve">C. </w:t>
      </w:r>
      <w:r w:rsidRPr="00C94CC8">
        <w:t>-</w:t>
      </w:r>
      <w:r w:rsidRPr="00C94CC8">
        <w:rPr>
          <w:noProof/>
        </w:rPr>
        <w:drawing>
          <wp:inline distT="0" distB="0" distL="0" distR="0" wp14:anchorId="675CAE05" wp14:editId="698CDC77">
            <wp:extent cx="198120" cy="313944"/>
            <wp:effectExtent l="0" t="0" r="0" b="0"/>
            <wp:docPr id="13721" name="Picture 13721"/>
            <wp:cNvGraphicFramePr/>
            <a:graphic xmlns:a="http://schemas.openxmlformats.org/drawingml/2006/main">
              <a:graphicData uri="http://schemas.openxmlformats.org/drawingml/2006/picture">
                <pic:pic xmlns:pic="http://schemas.openxmlformats.org/drawingml/2006/picture">
                  <pic:nvPicPr>
                    <pic:cNvPr id="13721" name="Picture 13721"/>
                    <pic:cNvPicPr/>
                  </pic:nvPicPr>
                  <pic:blipFill>
                    <a:blip r:embed="rId62"/>
                    <a:stretch>
                      <a:fillRect/>
                    </a:stretch>
                  </pic:blipFill>
                  <pic:spPr>
                    <a:xfrm>
                      <a:off x="0" y="0"/>
                      <a:ext cx="198120" cy="313944"/>
                    </a:xfrm>
                    <a:prstGeom prst="rect">
                      <a:avLst/>
                    </a:prstGeom>
                  </pic:spPr>
                </pic:pic>
              </a:graphicData>
            </a:graphic>
          </wp:inline>
        </w:drawing>
      </w:r>
      <w:r w:rsidRPr="00C94CC8">
        <w:t>(eV).</w:t>
      </w:r>
      <w:r w:rsidRPr="00C94CC8">
        <w:rPr>
          <w:rFonts w:eastAsia="Arial"/>
          <w:sz w:val="18"/>
        </w:rPr>
        <w:t xml:space="preserve"> </w:t>
      </w:r>
      <w:r w:rsidRPr="00C94CC8">
        <w:rPr>
          <w:rFonts w:eastAsia="Arial"/>
          <w:sz w:val="12"/>
          <w:vertAlign w:val="superscript"/>
        </w:rPr>
        <w:t xml:space="preserve"> </w:t>
      </w:r>
      <w:r w:rsidRPr="00C94CC8">
        <w:rPr>
          <w:rFonts w:eastAsia="Arial"/>
          <w:sz w:val="12"/>
          <w:vertAlign w:val="superscript"/>
        </w:rPr>
        <w:tab/>
      </w:r>
      <w:r w:rsidRPr="00C94CC8">
        <w:rPr>
          <w:b/>
          <w:sz w:val="22"/>
        </w:rPr>
        <w:t xml:space="preserve">D. </w:t>
      </w:r>
      <w:r w:rsidRPr="00C94CC8">
        <w:t>-</w:t>
      </w:r>
      <w:r w:rsidRPr="00C94CC8">
        <w:rPr>
          <w:noProof/>
        </w:rPr>
        <w:drawing>
          <wp:inline distT="0" distB="0" distL="0" distR="0" wp14:anchorId="5BF2BB96" wp14:editId="0A135B16">
            <wp:extent cx="231648" cy="313944"/>
            <wp:effectExtent l="0" t="0" r="0" b="0"/>
            <wp:docPr id="13718" name="Picture 13718"/>
            <wp:cNvGraphicFramePr/>
            <a:graphic xmlns:a="http://schemas.openxmlformats.org/drawingml/2006/main">
              <a:graphicData uri="http://schemas.openxmlformats.org/drawingml/2006/picture">
                <pic:pic xmlns:pic="http://schemas.openxmlformats.org/drawingml/2006/picture">
                  <pic:nvPicPr>
                    <pic:cNvPr id="13718" name="Picture 13718"/>
                    <pic:cNvPicPr/>
                  </pic:nvPicPr>
                  <pic:blipFill>
                    <a:blip r:embed="rId63"/>
                    <a:stretch>
                      <a:fillRect/>
                    </a:stretch>
                  </pic:blipFill>
                  <pic:spPr>
                    <a:xfrm>
                      <a:off x="0" y="0"/>
                      <a:ext cx="231648" cy="313944"/>
                    </a:xfrm>
                    <a:prstGeom prst="rect">
                      <a:avLst/>
                    </a:prstGeom>
                  </pic:spPr>
                </pic:pic>
              </a:graphicData>
            </a:graphic>
          </wp:inline>
        </w:drawing>
      </w:r>
      <w:r w:rsidRPr="00C94CC8">
        <w:t>(eV).</w:t>
      </w:r>
      <w:r w:rsidRPr="00C94CC8">
        <w:rPr>
          <w:rFonts w:eastAsia="Arial"/>
          <w:sz w:val="18"/>
        </w:rPr>
        <w:t xml:space="preserve"> </w:t>
      </w:r>
    </w:p>
    <w:p w:rsidR="004C4E5C" w:rsidRPr="00C94CC8" w:rsidRDefault="00795A35">
      <w:pPr>
        <w:spacing w:line="413" w:lineRule="auto"/>
        <w:ind w:left="-5" w:right="15"/>
      </w:pPr>
      <w:r w:rsidRPr="00C94CC8">
        <w:rPr>
          <w:b/>
          <w:sz w:val="22"/>
        </w:rPr>
        <w:lastRenderedPageBreak/>
        <w:t>Câu 27.</w:t>
      </w:r>
      <w:r w:rsidRPr="00C94CC8">
        <w:t xml:space="preserve"> Chất phóng xạ</w:t>
      </w:r>
      <w:r w:rsidR="009E08F9" w:rsidRPr="00C94CC8">
        <w:t xml:space="preserve"> </w:t>
      </w:r>
      <w:r w:rsidR="009E08F9" w:rsidRPr="00C94CC8">
        <w:rPr>
          <w:position w:val="-12"/>
        </w:rPr>
        <w:object w:dxaOrig="580" w:dyaOrig="380">
          <v:shape id="_x0000_i1051" type="#_x0000_t75" style="width:29.25pt;height:18.75pt" o:ole="">
            <v:imagedata r:id="rId64" o:title=""/>
          </v:shape>
          <o:OLEObject Type="Embed" ProgID="Equation.DSMT4" ShapeID="_x0000_i1051" DrawAspect="Content" ObjectID="_1639767840" r:id="rId65"/>
        </w:object>
      </w:r>
      <w:r w:rsidRPr="00C94CC8">
        <w:t xml:space="preserve"> có chu kỳ bán rã 3,8 ngày đêm. Ban đầu, nhận được 4.10</w:t>
      </w:r>
      <w:r w:rsidRPr="00C94CC8">
        <w:rPr>
          <w:vertAlign w:val="superscript"/>
        </w:rPr>
        <w:t>9</w:t>
      </w:r>
      <w:r w:rsidRPr="00C94CC8">
        <w:t xml:space="preserve"> hạt nhân</w:t>
      </w:r>
      <w:r w:rsidR="009E08F9" w:rsidRPr="00C94CC8">
        <w:rPr>
          <w:sz w:val="22"/>
          <w:vertAlign w:val="superscript"/>
        </w:rPr>
        <w:t xml:space="preserve"> </w:t>
      </w:r>
      <w:r w:rsidR="009E08F9" w:rsidRPr="00C94CC8">
        <w:rPr>
          <w:position w:val="-12"/>
        </w:rPr>
        <w:object w:dxaOrig="580" w:dyaOrig="380">
          <v:shape id="_x0000_i1052" type="#_x0000_t75" style="width:29.25pt;height:18.75pt" o:ole="">
            <v:imagedata r:id="rId64" o:title=""/>
          </v:shape>
          <o:OLEObject Type="Embed" ProgID="Equation.DSMT4" ShapeID="_x0000_i1052" DrawAspect="Content" ObjectID="_1639767841" r:id="rId66"/>
        </w:object>
      </w:r>
      <w:r w:rsidRPr="00C94CC8">
        <w:rPr>
          <w:sz w:val="22"/>
          <w:vertAlign w:val="subscript"/>
        </w:rPr>
        <w:t xml:space="preserve"> </w:t>
      </w:r>
      <w:r w:rsidRPr="00C94CC8">
        <w:t>. Sau thời gian 15,2 ngày đêm, số hạt nhân</w:t>
      </w:r>
      <w:r w:rsidR="009E08F9" w:rsidRPr="00C94CC8">
        <w:t xml:space="preserve"> </w:t>
      </w:r>
      <w:r w:rsidR="009E08F9" w:rsidRPr="00C94CC8">
        <w:rPr>
          <w:position w:val="-12"/>
        </w:rPr>
        <w:object w:dxaOrig="580" w:dyaOrig="380">
          <v:shape id="_x0000_i1053" type="#_x0000_t75" style="width:29.25pt;height:18.75pt" o:ole="">
            <v:imagedata r:id="rId64" o:title=""/>
          </v:shape>
          <o:OLEObject Type="Embed" ProgID="Equation.DSMT4" ShapeID="_x0000_i1053" DrawAspect="Content" ObjectID="_1639767842" r:id="rId67"/>
        </w:object>
      </w:r>
      <w:r w:rsidRPr="00C94CC8">
        <w:rPr>
          <w:sz w:val="22"/>
          <w:vertAlign w:val="subscript"/>
        </w:rPr>
        <w:t xml:space="preserve"> </w:t>
      </w:r>
      <w:r w:rsidRPr="00C94CC8">
        <w:t xml:space="preserve">còn lại là </w:t>
      </w:r>
    </w:p>
    <w:p w:rsidR="004C4E5C" w:rsidRPr="00C94CC8" w:rsidRDefault="00795A35">
      <w:pPr>
        <w:tabs>
          <w:tab w:val="center" w:pos="3708"/>
          <w:tab w:val="center" w:pos="6263"/>
          <w:tab w:val="center" w:pos="8904"/>
        </w:tabs>
        <w:spacing w:after="98"/>
        <w:ind w:left="-15" w:firstLine="0"/>
        <w:jc w:val="left"/>
      </w:pPr>
      <w:r w:rsidRPr="00C94CC8">
        <w:t xml:space="preserve"> </w:t>
      </w:r>
      <w:r w:rsidRPr="00C94CC8">
        <w:rPr>
          <w:b/>
          <w:sz w:val="22"/>
        </w:rPr>
        <w:t xml:space="preserve">A. </w:t>
      </w:r>
      <w:r w:rsidRPr="00C94CC8">
        <w:t>187,5.10</w:t>
      </w:r>
      <w:r w:rsidRPr="00C94CC8">
        <w:rPr>
          <w:vertAlign w:val="superscript"/>
        </w:rPr>
        <w:t>7</w:t>
      </w:r>
      <w:r w:rsidRPr="00C94CC8">
        <w:t xml:space="preserve"> hạt.</w:t>
      </w:r>
      <w:r w:rsidRPr="00C94CC8">
        <w:rPr>
          <w:sz w:val="12"/>
          <w:vertAlign w:val="superscript"/>
        </w:rPr>
        <w:t xml:space="preserve"> </w:t>
      </w:r>
      <w:r w:rsidRPr="00C94CC8">
        <w:rPr>
          <w:sz w:val="12"/>
          <w:vertAlign w:val="superscript"/>
        </w:rPr>
        <w:tab/>
      </w:r>
      <w:r w:rsidRPr="00C94CC8">
        <w:rPr>
          <w:b/>
          <w:sz w:val="22"/>
        </w:rPr>
        <w:t xml:space="preserve">B. </w:t>
      </w:r>
      <w:r w:rsidRPr="00C94CC8">
        <w:t>12,5.10</w:t>
      </w:r>
      <w:r w:rsidRPr="00C94CC8">
        <w:rPr>
          <w:vertAlign w:val="superscript"/>
        </w:rPr>
        <w:t>7</w:t>
      </w:r>
      <w:r w:rsidRPr="00C94CC8">
        <w:t xml:space="preserve"> hạt.  </w:t>
      </w:r>
      <w:r w:rsidRPr="00C94CC8">
        <w:rPr>
          <w:sz w:val="12"/>
          <w:vertAlign w:val="superscript"/>
        </w:rPr>
        <w:t xml:space="preserve"> </w:t>
      </w:r>
      <w:r w:rsidRPr="00C94CC8">
        <w:rPr>
          <w:sz w:val="12"/>
          <w:vertAlign w:val="superscript"/>
        </w:rPr>
        <w:tab/>
      </w:r>
      <w:r w:rsidRPr="00C94CC8">
        <w:rPr>
          <w:b/>
          <w:sz w:val="22"/>
        </w:rPr>
        <w:t xml:space="preserve">C. </w:t>
      </w:r>
      <w:r w:rsidRPr="00C94CC8">
        <w:t>25,0.10</w:t>
      </w:r>
      <w:r w:rsidRPr="00C94CC8">
        <w:rPr>
          <w:vertAlign w:val="superscript"/>
        </w:rPr>
        <w:t>7</w:t>
      </w:r>
      <w:r w:rsidRPr="00C94CC8">
        <w:t xml:space="preserve"> hạt.</w:t>
      </w:r>
      <w:r w:rsidRPr="00C94CC8">
        <w:rPr>
          <w:sz w:val="12"/>
          <w:vertAlign w:val="superscript"/>
        </w:rPr>
        <w:t xml:space="preserve"> </w:t>
      </w:r>
      <w:r w:rsidRPr="00C94CC8">
        <w:rPr>
          <w:sz w:val="12"/>
          <w:vertAlign w:val="superscript"/>
        </w:rPr>
        <w:tab/>
      </w:r>
      <w:r w:rsidRPr="00C94CC8">
        <w:rPr>
          <w:b/>
          <w:sz w:val="22"/>
        </w:rPr>
        <w:t xml:space="preserve">D. </w:t>
      </w:r>
      <w:r w:rsidRPr="00C94CC8">
        <w:t>375,0.10</w:t>
      </w:r>
      <w:r w:rsidRPr="00C94CC8">
        <w:rPr>
          <w:vertAlign w:val="superscript"/>
        </w:rPr>
        <w:t>7</w:t>
      </w:r>
      <w:r w:rsidRPr="00C94CC8">
        <w:t xml:space="preserve"> hạt. </w:t>
      </w:r>
    </w:p>
    <w:p w:rsidR="004C4E5C" w:rsidRPr="00C94CC8" w:rsidRDefault="00795A35">
      <w:pPr>
        <w:spacing w:after="47"/>
        <w:ind w:left="-5" w:right="15"/>
      </w:pPr>
      <w:r w:rsidRPr="00C94CC8">
        <w:rPr>
          <w:b/>
          <w:sz w:val="22"/>
        </w:rPr>
        <w:t>Câu 28.</w:t>
      </w:r>
      <w:r w:rsidR="009E08F9" w:rsidRPr="00C94CC8">
        <w:t xml:space="preserve"> Hạt nhân </w:t>
      </w:r>
      <w:r w:rsidR="009E08F9" w:rsidRPr="00C94CC8">
        <w:rPr>
          <w:position w:val="-12"/>
        </w:rPr>
        <w:object w:dxaOrig="580" w:dyaOrig="380">
          <v:shape id="_x0000_i1054" type="#_x0000_t75" style="width:29.25pt;height:18.75pt" o:ole="">
            <v:imagedata r:id="rId64" o:title=""/>
          </v:shape>
          <o:OLEObject Type="Embed" ProgID="Equation.DSMT4" ShapeID="_x0000_i1054" DrawAspect="Content" ObjectID="_1639767843" r:id="rId68"/>
        </w:object>
      </w:r>
      <w:r w:rsidRPr="00C94CC8">
        <w:t xml:space="preserve"> phóng xạ α tạo thành hạt nhân X. Ban đầu, hạt nhân </w:t>
      </w:r>
      <w:r w:rsidR="009E08F9" w:rsidRPr="00C94CC8">
        <w:rPr>
          <w:position w:val="-12"/>
        </w:rPr>
        <w:object w:dxaOrig="580" w:dyaOrig="380">
          <v:shape id="_x0000_i1055" type="#_x0000_t75" style="width:29.25pt;height:18.75pt" o:ole="">
            <v:imagedata r:id="rId64" o:title=""/>
          </v:shape>
          <o:OLEObject Type="Embed" ProgID="Equation.DSMT4" ShapeID="_x0000_i1055" DrawAspect="Content" ObjectID="_1639767844" r:id="rId69"/>
        </w:object>
      </w:r>
      <w:r w:rsidRPr="00C94CC8">
        <w:t xml:space="preserve"> đứng yên. Khối lượng mỗi hạt nhân bằng số khối của nó (đơn vị u). Ngay sau khi được tạo thành, hạt α và hạt X có tốc độ lần lượt v</w:t>
      </w:r>
      <w:r w:rsidRPr="00C94CC8">
        <w:rPr>
          <w:vertAlign w:val="subscript"/>
        </w:rPr>
        <w:t>1</w:t>
      </w:r>
      <w:r w:rsidRPr="00C94CC8">
        <w:t xml:space="preserve"> = 2.10</w:t>
      </w:r>
      <w:r w:rsidRPr="00C94CC8">
        <w:rPr>
          <w:vertAlign w:val="superscript"/>
        </w:rPr>
        <w:t>7</w:t>
      </w:r>
      <w:r w:rsidRPr="00C94CC8">
        <w:t xml:space="preserve"> m/s và v</w:t>
      </w:r>
      <w:r w:rsidRPr="00C94CC8">
        <w:rPr>
          <w:vertAlign w:val="subscript"/>
        </w:rPr>
        <w:t>2</w:t>
      </w:r>
      <w:r w:rsidRPr="00C94CC8">
        <w:t>.  Giá trị của v</w:t>
      </w:r>
      <w:r w:rsidRPr="00C94CC8">
        <w:rPr>
          <w:vertAlign w:val="subscript"/>
        </w:rPr>
        <w:t>2</w:t>
      </w:r>
      <w:r w:rsidRPr="00C94CC8">
        <w:t xml:space="preserve"> </w:t>
      </w:r>
      <w:r w:rsidRPr="00C94CC8">
        <w:rPr>
          <w:b/>
        </w:rPr>
        <w:t>xấp xỉ</w:t>
      </w:r>
      <w:r w:rsidRPr="00C94CC8">
        <w:t xml:space="preserve"> bằng </w:t>
      </w:r>
    </w:p>
    <w:p w:rsidR="004C4E5C" w:rsidRPr="00C94CC8" w:rsidRDefault="00795A35">
      <w:pPr>
        <w:tabs>
          <w:tab w:val="center" w:pos="3855"/>
          <w:tab w:val="center" w:pos="6470"/>
          <w:tab w:val="center" w:pos="9051"/>
        </w:tabs>
        <w:ind w:left="-15" w:firstLine="0"/>
        <w:jc w:val="left"/>
      </w:pPr>
      <w:r w:rsidRPr="00C94CC8">
        <w:t xml:space="preserve"> </w:t>
      </w:r>
      <w:r w:rsidRPr="00C94CC8">
        <w:rPr>
          <w:b/>
          <w:sz w:val="22"/>
        </w:rPr>
        <w:t xml:space="preserve">A. </w:t>
      </w:r>
      <w:r w:rsidRPr="00C94CC8">
        <w:t>366,972.10</w:t>
      </w:r>
      <w:r w:rsidRPr="00C94CC8">
        <w:rPr>
          <w:vertAlign w:val="superscript"/>
        </w:rPr>
        <w:t>3</w:t>
      </w:r>
      <w:r w:rsidRPr="00C94CC8">
        <w:t xml:space="preserve"> m/s. </w:t>
      </w:r>
      <w:r w:rsidRPr="00C94CC8">
        <w:tab/>
      </w:r>
      <w:r w:rsidRPr="00C94CC8">
        <w:rPr>
          <w:b/>
          <w:sz w:val="22"/>
        </w:rPr>
        <w:t xml:space="preserve">B. </w:t>
      </w:r>
      <w:r w:rsidRPr="00C94CC8">
        <w:t>10,034.10</w:t>
      </w:r>
      <w:r w:rsidRPr="00C94CC8">
        <w:rPr>
          <w:vertAlign w:val="superscript"/>
        </w:rPr>
        <w:t>5</w:t>
      </w:r>
      <w:r w:rsidRPr="00C94CC8">
        <w:t xml:space="preserve"> m/s. </w:t>
      </w:r>
      <w:r w:rsidRPr="00C94CC8">
        <w:rPr>
          <w:sz w:val="12"/>
          <w:vertAlign w:val="superscript"/>
        </w:rPr>
        <w:t xml:space="preserve"> </w:t>
      </w:r>
      <w:r w:rsidRPr="00C94CC8">
        <w:rPr>
          <w:sz w:val="12"/>
          <w:vertAlign w:val="superscript"/>
        </w:rPr>
        <w:tab/>
      </w:r>
      <w:r w:rsidRPr="00C94CC8">
        <w:rPr>
          <w:b/>
          <w:sz w:val="22"/>
        </w:rPr>
        <w:t xml:space="preserve">C. </w:t>
      </w:r>
      <w:r w:rsidRPr="00C94CC8">
        <w:t>109,021.10</w:t>
      </w:r>
      <w:r w:rsidRPr="00C94CC8">
        <w:rPr>
          <w:vertAlign w:val="superscript"/>
        </w:rPr>
        <w:t>7</w:t>
      </w:r>
      <w:r w:rsidRPr="00C94CC8">
        <w:t xml:space="preserve"> m/s. </w:t>
      </w:r>
      <w:r w:rsidRPr="00C94CC8">
        <w:tab/>
      </w:r>
      <w:r w:rsidRPr="00C94CC8">
        <w:rPr>
          <w:b/>
          <w:sz w:val="22"/>
        </w:rPr>
        <w:t xml:space="preserve">D. </w:t>
      </w:r>
      <w:r w:rsidRPr="00C94CC8">
        <w:t>605,015.10</w:t>
      </w:r>
      <w:r w:rsidRPr="00C94CC8">
        <w:rPr>
          <w:vertAlign w:val="superscript"/>
        </w:rPr>
        <w:t>3</w:t>
      </w:r>
      <w:r w:rsidRPr="00C94CC8">
        <w:t xml:space="preserve"> m/s.  </w:t>
      </w:r>
    </w:p>
    <w:p w:rsidR="004C4E5C" w:rsidRPr="00C94CC8" w:rsidRDefault="00795A35">
      <w:pPr>
        <w:ind w:left="-5" w:right="15"/>
      </w:pPr>
      <w:r w:rsidRPr="00C94CC8">
        <w:rPr>
          <w:b/>
          <w:sz w:val="22"/>
        </w:rPr>
        <w:t>Câu 29.</w:t>
      </w:r>
      <w:r w:rsidRPr="00C94CC8">
        <w:t xml:space="preserve"> Thực hiện thí nghiệm Y-âng về giao thoa ánh sáng bằng hai bức xạ đơn sắc có bước sóng λ</w:t>
      </w:r>
      <w:r w:rsidRPr="00C94CC8">
        <w:rPr>
          <w:vertAlign w:val="subscript"/>
        </w:rPr>
        <w:t>1</w:t>
      </w:r>
      <w:r w:rsidRPr="00C94CC8">
        <w:t xml:space="preserve"> = 0,5 μm và λ</w:t>
      </w:r>
      <w:r w:rsidRPr="00C94CC8">
        <w:rPr>
          <w:vertAlign w:val="subscript"/>
        </w:rPr>
        <w:t>2</w:t>
      </w:r>
      <w:r w:rsidRPr="00C94CC8">
        <w:t xml:space="preserve"> thì trong khoảng giữa hai vân sáng liền kề giống màu vân sáng trung tâm có 5 vân sáng của bức xạ có bước sóng λ</w:t>
      </w:r>
      <w:r w:rsidRPr="00C94CC8">
        <w:rPr>
          <w:vertAlign w:val="subscript"/>
        </w:rPr>
        <w:t>1</w:t>
      </w:r>
      <w:r w:rsidRPr="00C94CC8">
        <w:t xml:space="preserve"> và 4 vân sáng của  bức xạ có bước sóng λ</w:t>
      </w:r>
      <w:r w:rsidRPr="00C94CC8">
        <w:rPr>
          <w:vertAlign w:val="subscript"/>
        </w:rPr>
        <w:t>2</w:t>
      </w:r>
      <w:r w:rsidRPr="00C94CC8">
        <w:t xml:space="preserve"> (không kể các vị trí hai vân trùng nhau). Nếu thay bức xạ có bước sóng λ</w:t>
      </w:r>
      <w:r w:rsidRPr="00C94CC8">
        <w:rPr>
          <w:vertAlign w:val="subscript"/>
        </w:rPr>
        <w:t>1</w:t>
      </w:r>
      <w:r w:rsidRPr="00C94CC8">
        <w:t xml:space="preserve"> bằng bức xạ khác có bước sóng λ</w:t>
      </w:r>
      <w:r w:rsidRPr="00C94CC8">
        <w:rPr>
          <w:vertAlign w:val="subscript"/>
        </w:rPr>
        <w:t>3</w:t>
      </w:r>
      <w:r w:rsidRPr="00C94CC8">
        <w:t xml:space="preserve"> = 0,65 μm thì trong khoảng giữa hai vân liền kề giống màu vân sáng trung tâm có tổng cộng bao nhiêu vân sáng (không kể các vị trí hai vân trùng)?  </w:t>
      </w:r>
    </w:p>
    <w:p w:rsidR="004C4E5C" w:rsidRPr="00C94CC8" w:rsidRDefault="00795A35">
      <w:pPr>
        <w:tabs>
          <w:tab w:val="center" w:pos="3252"/>
          <w:tab w:val="center" w:pos="5806"/>
          <w:tab w:val="center" w:pos="8386"/>
        </w:tabs>
        <w:spacing w:after="30"/>
        <w:ind w:left="-15" w:firstLine="0"/>
        <w:jc w:val="left"/>
      </w:pPr>
      <w:r w:rsidRPr="00C94CC8">
        <w:t xml:space="preserve"> </w:t>
      </w:r>
      <w:r w:rsidRPr="00C94CC8">
        <w:rPr>
          <w:b/>
          <w:sz w:val="22"/>
        </w:rPr>
        <w:t xml:space="preserve">A. </w:t>
      </w:r>
      <w:r w:rsidRPr="00C94CC8">
        <w:t xml:space="preserve">21. </w:t>
      </w:r>
      <w:r w:rsidRPr="00C94CC8">
        <w:rPr>
          <w:sz w:val="23"/>
        </w:rPr>
        <w:t xml:space="preserve"> </w:t>
      </w:r>
      <w:r w:rsidRPr="00C94CC8">
        <w:rPr>
          <w:sz w:val="12"/>
          <w:vertAlign w:val="superscript"/>
        </w:rPr>
        <w:t xml:space="preserve"> </w:t>
      </w:r>
      <w:r w:rsidRPr="00C94CC8">
        <w:rPr>
          <w:sz w:val="12"/>
          <w:vertAlign w:val="superscript"/>
        </w:rPr>
        <w:tab/>
      </w:r>
      <w:r w:rsidRPr="00C94CC8">
        <w:rPr>
          <w:b/>
          <w:sz w:val="22"/>
        </w:rPr>
        <w:t xml:space="preserve">B. </w:t>
      </w:r>
      <w:r w:rsidRPr="00C94CC8">
        <w:t>25.</w:t>
      </w:r>
      <w:r w:rsidRPr="00C94CC8">
        <w:rPr>
          <w:sz w:val="12"/>
          <w:vertAlign w:val="superscript"/>
        </w:rPr>
        <w:t xml:space="preserve"> </w:t>
      </w:r>
      <w:r w:rsidRPr="00C94CC8">
        <w:rPr>
          <w:sz w:val="12"/>
          <w:vertAlign w:val="superscript"/>
        </w:rPr>
        <w:tab/>
      </w:r>
      <w:r w:rsidRPr="00C94CC8">
        <w:rPr>
          <w:b/>
          <w:sz w:val="22"/>
        </w:rPr>
        <w:t xml:space="preserve">C. </w:t>
      </w:r>
      <w:r w:rsidRPr="00C94CC8">
        <w:t>27.</w:t>
      </w:r>
      <w:r w:rsidRPr="00C94CC8">
        <w:rPr>
          <w:sz w:val="12"/>
          <w:vertAlign w:val="superscript"/>
        </w:rPr>
        <w:t xml:space="preserve"> </w:t>
      </w:r>
      <w:r w:rsidRPr="00C94CC8">
        <w:rPr>
          <w:sz w:val="12"/>
          <w:vertAlign w:val="superscript"/>
        </w:rPr>
        <w:tab/>
      </w:r>
      <w:r w:rsidRPr="00C94CC8">
        <w:rPr>
          <w:b/>
          <w:sz w:val="22"/>
        </w:rPr>
        <w:t xml:space="preserve">D. </w:t>
      </w:r>
      <w:r w:rsidRPr="00C94CC8">
        <w:t xml:space="preserve">23. </w:t>
      </w:r>
    </w:p>
    <w:p w:rsidR="004C4E5C" w:rsidRPr="00C94CC8" w:rsidRDefault="00795A35">
      <w:pPr>
        <w:ind w:left="-5" w:right="15"/>
      </w:pPr>
      <w:r w:rsidRPr="00C94CC8">
        <w:rPr>
          <w:b/>
          <w:sz w:val="22"/>
        </w:rPr>
        <w:t>Câu 30.</w:t>
      </w:r>
      <w:r w:rsidRPr="00C94CC8">
        <w:t xml:space="preserve"> Một mạch dao động LC có C = 2 nF đang thực hiện dao động điện từ tự do. Tại thời điểm t</w:t>
      </w:r>
      <w:r w:rsidRPr="00C94CC8">
        <w:rPr>
          <w:vertAlign w:val="subscript"/>
        </w:rPr>
        <w:t>1</w:t>
      </w:r>
      <w:r w:rsidRPr="00C94CC8">
        <w:t>, cường độ dòng điện trong mạch có độ lớn 8 mA; tại thời điểm t</w:t>
      </w:r>
      <w:r w:rsidRPr="00C94CC8">
        <w:rPr>
          <w:vertAlign w:val="subscript"/>
        </w:rPr>
        <w:t>2</w:t>
      </w:r>
      <w:r w:rsidRPr="00C94CC8">
        <w:t xml:space="preserve"> = t</w:t>
      </w:r>
      <w:r w:rsidRPr="00C94CC8">
        <w:rPr>
          <w:vertAlign w:val="subscript"/>
        </w:rPr>
        <w:t>1</w:t>
      </w:r>
      <w:r w:rsidRPr="00C94CC8">
        <w:t xml:space="preserve"> + T/4, hiệu điện thế giữa hai bản tụ có độ lớn 6 </w:t>
      </w:r>
    </w:p>
    <w:p w:rsidR="004C4E5C" w:rsidRPr="00C94CC8" w:rsidRDefault="00795A35">
      <w:pPr>
        <w:ind w:left="-5" w:right="15"/>
      </w:pPr>
      <w:r w:rsidRPr="00C94CC8">
        <w:t xml:space="preserve">V. Giá trị của L là </w:t>
      </w:r>
    </w:p>
    <w:p w:rsidR="004C4E5C" w:rsidRPr="00C94CC8" w:rsidRDefault="00795A35">
      <w:pPr>
        <w:tabs>
          <w:tab w:val="center" w:pos="3518"/>
          <w:tab w:val="center" w:pos="6166"/>
          <w:tab w:val="center" w:pos="8746"/>
        </w:tabs>
        <w:ind w:left="-15" w:firstLine="0"/>
        <w:jc w:val="left"/>
      </w:pPr>
      <w:r w:rsidRPr="00C94CC8">
        <w:t xml:space="preserve"> </w:t>
      </w:r>
      <w:r w:rsidRPr="00C94CC8">
        <w:rPr>
          <w:b/>
          <w:sz w:val="22"/>
        </w:rPr>
        <w:t xml:space="preserve">A. </w:t>
      </w:r>
      <w:r w:rsidRPr="00C94CC8">
        <w:t xml:space="preserve">2,250 H. </w:t>
      </w:r>
      <w:r w:rsidRPr="00C94CC8">
        <w:rPr>
          <w:sz w:val="12"/>
          <w:vertAlign w:val="superscript"/>
        </w:rPr>
        <w:t xml:space="preserve"> </w:t>
      </w:r>
      <w:r w:rsidRPr="00C94CC8">
        <w:rPr>
          <w:sz w:val="12"/>
          <w:vertAlign w:val="superscript"/>
        </w:rPr>
        <w:tab/>
      </w:r>
      <w:r w:rsidRPr="00C94CC8">
        <w:rPr>
          <w:b/>
          <w:sz w:val="22"/>
        </w:rPr>
        <w:t xml:space="preserve">B. </w:t>
      </w:r>
      <w:r w:rsidRPr="00C94CC8">
        <w:t xml:space="preserve">1,125 H. </w:t>
      </w:r>
      <w:r w:rsidRPr="00C94CC8">
        <w:tab/>
      </w:r>
      <w:r w:rsidRPr="00C94CC8">
        <w:rPr>
          <w:b/>
          <w:sz w:val="22"/>
        </w:rPr>
        <w:t xml:space="preserve">C. </w:t>
      </w:r>
      <w:r w:rsidRPr="00C94CC8">
        <w:t xml:space="preserve">2,250 mH. </w:t>
      </w:r>
      <w:r w:rsidRPr="00C94CC8">
        <w:tab/>
      </w:r>
      <w:r w:rsidRPr="00C94CC8">
        <w:rPr>
          <w:b/>
          <w:sz w:val="22"/>
        </w:rPr>
        <w:t xml:space="preserve">D. </w:t>
      </w:r>
      <w:r w:rsidRPr="00C94CC8">
        <w:t xml:space="preserve">1,125 mH. </w:t>
      </w:r>
    </w:p>
    <w:p w:rsidR="004C4E5C" w:rsidRPr="00C94CC8" w:rsidRDefault="00795A35">
      <w:pPr>
        <w:spacing w:after="0" w:line="259" w:lineRule="auto"/>
        <w:ind w:left="0" w:firstLine="0"/>
        <w:jc w:val="left"/>
      </w:pPr>
      <w:r w:rsidRPr="00C94CC8">
        <w:t xml:space="preserve">  </w:t>
      </w:r>
      <w:r w:rsidRPr="00C94CC8">
        <w:tab/>
        <w:t xml:space="preserve"> </w:t>
      </w:r>
    </w:p>
    <w:p w:rsidR="004C4E5C" w:rsidRPr="00C94CC8" w:rsidRDefault="00795A35">
      <w:pPr>
        <w:spacing w:after="0" w:line="259" w:lineRule="auto"/>
        <w:ind w:left="144" w:firstLine="0"/>
        <w:jc w:val="center"/>
      </w:pPr>
      <w:r w:rsidRPr="00C94CC8">
        <w:t xml:space="preserve">  </w:t>
      </w:r>
      <w:r w:rsidRPr="00C94CC8">
        <w:rPr>
          <w:b/>
          <w:sz w:val="22"/>
        </w:rPr>
        <w:t xml:space="preserve"> </w:t>
      </w:r>
    </w:p>
    <w:p w:rsidR="004C4E5C" w:rsidRPr="00C94CC8" w:rsidRDefault="00795A35">
      <w:pPr>
        <w:pStyle w:val="Heading2"/>
        <w:spacing w:after="87"/>
        <w:ind w:right="35"/>
      </w:pPr>
      <w:r w:rsidRPr="00C94CC8">
        <w:t xml:space="preserve">----------------------------------- HẾT  ----------------------------------- </w:t>
      </w:r>
    </w:p>
    <w:p w:rsidR="00232488" w:rsidRPr="00C94CC8" w:rsidRDefault="00232488" w:rsidP="00232488"/>
    <w:p w:rsidR="00232488" w:rsidRPr="00C94CC8" w:rsidRDefault="00232488" w:rsidP="00232488">
      <w:pPr>
        <w:jc w:val="center"/>
        <w:rPr>
          <w:b/>
        </w:rPr>
      </w:pPr>
      <w:r w:rsidRPr="00C94CC8">
        <w:rPr>
          <w:b/>
        </w:rPr>
        <w:t>ĐÁP ÁN</w:t>
      </w:r>
    </w:p>
    <w:p w:rsidR="00232488" w:rsidRPr="00C94CC8" w:rsidRDefault="00232488" w:rsidP="00232488"/>
    <w:tbl>
      <w:tblPr>
        <w:tblStyle w:val="TableGrid0"/>
        <w:tblW w:w="0" w:type="auto"/>
        <w:tblInd w:w="10" w:type="dxa"/>
        <w:tblLook w:val="04A0" w:firstRow="1" w:lastRow="0" w:firstColumn="1" w:lastColumn="0" w:noHBand="0" w:noVBand="1"/>
      </w:tblPr>
      <w:tblGrid>
        <w:gridCol w:w="1798"/>
        <w:gridCol w:w="1798"/>
        <w:gridCol w:w="1797"/>
        <w:gridCol w:w="1797"/>
        <w:gridCol w:w="1797"/>
        <w:gridCol w:w="1798"/>
      </w:tblGrid>
      <w:tr w:rsidR="00232488" w:rsidRPr="00C94CC8" w:rsidTr="00232488">
        <w:tc>
          <w:tcPr>
            <w:tcW w:w="1798" w:type="dxa"/>
          </w:tcPr>
          <w:p w:rsidR="00232488" w:rsidRPr="00C94CC8" w:rsidRDefault="00232488" w:rsidP="00232488">
            <w:pPr>
              <w:ind w:left="0" w:firstLine="0"/>
              <w:jc w:val="center"/>
              <w:rPr>
                <w:b/>
                <w:szCs w:val="24"/>
              </w:rPr>
            </w:pPr>
            <w:r w:rsidRPr="00C94CC8">
              <w:rPr>
                <w:b/>
                <w:szCs w:val="24"/>
              </w:rPr>
              <w:t>Câu</w:t>
            </w:r>
          </w:p>
        </w:tc>
        <w:tc>
          <w:tcPr>
            <w:tcW w:w="1798" w:type="dxa"/>
          </w:tcPr>
          <w:p w:rsidR="00232488" w:rsidRPr="00C94CC8" w:rsidRDefault="00232488" w:rsidP="00232488">
            <w:pPr>
              <w:ind w:left="0" w:firstLine="0"/>
              <w:jc w:val="center"/>
              <w:rPr>
                <w:b/>
                <w:szCs w:val="24"/>
              </w:rPr>
            </w:pPr>
            <w:r w:rsidRPr="00C94CC8">
              <w:rPr>
                <w:b/>
                <w:szCs w:val="24"/>
              </w:rPr>
              <w:t>ĐA</w:t>
            </w:r>
          </w:p>
        </w:tc>
        <w:tc>
          <w:tcPr>
            <w:tcW w:w="1797" w:type="dxa"/>
          </w:tcPr>
          <w:p w:rsidR="00232488" w:rsidRPr="00C94CC8" w:rsidRDefault="00232488" w:rsidP="00232488">
            <w:pPr>
              <w:ind w:left="0" w:firstLine="0"/>
              <w:jc w:val="center"/>
              <w:rPr>
                <w:b/>
                <w:szCs w:val="24"/>
              </w:rPr>
            </w:pPr>
            <w:r w:rsidRPr="00C94CC8">
              <w:rPr>
                <w:b/>
                <w:szCs w:val="24"/>
              </w:rPr>
              <w:t>Câu</w:t>
            </w:r>
          </w:p>
        </w:tc>
        <w:tc>
          <w:tcPr>
            <w:tcW w:w="1797" w:type="dxa"/>
          </w:tcPr>
          <w:p w:rsidR="00232488" w:rsidRPr="00C94CC8" w:rsidRDefault="00232488" w:rsidP="00232488">
            <w:pPr>
              <w:ind w:left="0" w:firstLine="0"/>
              <w:jc w:val="center"/>
              <w:rPr>
                <w:b/>
                <w:szCs w:val="24"/>
              </w:rPr>
            </w:pPr>
            <w:r w:rsidRPr="00C94CC8">
              <w:rPr>
                <w:b/>
                <w:szCs w:val="24"/>
              </w:rPr>
              <w:t>ĐA</w:t>
            </w:r>
          </w:p>
        </w:tc>
        <w:tc>
          <w:tcPr>
            <w:tcW w:w="1797" w:type="dxa"/>
          </w:tcPr>
          <w:p w:rsidR="00232488" w:rsidRPr="00C94CC8" w:rsidRDefault="00232488" w:rsidP="00232488">
            <w:pPr>
              <w:ind w:left="0" w:firstLine="0"/>
              <w:jc w:val="center"/>
              <w:rPr>
                <w:b/>
                <w:szCs w:val="24"/>
              </w:rPr>
            </w:pPr>
            <w:r w:rsidRPr="00C94CC8">
              <w:rPr>
                <w:b/>
                <w:szCs w:val="24"/>
              </w:rPr>
              <w:t>Câu</w:t>
            </w:r>
          </w:p>
        </w:tc>
        <w:tc>
          <w:tcPr>
            <w:tcW w:w="1798" w:type="dxa"/>
          </w:tcPr>
          <w:p w:rsidR="00232488" w:rsidRPr="00C94CC8" w:rsidRDefault="00232488" w:rsidP="00232488">
            <w:pPr>
              <w:ind w:left="0" w:firstLine="0"/>
              <w:jc w:val="center"/>
              <w:rPr>
                <w:b/>
                <w:szCs w:val="24"/>
              </w:rPr>
            </w:pPr>
            <w:r w:rsidRPr="00C94CC8">
              <w:rPr>
                <w:b/>
                <w:szCs w:val="24"/>
              </w:rPr>
              <w:t>ĐA</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11</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21</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12</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22</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3</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13</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23</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4</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14</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24</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5</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15</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25</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6</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16</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26</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7</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17</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27</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8</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18</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28</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A</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9</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19</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29</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r>
      <w:tr w:rsidR="00232488" w:rsidRPr="00C94CC8" w:rsidTr="00232488">
        <w:tc>
          <w:tcPr>
            <w:tcW w:w="1798"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10</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B</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20</w:t>
            </w:r>
          </w:p>
        </w:tc>
        <w:tc>
          <w:tcPr>
            <w:tcW w:w="1797" w:type="dxa"/>
            <w:vAlign w:val="center"/>
          </w:tcPr>
          <w:p w:rsidR="00232488" w:rsidRPr="00232488" w:rsidRDefault="00232488" w:rsidP="00232488">
            <w:pPr>
              <w:spacing w:after="0" w:line="240" w:lineRule="auto"/>
              <w:ind w:left="0" w:firstLine="0"/>
              <w:jc w:val="center"/>
              <w:rPr>
                <w:b/>
                <w:szCs w:val="24"/>
              </w:rPr>
            </w:pPr>
            <w:r w:rsidRPr="00232488">
              <w:rPr>
                <w:b/>
                <w:szCs w:val="24"/>
              </w:rPr>
              <w:t>C</w:t>
            </w:r>
          </w:p>
        </w:tc>
        <w:tc>
          <w:tcPr>
            <w:tcW w:w="1797" w:type="dxa"/>
            <w:vAlign w:val="bottom"/>
          </w:tcPr>
          <w:p w:rsidR="00232488" w:rsidRPr="00232488" w:rsidRDefault="00232488" w:rsidP="00232488">
            <w:pPr>
              <w:spacing w:after="0" w:line="240" w:lineRule="auto"/>
              <w:ind w:left="0" w:firstLine="0"/>
              <w:jc w:val="center"/>
              <w:rPr>
                <w:b/>
                <w:bCs/>
                <w:szCs w:val="24"/>
              </w:rPr>
            </w:pPr>
            <w:r w:rsidRPr="00232488">
              <w:rPr>
                <w:b/>
                <w:bCs/>
                <w:szCs w:val="24"/>
              </w:rPr>
              <w:t>30</w:t>
            </w:r>
          </w:p>
        </w:tc>
        <w:tc>
          <w:tcPr>
            <w:tcW w:w="1798" w:type="dxa"/>
            <w:vAlign w:val="center"/>
          </w:tcPr>
          <w:p w:rsidR="00232488" w:rsidRPr="00232488" w:rsidRDefault="00232488" w:rsidP="00232488">
            <w:pPr>
              <w:spacing w:after="0" w:line="240" w:lineRule="auto"/>
              <w:ind w:left="0" w:firstLine="0"/>
              <w:jc w:val="center"/>
              <w:rPr>
                <w:b/>
                <w:szCs w:val="24"/>
              </w:rPr>
            </w:pPr>
            <w:r w:rsidRPr="00232488">
              <w:rPr>
                <w:b/>
                <w:szCs w:val="24"/>
              </w:rPr>
              <w:t>D</w:t>
            </w:r>
          </w:p>
        </w:tc>
      </w:tr>
    </w:tbl>
    <w:p w:rsidR="00232488" w:rsidRPr="00C94CC8" w:rsidRDefault="00232488" w:rsidP="00232488"/>
    <w:sectPr w:rsidR="00232488" w:rsidRPr="00C94CC8" w:rsidSect="009E08F9">
      <w:headerReference w:type="even" r:id="rId70"/>
      <w:headerReference w:type="default" r:id="rId71"/>
      <w:footerReference w:type="even" r:id="rId72"/>
      <w:footerReference w:type="default" r:id="rId73"/>
      <w:headerReference w:type="first" r:id="rId74"/>
      <w:footerReference w:type="first" r:id="rId75"/>
      <w:pgSz w:w="11906" w:h="16841"/>
      <w:pgMar w:top="697" w:right="648" w:bottom="381" w:left="679" w:header="45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BF" w:rsidRDefault="002748BF" w:rsidP="009E08F9">
      <w:pPr>
        <w:spacing w:after="0" w:line="240" w:lineRule="auto"/>
      </w:pPr>
      <w:r>
        <w:separator/>
      </w:r>
    </w:p>
  </w:endnote>
  <w:endnote w:type="continuationSeparator" w:id="0">
    <w:p w:rsidR="002748BF" w:rsidRDefault="002748BF" w:rsidP="009E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A5" w:rsidRDefault="002B2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F9" w:rsidRPr="009E08F9" w:rsidRDefault="009E08F9">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9E08F9" w:rsidRDefault="009E0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A5" w:rsidRDefault="002B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BF" w:rsidRDefault="002748BF" w:rsidP="009E08F9">
      <w:pPr>
        <w:spacing w:after="0" w:line="240" w:lineRule="auto"/>
      </w:pPr>
      <w:r>
        <w:separator/>
      </w:r>
    </w:p>
  </w:footnote>
  <w:footnote w:type="continuationSeparator" w:id="0">
    <w:p w:rsidR="002748BF" w:rsidRDefault="002748BF" w:rsidP="009E0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A5" w:rsidRDefault="002B2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F9" w:rsidRDefault="009E08F9" w:rsidP="009E08F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A5" w:rsidRDefault="002B2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6445"/>
    <w:multiLevelType w:val="hybridMultilevel"/>
    <w:tmpl w:val="0BB0C73C"/>
    <w:lvl w:ilvl="0" w:tplc="DC903B94">
      <w:start w:val="1"/>
      <w:numFmt w:val="upperLetter"/>
      <w:lvlText w:val="%1."/>
      <w:lvlJc w:val="left"/>
      <w:pPr>
        <w:ind w:left="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82D0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0634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6B8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62EA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E874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C833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EC34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C852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5C"/>
    <w:rsid w:val="00232488"/>
    <w:rsid w:val="002748BF"/>
    <w:rsid w:val="002B2BA5"/>
    <w:rsid w:val="003123F7"/>
    <w:rsid w:val="0034638C"/>
    <w:rsid w:val="004C4E5C"/>
    <w:rsid w:val="005B00D3"/>
    <w:rsid w:val="00695D58"/>
    <w:rsid w:val="00795A35"/>
    <w:rsid w:val="009E08F9"/>
    <w:rsid w:val="00C94CC8"/>
    <w:rsid w:val="00F3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293"/>
      <w:jc w:val="right"/>
      <w:outlineLvl w:val="0"/>
    </w:pPr>
    <w:rPr>
      <w:rFonts w:ascii="Times New Roman" w:eastAsia="Times New Roman" w:hAnsi="Times New Roman" w:cs="Times New Roman"/>
      <w:color w:val="000000"/>
      <w:sz w:val="40"/>
      <w:bdr w:val="single" w:sz="8" w:space="0" w:color="000000"/>
      <w:vertAlign w:val="superscript"/>
    </w:rPr>
  </w:style>
  <w:style w:type="paragraph" w:styleId="Heading2">
    <w:name w:val="heading 2"/>
    <w:next w:val="Normal"/>
    <w:link w:val="Heading2Char"/>
    <w:uiPriority w:val="9"/>
    <w:unhideWhenUsed/>
    <w:qFormat/>
    <w:pPr>
      <w:keepNext/>
      <w:keepLines/>
      <w:spacing w:after="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40"/>
      <w:bdr w:val="single" w:sz="8" w:space="0" w:color="00000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9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58"/>
    <w:rPr>
      <w:rFonts w:ascii="Tahoma" w:eastAsia="Times New Roman" w:hAnsi="Tahoma" w:cs="Tahoma"/>
      <w:color w:val="000000"/>
      <w:sz w:val="16"/>
      <w:szCs w:val="16"/>
    </w:rPr>
  </w:style>
  <w:style w:type="paragraph" w:styleId="Header">
    <w:name w:val="header"/>
    <w:basedOn w:val="Normal"/>
    <w:link w:val="HeaderChar"/>
    <w:uiPriority w:val="99"/>
    <w:unhideWhenUsed/>
    <w:rsid w:val="009E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F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E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F9"/>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232488"/>
    <w:rPr>
      <w:color w:val="0000FF"/>
      <w:u w:val="single"/>
    </w:rPr>
  </w:style>
  <w:style w:type="character" w:styleId="FollowedHyperlink">
    <w:name w:val="FollowedHyperlink"/>
    <w:basedOn w:val="DefaultParagraphFont"/>
    <w:uiPriority w:val="99"/>
    <w:semiHidden/>
    <w:unhideWhenUsed/>
    <w:rsid w:val="00232488"/>
    <w:rPr>
      <w:color w:val="800080"/>
      <w:u w:val="single"/>
    </w:rPr>
  </w:style>
  <w:style w:type="paragraph" w:customStyle="1" w:styleId="xl63">
    <w:name w:val="xl63"/>
    <w:basedOn w:val="Normal"/>
    <w:rsid w:val="00232488"/>
    <w:pPr>
      <w:spacing w:before="100" w:beforeAutospacing="1" w:after="100" w:afterAutospacing="1" w:line="240" w:lineRule="auto"/>
      <w:ind w:left="0" w:firstLine="0"/>
      <w:jc w:val="center"/>
    </w:pPr>
    <w:rPr>
      <w:b/>
      <w:bCs/>
      <w:szCs w:val="24"/>
    </w:rPr>
  </w:style>
  <w:style w:type="paragraph" w:customStyle="1" w:styleId="xl64">
    <w:name w:val="xl64"/>
    <w:basedOn w:val="Normal"/>
    <w:rsid w:val="00232488"/>
    <w:pPr>
      <w:pBdr>
        <w:top w:val="single" w:sz="8" w:space="0" w:color="auto"/>
        <w:left w:val="single" w:sz="8" w:space="0" w:color="auto"/>
        <w:right w:val="single" w:sz="4" w:space="0" w:color="auto"/>
      </w:pBdr>
      <w:spacing w:before="100" w:beforeAutospacing="1" w:after="100" w:afterAutospacing="1" w:line="240" w:lineRule="auto"/>
      <w:ind w:left="0" w:firstLine="0"/>
      <w:jc w:val="center"/>
      <w:textAlignment w:val="center"/>
    </w:pPr>
    <w:rPr>
      <w:b/>
      <w:bCs/>
      <w:szCs w:val="24"/>
    </w:rPr>
  </w:style>
  <w:style w:type="paragraph" w:customStyle="1" w:styleId="xl65">
    <w:name w:val="xl65"/>
    <w:basedOn w:val="Normal"/>
    <w:rsid w:val="00232488"/>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szCs w:val="24"/>
    </w:rPr>
  </w:style>
  <w:style w:type="paragraph" w:customStyle="1" w:styleId="xl66">
    <w:name w:val="xl66"/>
    <w:basedOn w:val="Normal"/>
    <w:rsid w:val="00232488"/>
    <w:pPr>
      <w:pBdr>
        <w:top w:val="single" w:sz="8" w:space="0" w:color="auto"/>
        <w:left w:val="single" w:sz="4" w:space="0" w:color="auto"/>
        <w:right w:val="single" w:sz="8" w:space="0" w:color="auto"/>
      </w:pBdr>
      <w:spacing w:before="100" w:beforeAutospacing="1" w:after="100" w:afterAutospacing="1" w:line="240" w:lineRule="auto"/>
      <w:ind w:left="0" w:firstLine="0"/>
      <w:jc w:val="center"/>
      <w:textAlignment w:val="center"/>
    </w:pPr>
    <w:rPr>
      <w:b/>
      <w:bCs/>
      <w:szCs w:val="24"/>
    </w:rPr>
  </w:style>
  <w:style w:type="paragraph" w:customStyle="1" w:styleId="xl67">
    <w:name w:val="xl67"/>
    <w:basedOn w:val="Normal"/>
    <w:rsid w:val="00232488"/>
    <w:pPr>
      <w:spacing w:before="100" w:beforeAutospacing="1" w:after="100" w:afterAutospacing="1" w:line="240" w:lineRule="auto"/>
      <w:ind w:left="0" w:firstLine="0"/>
      <w:jc w:val="center"/>
    </w:pPr>
    <w:rPr>
      <w:szCs w:val="24"/>
    </w:rPr>
  </w:style>
  <w:style w:type="paragraph" w:customStyle="1" w:styleId="xl68">
    <w:name w:val="xl68"/>
    <w:basedOn w:val="Normal"/>
    <w:rsid w:val="00232488"/>
    <w:pPr>
      <w:pBdr>
        <w:top w:val="single" w:sz="8" w:space="0" w:color="auto"/>
        <w:left w:val="single" w:sz="8" w:space="0" w:color="auto"/>
        <w:bottom w:val="single" w:sz="4"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69">
    <w:name w:val="xl69"/>
    <w:basedOn w:val="Normal"/>
    <w:rsid w:val="00232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0">
    <w:name w:val="xl70"/>
    <w:basedOn w:val="Normal"/>
    <w:rsid w:val="0023248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1">
    <w:name w:val="xl71"/>
    <w:basedOn w:val="Normal"/>
    <w:rsid w:val="00232488"/>
    <w:pPr>
      <w:pBdr>
        <w:top w:val="single" w:sz="4" w:space="0" w:color="auto"/>
        <w:left w:val="single" w:sz="8" w:space="0" w:color="auto"/>
        <w:bottom w:val="single" w:sz="4"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72">
    <w:name w:val="xl72"/>
    <w:basedOn w:val="Normal"/>
    <w:rsid w:val="0023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3">
    <w:name w:val="xl73"/>
    <w:basedOn w:val="Normal"/>
    <w:rsid w:val="00232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4">
    <w:name w:val="xl74"/>
    <w:basedOn w:val="Normal"/>
    <w:rsid w:val="00232488"/>
    <w:pPr>
      <w:pBdr>
        <w:top w:val="single" w:sz="4" w:space="0" w:color="auto"/>
        <w:left w:val="single" w:sz="8" w:space="0" w:color="auto"/>
        <w:bottom w:val="single" w:sz="8"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75">
    <w:name w:val="xl75"/>
    <w:basedOn w:val="Normal"/>
    <w:rsid w:val="0023248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6">
    <w:name w:val="xl76"/>
    <w:basedOn w:val="Normal"/>
    <w:rsid w:val="0023248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7">
    <w:name w:val="xl77"/>
    <w:basedOn w:val="Normal"/>
    <w:rsid w:val="00232488"/>
    <w:pPr>
      <w:pBdr>
        <w:top w:val="single" w:sz="4" w:space="0" w:color="auto"/>
        <w:left w:val="single" w:sz="8"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78">
    <w:name w:val="xl78"/>
    <w:basedOn w:val="Normal"/>
    <w:rsid w:val="00232488"/>
    <w:pPr>
      <w:pBdr>
        <w:top w:val="single" w:sz="8" w:space="0" w:color="auto"/>
        <w:right w:val="single" w:sz="4" w:space="0" w:color="auto"/>
      </w:pBdr>
      <w:spacing w:before="100" w:beforeAutospacing="1" w:after="100" w:afterAutospacing="1" w:line="240" w:lineRule="auto"/>
      <w:ind w:left="0" w:firstLine="0"/>
      <w:jc w:val="center"/>
      <w:textAlignment w:val="center"/>
    </w:pPr>
    <w:rPr>
      <w:b/>
      <w:bCs/>
      <w:szCs w:val="24"/>
    </w:rPr>
  </w:style>
  <w:style w:type="paragraph" w:customStyle="1" w:styleId="xl79">
    <w:name w:val="xl79"/>
    <w:basedOn w:val="Normal"/>
    <w:rsid w:val="0023248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80">
    <w:name w:val="xl80"/>
    <w:basedOn w:val="Normal"/>
    <w:rsid w:val="00232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81">
    <w:name w:val="xl81"/>
    <w:basedOn w:val="Normal"/>
    <w:rsid w:val="0023248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82">
    <w:name w:val="xl82"/>
    <w:basedOn w:val="Normal"/>
    <w:rsid w:val="00232488"/>
    <w:pPr>
      <w:pBdr>
        <w:left w:val="single" w:sz="8" w:space="0" w:color="auto"/>
        <w:bottom w:val="single" w:sz="4"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83">
    <w:name w:val="xl83"/>
    <w:basedOn w:val="Normal"/>
    <w:rsid w:val="00232488"/>
    <w:pPr>
      <w:pBdr>
        <w:top w:val="single" w:sz="8" w:space="0" w:color="auto"/>
        <w:left w:val="single" w:sz="8" w:space="0" w:color="auto"/>
        <w:right w:val="single" w:sz="8" w:space="0" w:color="auto"/>
      </w:pBdr>
      <w:shd w:val="clear" w:color="000000" w:fill="C5D9F1"/>
      <w:spacing w:before="100" w:beforeAutospacing="1" w:after="100" w:afterAutospacing="1" w:line="240" w:lineRule="auto"/>
      <w:ind w:left="0" w:firstLine="0"/>
      <w:jc w:val="center"/>
      <w:textAlignment w:val="center"/>
    </w:pPr>
    <w:rPr>
      <w:b/>
      <w:bCs/>
      <w:szCs w:val="24"/>
    </w:rPr>
  </w:style>
  <w:style w:type="paragraph" w:customStyle="1" w:styleId="xl84">
    <w:name w:val="xl84"/>
    <w:basedOn w:val="Normal"/>
    <w:rsid w:val="00232488"/>
    <w:pPr>
      <w:pBdr>
        <w:left w:val="single" w:sz="8" w:space="0" w:color="auto"/>
      </w:pBdr>
      <w:shd w:val="clear" w:color="000000" w:fill="C5D9F1"/>
      <w:spacing w:before="100" w:beforeAutospacing="1" w:after="100" w:afterAutospacing="1" w:line="240" w:lineRule="auto"/>
      <w:ind w:left="0" w:firstLine="0"/>
      <w:jc w:val="center"/>
      <w:textAlignment w:val="center"/>
    </w:pPr>
    <w:rPr>
      <w:b/>
      <w:bCs/>
      <w:szCs w:val="24"/>
    </w:rPr>
  </w:style>
  <w:style w:type="paragraph" w:customStyle="1" w:styleId="xl85">
    <w:name w:val="xl85"/>
    <w:basedOn w:val="Normal"/>
    <w:rsid w:val="00232488"/>
    <w:pPr>
      <w:pBdr>
        <w:top w:val="single" w:sz="8" w:space="0" w:color="auto"/>
        <w:left w:val="single" w:sz="8" w:space="0" w:color="auto"/>
        <w:bottom w:val="single" w:sz="8" w:space="0" w:color="auto"/>
      </w:pBdr>
      <w:shd w:val="clear" w:color="000000" w:fill="D8E4BC"/>
      <w:spacing w:before="100" w:beforeAutospacing="1" w:after="100" w:afterAutospacing="1" w:line="240" w:lineRule="auto"/>
      <w:ind w:left="0" w:firstLine="0"/>
      <w:jc w:val="center"/>
      <w:textAlignment w:val="center"/>
    </w:pPr>
    <w:rPr>
      <w:b/>
      <w:bCs/>
      <w:szCs w:val="24"/>
    </w:rPr>
  </w:style>
  <w:style w:type="paragraph" w:customStyle="1" w:styleId="xl86">
    <w:name w:val="xl86"/>
    <w:basedOn w:val="Normal"/>
    <w:rsid w:val="00232488"/>
    <w:pPr>
      <w:pBdr>
        <w:top w:val="single" w:sz="8" w:space="0" w:color="auto"/>
        <w:bottom w:val="single" w:sz="8" w:space="0" w:color="auto"/>
      </w:pBdr>
      <w:shd w:val="clear" w:color="000000" w:fill="D8E4BC"/>
      <w:spacing w:before="100" w:beforeAutospacing="1" w:after="100" w:afterAutospacing="1" w:line="240" w:lineRule="auto"/>
      <w:ind w:left="0" w:firstLine="0"/>
      <w:jc w:val="center"/>
      <w:textAlignment w:val="center"/>
    </w:pPr>
    <w:rPr>
      <w:b/>
      <w:bCs/>
      <w:szCs w:val="24"/>
    </w:rPr>
  </w:style>
  <w:style w:type="paragraph" w:customStyle="1" w:styleId="xl87">
    <w:name w:val="xl87"/>
    <w:basedOn w:val="Normal"/>
    <w:rsid w:val="00232488"/>
    <w:pPr>
      <w:pBdr>
        <w:top w:val="single" w:sz="8" w:space="0" w:color="auto"/>
        <w:bottom w:val="single" w:sz="8" w:space="0" w:color="auto"/>
        <w:right w:val="single" w:sz="8" w:space="0" w:color="auto"/>
      </w:pBdr>
      <w:shd w:val="clear" w:color="000000" w:fill="D8E4BC"/>
      <w:spacing w:before="100" w:beforeAutospacing="1" w:after="100" w:afterAutospacing="1" w:line="240" w:lineRule="auto"/>
      <w:ind w:left="0" w:firstLine="0"/>
      <w:jc w:val="center"/>
      <w:textAlignment w:val="center"/>
    </w:pPr>
    <w:rPr>
      <w:b/>
      <w:bCs/>
      <w:szCs w:val="24"/>
    </w:rPr>
  </w:style>
  <w:style w:type="table" w:styleId="TableGrid0">
    <w:name w:val="Table Grid"/>
    <w:basedOn w:val="TableNormal"/>
    <w:uiPriority w:val="39"/>
    <w:rsid w:val="00232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293"/>
      <w:jc w:val="right"/>
      <w:outlineLvl w:val="0"/>
    </w:pPr>
    <w:rPr>
      <w:rFonts w:ascii="Times New Roman" w:eastAsia="Times New Roman" w:hAnsi="Times New Roman" w:cs="Times New Roman"/>
      <w:color w:val="000000"/>
      <w:sz w:val="40"/>
      <w:bdr w:val="single" w:sz="8" w:space="0" w:color="000000"/>
      <w:vertAlign w:val="superscript"/>
    </w:rPr>
  </w:style>
  <w:style w:type="paragraph" w:styleId="Heading2">
    <w:name w:val="heading 2"/>
    <w:next w:val="Normal"/>
    <w:link w:val="Heading2Char"/>
    <w:uiPriority w:val="9"/>
    <w:unhideWhenUsed/>
    <w:qFormat/>
    <w:pPr>
      <w:keepNext/>
      <w:keepLines/>
      <w:spacing w:after="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40"/>
      <w:bdr w:val="single" w:sz="8" w:space="0" w:color="00000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9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58"/>
    <w:rPr>
      <w:rFonts w:ascii="Tahoma" w:eastAsia="Times New Roman" w:hAnsi="Tahoma" w:cs="Tahoma"/>
      <w:color w:val="000000"/>
      <w:sz w:val="16"/>
      <w:szCs w:val="16"/>
    </w:rPr>
  </w:style>
  <w:style w:type="paragraph" w:styleId="Header">
    <w:name w:val="header"/>
    <w:basedOn w:val="Normal"/>
    <w:link w:val="HeaderChar"/>
    <w:uiPriority w:val="99"/>
    <w:unhideWhenUsed/>
    <w:rsid w:val="009E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F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E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F9"/>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232488"/>
    <w:rPr>
      <w:color w:val="0000FF"/>
      <w:u w:val="single"/>
    </w:rPr>
  </w:style>
  <w:style w:type="character" w:styleId="FollowedHyperlink">
    <w:name w:val="FollowedHyperlink"/>
    <w:basedOn w:val="DefaultParagraphFont"/>
    <w:uiPriority w:val="99"/>
    <w:semiHidden/>
    <w:unhideWhenUsed/>
    <w:rsid w:val="00232488"/>
    <w:rPr>
      <w:color w:val="800080"/>
      <w:u w:val="single"/>
    </w:rPr>
  </w:style>
  <w:style w:type="paragraph" w:customStyle="1" w:styleId="xl63">
    <w:name w:val="xl63"/>
    <w:basedOn w:val="Normal"/>
    <w:rsid w:val="00232488"/>
    <w:pPr>
      <w:spacing w:before="100" w:beforeAutospacing="1" w:after="100" w:afterAutospacing="1" w:line="240" w:lineRule="auto"/>
      <w:ind w:left="0" w:firstLine="0"/>
      <w:jc w:val="center"/>
    </w:pPr>
    <w:rPr>
      <w:b/>
      <w:bCs/>
      <w:szCs w:val="24"/>
    </w:rPr>
  </w:style>
  <w:style w:type="paragraph" w:customStyle="1" w:styleId="xl64">
    <w:name w:val="xl64"/>
    <w:basedOn w:val="Normal"/>
    <w:rsid w:val="00232488"/>
    <w:pPr>
      <w:pBdr>
        <w:top w:val="single" w:sz="8" w:space="0" w:color="auto"/>
        <w:left w:val="single" w:sz="8" w:space="0" w:color="auto"/>
        <w:right w:val="single" w:sz="4" w:space="0" w:color="auto"/>
      </w:pBdr>
      <w:spacing w:before="100" w:beforeAutospacing="1" w:after="100" w:afterAutospacing="1" w:line="240" w:lineRule="auto"/>
      <w:ind w:left="0" w:firstLine="0"/>
      <w:jc w:val="center"/>
      <w:textAlignment w:val="center"/>
    </w:pPr>
    <w:rPr>
      <w:b/>
      <w:bCs/>
      <w:szCs w:val="24"/>
    </w:rPr>
  </w:style>
  <w:style w:type="paragraph" w:customStyle="1" w:styleId="xl65">
    <w:name w:val="xl65"/>
    <w:basedOn w:val="Normal"/>
    <w:rsid w:val="00232488"/>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b/>
      <w:bCs/>
      <w:szCs w:val="24"/>
    </w:rPr>
  </w:style>
  <w:style w:type="paragraph" w:customStyle="1" w:styleId="xl66">
    <w:name w:val="xl66"/>
    <w:basedOn w:val="Normal"/>
    <w:rsid w:val="00232488"/>
    <w:pPr>
      <w:pBdr>
        <w:top w:val="single" w:sz="8" w:space="0" w:color="auto"/>
        <w:left w:val="single" w:sz="4" w:space="0" w:color="auto"/>
        <w:right w:val="single" w:sz="8" w:space="0" w:color="auto"/>
      </w:pBdr>
      <w:spacing w:before="100" w:beforeAutospacing="1" w:after="100" w:afterAutospacing="1" w:line="240" w:lineRule="auto"/>
      <w:ind w:left="0" w:firstLine="0"/>
      <w:jc w:val="center"/>
      <w:textAlignment w:val="center"/>
    </w:pPr>
    <w:rPr>
      <w:b/>
      <w:bCs/>
      <w:szCs w:val="24"/>
    </w:rPr>
  </w:style>
  <w:style w:type="paragraph" w:customStyle="1" w:styleId="xl67">
    <w:name w:val="xl67"/>
    <w:basedOn w:val="Normal"/>
    <w:rsid w:val="00232488"/>
    <w:pPr>
      <w:spacing w:before="100" w:beforeAutospacing="1" w:after="100" w:afterAutospacing="1" w:line="240" w:lineRule="auto"/>
      <w:ind w:left="0" w:firstLine="0"/>
      <w:jc w:val="center"/>
    </w:pPr>
    <w:rPr>
      <w:szCs w:val="24"/>
    </w:rPr>
  </w:style>
  <w:style w:type="paragraph" w:customStyle="1" w:styleId="xl68">
    <w:name w:val="xl68"/>
    <w:basedOn w:val="Normal"/>
    <w:rsid w:val="00232488"/>
    <w:pPr>
      <w:pBdr>
        <w:top w:val="single" w:sz="8" w:space="0" w:color="auto"/>
        <w:left w:val="single" w:sz="8" w:space="0" w:color="auto"/>
        <w:bottom w:val="single" w:sz="4"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69">
    <w:name w:val="xl69"/>
    <w:basedOn w:val="Normal"/>
    <w:rsid w:val="0023248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0">
    <w:name w:val="xl70"/>
    <w:basedOn w:val="Normal"/>
    <w:rsid w:val="00232488"/>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1">
    <w:name w:val="xl71"/>
    <w:basedOn w:val="Normal"/>
    <w:rsid w:val="00232488"/>
    <w:pPr>
      <w:pBdr>
        <w:top w:val="single" w:sz="4" w:space="0" w:color="auto"/>
        <w:left w:val="single" w:sz="8" w:space="0" w:color="auto"/>
        <w:bottom w:val="single" w:sz="4"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72">
    <w:name w:val="xl72"/>
    <w:basedOn w:val="Normal"/>
    <w:rsid w:val="0023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3">
    <w:name w:val="xl73"/>
    <w:basedOn w:val="Normal"/>
    <w:rsid w:val="0023248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4">
    <w:name w:val="xl74"/>
    <w:basedOn w:val="Normal"/>
    <w:rsid w:val="00232488"/>
    <w:pPr>
      <w:pBdr>
        <w:top w:val="single" w:sz="4" w:space="0" w:color="auto"/>
        <w:left w:val="single" w:sz="8" w:space="0" w:color="auto"/>
        <w:bottom w:val="single" w:sz="8"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75">
    <w:name w:val="xl75"/>
    <w:basedOn w:val="Normal"/>
    <w:rsid w:val="0023248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6">
    <w:name w:val="xl76"/>
    <w:basedOn w:val="Normal"/>
    <w:rsid w:val="00232488"/>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77">
    <w:name w:val="xl77"/>
    <w:basedOn w:val="Normal"/>
    <w:rsid w:val="00232488"/>
    <w:pPr>
      <w:pBdr>
        <w:top w:val="single" w:sz="4" w:space="0" w:color="auto"/>
        <w:left w:val="single" w:sz="8"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78">
    <w:name w:val="xl78"/>
    <w:basedOn w:val="Normal"/>
    <w:rsid w:val="00232488"/>
    <w:pPr>
      <w:pBdr>
        <w:top w:val="single" w:sz="8" w:space="0" w:color="auto"/>
        <w:right w:val="single" w:sz="4" w:space="0" w:color="auto"/>
      </w:pBdr>
      <w:spacing w:before="100" w:beforeAutospacing="1" w:after="100" w:afterAutospacing="1" w:line="240" w:lineRule="auto"/>
      <w:ind w:left="0" w:firstLine="0"/>
      <w:jc w:val="center"/>
      <w:textAlignment w:val="center"/>
    </w:pPr>
    <w:rPr>
      <w:b/>
      <w:bCs/>
      <w:szCs w:val="24"/>
    </w:rPr>
  </w:style>
  <w:style w:type="paragraph" w:customStyle="1" w:styleId="xl79">
    <w:name w:val="xl79"/>
    <w:basedOn w:val="Normal"/>
    <w:rsid w:val="0023248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80">
    <w:name w:val="xl80"/>
    <w:basedOn w:val="Normal"/>
    <w:rsid w:val="0023248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81">
    <w:name w:val="xl81"/>
    <w:basedOn w:val="Normal"/>
    <w:rsid w:val="0023248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hAnsi="Arial" w:cs="Arial"/>
      <w:sz w:val="18"/>
      <w:szCs w:val="18"/>
    </w:rPr>
  </w:style>
  <w:style w:type="paragraph" w:customStyle="1" w:styleId="xl82">
    <w:name w:val="xl82"/>
    <w:basedOn w:val="Normal"/>
    <w:rsid w:val="00232488"/>
    <w:pPr>
      <w:pBdr>
        <w:left w:val="single" w:sz="8" w:space="0" w:color="auto"/>
        <w:bottom w:val="single" w:sz="4" w:space="0" w:color="auto"/>
      </w:pBdr>
      <w:shd w:val="clear" w:color="000000" w:fill="C5D9F1"/>
      <w:spacing w:before="100" w:beforeAutospacing="1" w:after="100" w:afterAutospacing="1" w:line="240" w:lineRule="auto"/>
      <w:ind w:left="0" w:firstLine="0"/>
      <w:jc w:val="center"/>
    </w:pPr>
    <w:rPr>
      <w:b/>
      <w:bCs/>
      <w:szCs w:val="24"/>
    </w:rPr>
  </w:style>
  <w:style w:type="paragraph" w:customStyle="1" w:styleId="xl83">
    <w:name w:val="xl83"/>
    <w:basedOn w:val="Normal"/>
    <w:rsid w:val="00232488"/>
    <w:pPr>
      <w:pBdr>
        <w:top w:val="single" w:sz="8" w:space="0" w:color="auto"/>
        <w:left w:val="single" w:sz="8" w:space="0" w:color="auto"/>
        <w:right w:val="single" w:sz="8" w:space="0" w:color="auto"/>
      </w:pBdr>
      <w:shd w:val="clear" w:color="000000" w:fill="C5D9F1"/>
      <w:spacing w:before="100" w:beforeAutospacing="1" w:after="100" w:afterAutospacing="1" w:line="240" w:lineRule="auto"/>
      <w:ind w:left="0" w:firstLine="0"/>
      <w:jc w:val="center"/>
      <w:textAlignment w:val="center"/>
    </w:pPr>
    <w:rPr>
      <w:b/>
      <w:bCs/>
      <w:szCs w:val="24"/>
    </w:rPr>
  </w:style>
  <w:style w:type="paragraph" w:customStyle="1" w:styleId="xl84">
    <w:name w:val="xl84"/>
    <w:basedOn w:val="Normal"/>
    <w:rsid w:val="00232488"/>
    <w:pPr>
      <w:pBdr>
        <w:left w:val="single" w:sz="8" w:space="0" w:color="auto"/>
      </w:pBdr>
      <w:shd w:val="clear" w:color="000000" w:fill="C5D9F1"/>
      <w:spacing w:before="100" w:beforeAutospacing="1" w:after="100" w:afterAutospacing="1" w:line="240" w:lineRule="auto"/>
      <w:ind w:left="0" w:firstLine="0"/>
      <w:jc w:val="center"/>
      <w:textAlignment w:val="center"/>
    </w:pPr>
    <w:rPr>
      <w:b/>
      <w:bCs/>
      <w:szCs w:val="24"/>
    </w:rPr>
  </w:style>
  <w:style w:type="paragraph" w:customStyle="1" w:styleId="xl85">
    <w:name w:val="xl85"/>
    <w:basedOn w:val="Normal"/>
    <w:rsid w:val="00232488"/>
    <w:pPr>
      <w:pBdr>
        <w:top w:val="single" w:sz="8" w:space="0" w:color="auto"/>
        <w:left w:val="single" w:sz="8" w:space="0" w:color="auto"/>
        <w:bottom w:val="single" w:sz="8" w:space="0" w:color="auto"/>
      </w:pBdr>
      <w:shd w:val="clear" w:color="000000" w:fill="D8E4BC"/>
      <w:spacing w:before="100" w:beforeAutospacing="1" w:after="100" w:afterAutospacing="1" w:line="240" w:lineRule="auto"/>
      <w:ind w:left="0" w:firstLine="0"/>
      <w:jc w:val="center"/>
      <w:textAlignment w:val="center"/>
    </w:pPr>
    <w:rPr>
      <w:b/>
      <w:bCs/>
      <w:szCs w:val="24"/>
    </w:rPr>
  </w:style>
  <w:style w:type="paragraph" w:customStyle="1" w:styleId="xl86">
    <w:name w:val="xl86"/>
    <w:basedOn w:val="Normal"/>
    <w:rsid w:val="00232488"/>
    <w:pPr>
      <w:pBdr>
        <w:top w:val="single" w:sz="8" w:space="0" w:color="auto"/>
        <w:bottom w:val="single" w:sz="8" w:space="0" w:color="auto"/>
      </w:pBdr>
      <w:shd w:val="clear" w:color="000000" w:fill="D8E4BC"/>
      <w:spacing w:before="100" w:beforeAutospacing="1" w:after="100" w:afterAutospacing="1" w:line="240" w:lineRule="auto"/>
      <w:ind w:left="0" w:firstLine="0"/>
      <w:jc w:val="center"/>
      <w:textAlignment w:val="center"/>
    </w:pPr>
    <w:rPr>
      <w:b/>
      <w:bCs/>
      <w:szCs w:val="24"/>
    </w:rPr>
  </w:style>
  <w:style w:type="paragraph" w:customStyle="1" w:styleId="xl87">
    <w:name w:val="xl87"/>
    <w:basedOn w:val="Normal"/>
    <w:rsid w:val="00232488"/>
    <w:pPr>
      <w:pBdr>
        <w:top w:val="single" w:sz="8" w:space="0" w:color="auto"/>
        <w:bottom w:val="single" w:sz="8" w:space="0" w:color="auto"/>
        <w:right w:val="single" w:sz="8" w:space="0" w:color="auto"/>
      </w:pBdr>
      <w:shd w:val="clear" w:color="000000" w:fill="D8E4BC"/>
      <w:spacing w:before="100" w:beforeAutospacing="1" w:after="100" w:afterAutospacing="1" w:line="240" w:lineRule="auto"/>
      <w:ind w:left="0" w:firstLine="0"/>
      <w:jc w:val="center"/>
      <w:textAlignment w:val="center"/>
    </w:pPr>
    <w:rPr>
      <w:b/>
      <w:bCs/>
      <w:szCs w:val="24"/>
    </w:rPr>
  </w:style>
  <w:style w:type="table" w:styleId="TableGrid0">
    <w:name w:val="Table Grid"/>
    <w:basedOn w:val="TableNormal"/>
    <w:uiPriority w:val="39"/>
    <w:rsid w:val="00232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30.png"/><Relationship Id="rId68" Type="http://schemas.openxmlformats.org/officeDocument/2006/relationships/oleObject" Target="embeddings/oleObject30.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image" Target="media/image28.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oleObject" Target="embeddings/oleObject27.bin"/><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9.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7382</Characters>
  <Application>Microsoft Office Word</Application>
  <DocSecurity>0</DocSecurity>
  <Lines>61</Lines>
  <Paragraphs>17</Paragraphs>
  <ScaleCrop>false</ScaleCrop>
  <Manager>www.thuvienhoclieu.com</Manager>
  <Company>www.thuvienhoclieu.com</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2020-01-05T14:46:00Z</dcterms:created>
  <dcterms:modified xsi:type="dcterms:W3CDTF">2020-01-05T14:46:00Z</dcterms:modified>
</cp:coreProperties>
</file>