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A" w:rsidRPr="0092758A" w:rsidRDefault="0092758A" w:rsidP="0092758A">
      <w:pPr>
        <w:jc w:val="center"/>
        <w:rPr>
          <w:b/>
          <w:bCs/>
          <w:color w:val="0070C0"/>
        </w:rPr>
      </w:pPr>
      <w:r w:rsidRPr="0092758A">
        <w:rPr>
          <w:b/>
          <w:bCs/>
          <w:color w:val="0070C0"/>
        </w:rPr>
        <w:t xml:space="preserve">BÀI TẬP TRẮC NGHIỆM </w:t>
      </w:r>
    </w:p>
    <w:p w:rsidR="0092758A" w:rsidRPr="0092758A" w:rsidRDefault="0092758A" w:rsidP="0092758A">
      <w:pPr>
        <w:jc w:val="center"/>
        <w:rPr>
          <w:rFonts w:eastAsia="Times New Roman"/>
          <w:color w:val="FF0000"/>
        </w:rPr>
      </w:pPr>
      <w:r w:rsidRPr="0092758A">
        <w:rPr>
          <w:rFonts w:eastAsia="Times New Roman"/>
          <w:b/>
          <w:bCs/>
          <w:color w:val="FF0000"/>
        </w:rPr>
        <w:t xml:space="preserve">VỀ </w:t>
      </w:r>
      <w:r>
        <w:rPr>
          <w:rFonts w:eastAsia="Times New Roman"/>
          <w:b/>
          <w:bCs/>
          <w:color w:val="FF0000"/>
        </w:rPr>
        <w:t>NĂNG LƯỢNG</w:t>
      </w:r>
      <w:r w:rsidRPr="0092758A">
        <w:rPr>
          <w:rFonts w:eastAsia="Times New Roman"/>
          <w:b/>
          <w:bCs/>
          <w:color w:val="FF0000"/>
        </w:rPr>
        <w:t xml:space="preserve"> TRONG DAO ĐỘNG ĐIỀU HÒA</w:t>
      </w:r>
    </w:p>
    <w:p w:rsidR="00B77DEA" w:rsidRPr="00B77DEA" w:rsidRDefault="00B77DEA" w:rsidP="00B77DEA">
      <w:pPr>
        <w:rPr>
          <w:rFonts w:eastAsia="Times New Roman"/>
          <w:b/>
          <w:color w:val="C00000"/>
        </w:rPr>
      </w:pPr>
      <w:r w:rsidRPr="00B77DEA">
        <w:rPr>
          <w:rFonts w:eastAsia="Times New Roman"/>
          <w:b/>
          <w:color w:val="C00000"/>
        </w:rPr>
        <w:t>I. PHƯƠNG PHÁP</w:t>
      </w:r>
    </w:p>
    <w:p w:rsidR="0041157B" w:rsidRDefault="0041157B" w:rsidP="0041157B">
      <w:proofErr w:type="gramStart"/>
      <w:r>
        <w:t>Sử dụng các kiến thức về năng lượng trong dao động điều hòa đã được nhắc đến trong phần lí thuyết.</w:t>
      </w:r>
      <w:proofErr w:type="gramEnd"/>
    </w:p>
    <w:p w:rsidR="00B77DEA" w:rsidRPr="00B77DEA" w:rsidRDefault="00B77DEA" w:rsidP="00B77DEA">
      <w:pPr>
        <w:rPr>
          <w:b/>
          <w:color w:val="C00000"/>
        </w:rPr>
      </w:pPr>
      <w:r w:rsidRPr="00B77DEA">
        <w:rPr>
          <w:b/>
          <w:color w:val="C00000"/>
        </w:rPr>
        <w:t>II. VÍ DỤ MINH HỌA</w:t>
      </w:r>
    </w:p>
    <w:p w:rsidR="0041157B" w:rsidRDefault="00902514" w:rsidP="0041157B">
      <w:r w:rsidRPr="00902514">
        <w:rPr>
          <w:b/>
        </w:rPr>
        <w:t xml:space="preserve">Ví dụ 1: </w:t>
      </w:r>
      <w:r w:rsidR="0041157B">
        <w:t xml:space="preserve">Trong dao động điều hòa của một vật thì tập hợp ba đại lượng nào sau đây là không thay đổi </w:t>
      </w:r>
      <w:proofErr w:type="gramStart"/>
      <w:r w:rsidR="0041157B">
        <w:t>theo</w:t>
      </w:r>
      <w:proofErr w:type="gramEnd"/>
      <w:r w:rsidR="0041157B">
        <w:t xml:space="preserve"> thời gian</w:t>
      </w:r>
    </w:p>
    <w:p w:rsidR="001409EE" w:rsidRDefault="0041157B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EA5AEA">
        <w:rPr>
          <w:b/>
        </w:rPr>
        <w:t>A</w:t>
      </w:r>
      <w:r w:rsidR="00EA5AEA" w:rsidRPr="00EA5AEA">
        <w:rPr>
          <w:b/>
        </w:rPr>
        <w:t>.</w:t>
      </w:r>
      <w:r w:rsidR="001409EE">
        <w:t xml:space="preserve"> </w:t>
      </w:r>
      <w:r>
        <w:t>Vận tốc, lực, năng lượng toàn phần.</w:t>
      </w:r>
      <w:r w:rsidR="001409EE">
        <w:tab/>
      </w:r>
      <w:r w:rsidR="00902514" w:rsidRPr="00902514">
        <w:rPr>
          <w:b/>
        </w:rPr>
        <w:t>B.</w:t>
      </w:r>
      <w:r w:rsidR="001409EE">
        <w:rPr>
          <w:b/>
        </w:rPr>
        <w:t xml:space="preserve"> </w:t>
      </w:r>
      <w:r>
        <w:t>Biên độ, tần số, gia tốc.</w:t>
      </w:r>
    </w:p>
    <w:p w:rsidR="0041157B" w:rsidRDefault="00EA5AEA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>
        <w:rPr>
          <w:b/>
        </w:rPr>
        <w:t>C</w:t>
      </w:r>
      <w:r w:rsidR="0041157B" w:rsidRPr="00EA5AEA">
        <w:rPr>
          <w:b/>
        </w:rPr>
        <w:t>.</w:t>
      </w:r>
      <w:r w:rsidR="0041157B">
        <w:t xml:space="preserve"> Biên độ, tần số, năng lượng toàn phần.</w:t>
      </w:r>
      <w:r w:rsidR="001409EE">
        <w:tab/>
      </w:r>
      <w:r w:rsidR="0041157B" w:rsidRPr="00EA5AEA">
        <w:rPr>
          <w:b/>
        </w:rPr>
        <w:t>D</w:t>
      </w:r>
      <w:r w:rsidRPr="00EA5AEA">
        <w:rPr>
          <w:b/>
        </w:rPr>
        <w:t>.</w:t>
      </w:r>
      <w:r w:rsidR="0041157B">
        <w:t xml:space="preserve"> Gia tốc, </w:t>
      </w:r>
      <w:proofErr w:type="gramStart"/>
      <w:r w:rsidR="0041157B">
        <w:t>chu</w:t>
      </w:r>
      <w:proofErr w:type="gramEnd"/>
      <w:r w:rsidR="0041157B">
        <w:t xml:space="preserve"> kỳ, lực.</w:t>
      </w:r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1157B" w:rsidP="0041157B">
      <w:r>
        <w:t>Năng lượng được bảo toàn nên không đổi, biên độ và tần số không đổi</w:t>
      </w:r>
    </w:p>
    <w:p w:rsidR="0041157B" w:rsidRDefault="00902514" w:rsidP="0041157B"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</w:t>
      </w:r>
      <w:r w:rsidR="001409EE" w:rsidRPr="001409EE">
        <w:rPr>
          <w:b/>
        </w:rPr>
        <w:t>C.</w:t>
      </w:r>
    </w:p>
    <w:p w:rsidR="0041157B" w:rsidRDefault="00902514" w:rsidP="0041157B">
      <w:r w:rsidRPr="00902514">
        <w:rPr>
          <w:b/>
        </w:rPr>
        <w:t>Ví dụ 2:</w:t>
      </w:r>
      <w:r w:rsidR="0041157B">
        <w:t xml:space="preserve"> Trong dao động điều hòa</w:t>
      </w:r>
    </w:p>
    <w:p w:rsidR="001409EE" w:rsidRDefault="00902514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A.</w:t>
      </w:r>
      <w:r w:rsidR="001409EE">
        <w:t xml:space="preserve"> </w:t>
      </w:r>
      <w:r w:rsidR="0041157B">
        <w:t>Khi gia tốc cực đại thì động năng cực tiểu.</w:t>
      </w:r>
      <w:r w:rsidR="001409EE">
        <w:tab/>
      </w:r>
    </w:p>
    <w:p w:rsidR="001409EE" w:rsidRDefault="00902514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B.</w:t>
      </w:r>
      <w:r w:rsidR="001409EE">
        <w:t xml:space="preserve"> </w:t>
      </w:r>
      <w:r w:rsidR="0041157B">
        <w:t>Khi lực kéo về cực tiểu thì thế năng cực đại.</w:t>
      </w:r>
    </w:p>
    <w:p w:rsidR="001409EE" w:rsidRDefault="001409EE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1409EE">
        <w:rPr>
          <w:b/>
        </w:rPr>
        <w:t>C</w:t>
      </w:r>
      <w:r w:rsidR="0041157B" w:rsidRPr="001409EE">
        <w:rPr>
          <w:b/>
        </w:rPr>
        <w:t>.</w:t>
      </w:r>
      <w:r w:rsidR="0041157B">
        <w:t xml:space="preserve"> Khi động năng cực đại thì thế năng cũng cực đại.</w:t>
      </w:r>
    </w:p>
    <w:p w:rsidR="0041157B" w:rsidRDefault="0041157B" w:rsidP="001409E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1409EE">
        <w:rPr>
          <w:b/>
        </w:rPr>
        <w:t>D</w:t>
      </w:r>
      <w:r w:rsidR="001409EE" w:rsidRPr="001409EE">
        <w:rPr>
          <w:b/>
        </w:rPr>
        <w:t>.</w:t>
      </w:r>
      <w:r>
        <w:t xml:space="preserve"> Khi vận tốc cực đại thì </w:t>
      </w:r>
      <w:proofErr w:type="gramStart"/>
      <w:r>
        <w:t>pha</w:t>
      </w:r>
      <w:proofErr w:type="gramEnd"/>
      <w:r>
        <w:t xml:space="preserve"> dao động cũng cực đại.</w:t>
      </w:r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1157B" w:rsidP="0041157B">
      <w:proofErr w:type="gramStart"/>
      <w:r>
        <w:t>Gia tốc cực đại khi vật ở biên âm.</w:t>
      </w:r>
      <w:proofErr w:type="gramEnd"/>
      <w:r>
        <w:t xml:space="preserve"> </w:t>
      </w:r>
      <w:proofErr w:type="gramStart"/>
      <w:r>
        <w:t>Ở biên thì vận tốc bằng 0 nên động năng cũng bằng 0.</w:t>
      </w:r>
      <w:proofErr w:type="gramEnd"/>
    </w:p>
    <w:p w:rsidR="0041157B" w:rsidRDefault="00902514" w:rsidP="0041157B"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A.</w:t>
      </w:r>
    </w:p>
    <w:p w:rsidR="0041157B" w:rsidRDefault="00902514" w:rsidP="0041157B">
      <w:r w:rsidRPr="00902514">
        <w:rPr>
          <w:b/>
        </w:rPr>
        <w:t>Ví dụ 3:</w:t>
      </w:r>
      <w:r w:rsidR="0041157B">
        <w:t xml:space="preserve"> Một vật dao động điều hoà </w:t>
      </w:r>
      <w:r w:rsidR="00105111">
        <w:t>với</w:t>
      </w:r>
      <w:r w:rsidR="0041157B">
        <w:t xml:space="preserve"> </w:t>
      </w:r>
      <w:proofErr w:type="gramStart"/>
      <w:r w:rsidR="0041157B">
        <w:t>chu</w:t>
      </w:r>
      <w:proofErr w:type="gramEnd"/>
      <w:r w:rsidR="0041157B">
        <w:t xml:space="preserve"> kỳ T, động năng của vật biến đổi theo thời gian</w:t>
      </w:r>
    </w:p>
    <w:p w:rsidR="00481EA3" w:rsidRDefault="00902514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A.</w:t>
      </w:r>
      <w:r w:rsidR="0041157B">
        <w:t xml:space="preserve"> Tuần hoàn </w:t>
      </w:r>
      <w:r w:rsidR="00105111">
        <w:t>với</w:t>
      </w:r>
      <w:r w:rsidR="0041157B">
        <w:t xml:space="preserve"> </w:t>
      </w:r>
      <w:proofErr w:type="gramStart"/>
      <w:r w:rsidR="0041157B">
        <w:t>chu</w:t>
      </w:r>
      <w:proofErr w:type="gramEnd"/>
      <w:r w:rsidR="0041157B">
        <w:t xml:space="preserve"> kỳ T.</w:t>
      </w:r>
      <w:r w:rsidR="0041157B">
        <w:tab/>
      </w:r>
      <w:r w:rsidRPr="00902514">
        <w:rPr>
          <w:b/>
        </w:rPr>
        <w:t>B.</w:t>
      </w:r>
      <w:r w:rsidR="0041157B">
        <w:t xml:space="preserve"> Tuần hoàn với chu kỳ 2T.</w:t>
      </w:r>
    </w:p>
    <w:p w:rsidR="0041157B" w:rsidRDefault="00481EA3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481EA3">
        <w:rPr>
          <w:b/>
        </w:rPr>
        <w:t>C</w:t>
      </w:r>
      <w:r w:rsidR="0041157B" w:rsidRPr="00481EA3">
        <w:rPr>
          <w:b/>
        </w:rPr>
        <w:t>.</w:t>
      </w:r>
      <w:r w:rsidR="0041157B">
        <w:t xml:space="preserve"> </w:t>
      </w:r>
      <w:r w:rsidR="00105111">
        <w:t>Với</w:t>
      </w:r>
      <w:r w:rsidR="0041157B">
        <w:t xml:space="preserve"> một hàm sin hoặc cosin.</w:t>
      </w:r>
      <w:r w:rsidR="0041157B">
        <w:tab/>
      </w:r>
      <w:r w:rsidR="00902514" w:rsidRPr="00902514">
        <w:rPr>
          <w:b/>
        </w:rPr>
        <w:t>D.</w:t>
      </w:r>
      <w:r w:rsidR="0041157B">
        <w:t xml:space="preserve"> Tuần hoàn với </w:t>
      </w:r>
      <w:proofErr w:type="gramStart"/>
      <w:r w:rsidR="0041157B">
        <w:t>chu</w:t>
      </w:r>
      <w:proofErr w:type="gramEnd"/>
      <w:r w:rsidR="0041157B">
        <w:t xml:space="preserve"> kỳ T/2.</w:t>
      </w:r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1157B" w:rsidP="0041157B">
      <w:r>
        <w:t xml:space="preserve">Động năng của vật biến đổi tuần hoàn </w:t>
      </w:r>
      <w:proofErr w:type="gramStart"/>
      <w:r>
        <w:t>theo</w:t>
      </w:r>
      <w:proofErr w:type="gramEnd"/>
      <w:r>
        <w:t xml:space="preserve"> thời gian </w:t>
      </w:r>
      <w:r w:rsidR="00105111">
        <w:t>với</w:t>
      </w:r>
      <w:r>
        <w:t xml:space="preserve"> chu kỳ T/2 (xem lại phần lí thuyết)</w:t>
      </w:r>
    </w:p>
    <w:p w:rsidR="0041157B" w:rsidRDefault="00902514" w:rsidP="0041157B"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D.</w:t>
      </w:r>
    </w:p>
    <w:p w:rsidR="0041157B" w:rsidRDefault="00902514" w:rsidP="0041157B">
      <w:r w:rsidRPr="00902514">
        <w:rPr>
          <w:b/>
        </w:rPr>
        <w:t>Ví dụ 4:</w:t>
      </w:r>
      <w:r w:rsidR="0041157B">
        <w:t xml:space="preserve"> Phát biểu nào sau đây về động năng và thế năng trong dao động điều hoà là sai?</w:t>
      </w:r>
    </w:p>
    <w:p w:rsidR="00481EA3" w:rsidRDefault="00902514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A.</w:t>
      </w:r>
      <w:r w:rsidR="0041157B">
        <w:t xml:space="preserve"> Thế năng đạt giá trị cực tiểu khi độ lớn gia tốc của vật đạt giá trị cực tiểu. </w:t>
      </w:r>
    </w:p>
    <w:p w:rsidR="00481EA3" w:rsidRDefault="0041157B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481EA3">
        <w:rPr>
          <w:b/>
        </w:rPr>
        <w:t>B</w:t>
      </w:r>
      <w:r w:rsidR="00481EA3">
        <w:rPr>
          <w:b/>
        </w:rPr>
        <w:t>.</w:t>
      </w:r>
      <w:r>
        <w:t xml:space="preserve"> Động năng đạt giá trị cực đại khi vật chuyển động qua vị trí cân bằ</w:t>
      </w:r>
      <w:r w:rsidR="00481EA3">
        <w:t xml:space="preserve">ng. </w:t>
      </w:r>
    </w:p>
    <w:p w:rsidR="00481EA3" w:rsidRDefault="00481EA3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481EA3">
        <w:rPr>
          <w:b/>
        </w:rPr>
        <w:t>C</w:t>
      </w:r>
      <w:r w:rsidR="0041157B" w:rsidRPr="00481EA3">
        <w:rPr>
          <w:b/>
        </w:rPr>
        <w:t>.</w:t>
      </w:r>
      <w:r w:rsidR="0041157B">
        <w:t xml:space="preserve"> Thế năng đạt giá trị cực đại khi tốc độ của vật đạt giá trị cực đại.</w:t>
      </w:r>
    </w:p>
    <w:p w:rsidR="0041157B" w:rsidRDefault="00902514" w:rsidP="00481EA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proofErr w:type="gramStart"/>
      <w:r w:rsidRPr="00902514">
        <w:rPr>
          <w:b/>
        </w:rPr>
        <w:t>D.</w:t>
      </w:r>
      <w:r w:rsidR="0041157B">
        <w:t xml:space="preserve"> Động năng đạt giá trị cực tiểu khi vật ở một trong hai vị trí biên.</w:t>
      </w:r>
      <w:proofErr w:type="gramEnd"/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81EA3" w:rsidP="0041157B">
      <w:proofErr w:type="gramStart"/>
      <w:r>
        <w:t>C</w:t>
      </w:r>
      <w:r w:rsidR="0041157B">
        <w:t xml:space="preserve"> sai.</w:t>
      </w:r>
      <w:proofErr w:type="gramEnd"/>
      <w:r w:rsidR="0041157B">
        <w:t xml:space="preserve"> Tốc độ của vật đạt giá trị cực đại khi vật ở vị trí cân bằng. Ở vị trí cân bằng, thế năng bằng 0.</w:t>
      </w:r>
    </w:p>
    <w:p w:rsidR="0041157B" w:rsidRDefault="00902514" w:rsidP="0041157B"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</w:t>
      </w:r>
      <w:r w:rsidR="00481EA3" w:rsidRPr="00481EA3">
        <w:rPr>
          <w:b/>
        </w:rPr>
        <w:t>C</w:t>
      </w:r>
      <w:r w:rsidR="0041157B" w:rsidRPr="00481EA3">
        <w:rPr>
          <w:b/>
        </w:rPr>
        <w:t>.</w:t>
      </w:r>
    </w:p>
    <w:p w:rsidR="0041157B" w:rsidRDefault="00902514" w:rsidP="0041157B">
      <w:r w:rsidRPr="00902514">
        <w:rPr>
          <w:b/>
        </w:rPr>
        <w:t>Ví dụ 5:</w:t>
      </w:r>
      <w:r w:rsidR="0041157B">
        <w:t xml:space="preserve"> Một vật có khối lượng m dao động điều hòa với biên độ </w:t>
      </w:r>
      <w:r w:rsidRPr="00066AAA">
        <w:t>A.</w:t>
      </w:r>
      <w:r w:rsidR="0041157B">
        <w:t xml:space="preserve"> Khi </w:t>
      </w:r>
      <w:proofErr w:type="gramStart"/>
      <w:r w:rsidR="0041157B">
        <w:t>chu</w:t>
      </w:r>
      <w:proofErr w:type="gramEnd"/>
      <w:r w:rsidR="0041157B">
        <w:t xml:space="preserve"> kì tăng 3 lần thì năng lượng của vật sẽ</w:t>
      </w:r>
    </w:p>
    <w:p w:rsidR="0041157B" w:rsidRDefault="00902514" w:rsidP="00066AAA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A.</w:t>
      </w:r>
      <w:r w:rsidR="0041157B">
        <w:t xml:space="preserve"> Tăng 3 lần. </w:t>
      </w:r>
      <w:r w:rsidR="00066AAA">
        <w:tab/>
      </w:r>
      <w:r w:rsidRPr="00902514">
        <w:rPr>
          <w:b/>
        </w:rPr>
        <w:t>B.</w:t>
      </w:r>
      <w:r w:rsidR="0041157B">
        <w:t xml:space="preserve"> Giảm 9 lần. </w:t>
      </w:r>
      <w:r w:rsidR="00066AAA">
        <w:tab/>
      </w:r>
      <w:r w:rsidR="00066AAA" w:rsidRPr="00066AAA">
        <w:rPr>
          <w:b/>
        </w:rPr>
        <w:t>C</w:t>
      </w:r>
      <w:r w:rsidR="0041157B" w:rsidRPr="00066AAA">
        <w:rPr>
          <w:b/>
        </w:rPr>
        <w:t>.</w:t>
      </w:r>
      <w:r w:rsidR="0041157B">
        <w:t xml:space="preserve"> Tăng 9 lần. </w:t>
      </w:r>
      <w:r w:rsidR="00066AAA">
        <w:tab/>
      </w:r>
      <w:r w:rsidRPr="00902514">
        <w:rPr>
          <w:b/>
        </w:rPr>
        <w:t>D.</w:t>
      </w:r>
      <w:r w:rsidR="0041157B">
        <w:t xml:space="preserve"> Giảm 3 lần. </w:t>
      </w:r>
    </w:p>
    <w:p w:rsidR="0041157B" w:rsidRDefault="00902514" w:rsidP="00902514">
      <w:pPr>
        <w:jc w:val="center"/>
      </w:pPr>
      <w:r w:rsidRPr="00902514">
        <w:rPr>
          <w:b/>
        </w:rPr>
        <w:lastRenderedPageBreak/>
        <w:t>Lời giải</w:t>
      </w:r>
      <w:r w:rsidR="0041157B">
        <w:t xml:space="preserve"> </w:t>
      </w:r>
    </w:p>
    <w:p w:rsidR="0041157B" w:rsidRDefault="00976836" w:rsidP="0041157B">
      <w:r w:rsidRPr="00976836">
        <w:t>Năng lượng của vật là</w:t>
      </w:r>
      <w:r>
        <w:t xml:space="preserve"> </w:t>
      </w:r>
      <w:r w:rsidRPr="00976836">
        <w:rPr>
          <w:position w:val="-28"/>
        </w:rPr>
        <w:object w:dxaOrig="29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pt;height:36.7pt" o:ole="">
            <v:imagedata r:id="rId8" o:title=""/>
          </v:shape>
          <o:OLEObject Type="Embed" ProgID="Equation.DSMT4" ShapeID="_x0000_i1025" DrawAspect="Content" ObjectID="_1691828150" r:id="rId9"/>
        </w:object>
      </w:r>
      <w:r>
        <w:t xml:space="preserve"> </w:t>
      </w:r>
      <w:r w:rsidR="0041157B">
        <w:t xml:space="preserve"> </w:t>
      </w:r>
    </w:p>
    <w:p w:rsidR="0041157B" w:rsidRDefault="0041157B" w:rsidP="0041157B">
      <w:r>
        <w:t xml:space="preserve">Do đó, khi </w:t>
      </w:r>
      <w:proofErr w:type="gramStart"/>
      <w:r>
        <w:t>chu</w:t>
      </w:r>
      <w:proofErr w:type="gramEnd"/>
      <w:r>
        <w:t xml:space="preserve"> kì tăng 3 lần thì năng lượng giả</w:t>
      </w:r>
      <w:r w:rsidR="00976836">
        <w:t xml:space="preserve">m </w:t>
      </w:r>
      <w:r w:rsidR="00976836" w:rsidRPr="00976836">
        <w:rPr>
          <w:position w:val="-6"/>
        </w:rPr>
        <w:object w:dxaOrig="639" w:dyaOrig="320">
          <v:shape id="_x0000_i1026" type="#_x0000_t75" style="width:31.9pt;height:16.3pt" o:ole="">
            <v:imagedata r:id="rId10" o:title=""/>
          </v:shape>
          <o:OLEObject Type="Embed" ProgID="Equation.DSMT4" ShapeID="_x0000_i1026" DrawAspect="Content" ObjectID="_1691828151" r:id="rId11"/>
        </w:object>
      </w:r>
      <w:r>
        <w:t xml:space="preserve"> lần.</w:t>
      </w:r>
    </w:p>
    <w:p w:rsidR="0041157B" w:rsidRDefault="00902514" w:rsidP="0041157B"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B.</w:t>
      </w:r>
    </w:p>
    <w:p w:rsidR="0041157B" w:rsidRDefault="00902514" w:rsidP="0041157B">
      <w:r w:rsidRPr="00902514">
        <w:rPr>
          <w:b/>
        </w:rPr>
        <w:t>Ví dụ 6:</w:t>
      </w:r>
      <w:r w:rsidR="0041157B">
        <w:t xml:space="preserve"> Trong dao động điều hòa, ở vị trí nào thì động năng của con lắc có giá trị gấp n lần thế năng?</w:t>
      </w:r>
    </w:p>
    <w:p w:rsidR="00313F93" w:rsidRDefault="00313F93" w:rsidP="00313F93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proofErr w:type="gramStart"/>
      <w:r w:rsidRPr="00902514">
        <w:rPr>
          <w:b/>
        </w:rPr>
        <w:t>A.</w:t>
      </w:r>
      <w:r>
        <w:t xml:space="preserve"> </w:t>
      </w:r>
      <w:r w:rsidRPr="00313F93">
        <w:rPr>
          <w:position w:val="-24"/>
        </w:rPr>
        <w:object w:dxaOrig="639" w:dyaOrig="620">
          <v:shape id="_x0000_i1027" type="#_x0000_t75" style="width:31.9pt;height:31.25pt" o:ole="">
            <v:imagedata r:id="rId12" o:title=""/>
          </v:shape>
          <o:OLEObject Type="Embed" ProgID="Equation.DSMT4" ShapeID="_x0000_i1027" DrawAspect="Content" ObjectID="_1691828152" r:id="rId13"/>
        </w:object>
      </w:r>
      <w:r>
        <w:t>.</w:t>
      </w:r>
      <w:proofErr w:type="gramEnd"/>
      <w:r>
        <w:t xml:space="preserve"> </w:t>
      </w:r>
      <w:r>
        <w:tab/>
      </w:r>
      <w:proofErr w:type="gramStart"/>
      <w:r w:rsidRPr="00902514">
        <w:rPr>
          <w:b/>
        </w:rPr>
        <w:t>B.</w:t>
      </w:r>
      <w:r>
        <w:t xml:space="preserve"> </w:t>
      </w:r>
      <w:r w:rsidRPr="00313F93">
        <w:rPr>
          <w:position w:val="-24"/>
        </w:rPr>
        <w:object w:dxaOrig="880" w:dyaOrig="620">
          <v:shape id="_x0000_i1028" type="#_x0000_t75" style="width:44.15pt;height:31.25pt" o:ole="">
            <v:imagedata r:id="rId14" o:title=""/>
          </v:shape>
          <o:OLEObject Type="Embed" ProgID="Equation.DSMT4" ShapeID="_x0000_i1028" DrawAspect="Content" ObjectID="_1691828153" r:id="rId15"/>
        </w:object>
      </w:r>
      <w:r>
        <w:t>.</w:t>
      </w:r>
      <w:proofErr w:type="gramEnd"/>
      <w:r>
        <w:t xml:space="preserve"> </w:t>
      </w:r>
      <w:r>
        <w:tab/>
      </w:r>
      <w:proofErr w:type="gramStart"/>
      <w:r w:rsidRPr="00066AAA">
        <w:rPr>
          <w:b/>
        </w:rPr>
        <w:t>C.</w:t>
      </w:r>
      <w:r>
        <w:t xml:space="preserve"> </w:t>
      </w:r>
      <w:r w:rsidRPr="00313F93">
        <w:rPr>
          <w:position w:val="-28"/>
        </w:rPr>
        <w:object w:dxaOrig="1240" w:dyaOrig="660">
          <v:shape id="_x0000_i1029" type="#_x0000_t75" style="width:61.8pt;height:33.3pt" o:ole="">
            <v:imagedata r:id="rId16" o:title=""/>
          </v:shape>
          <o:OLEObject Type="Embed" ProgID="Equation.DSMT4" ShapeID="_x0000_i1029" DrawAspect="Content" ObjectID="_1691828154" r:id="rId17"/>
        </w:object>
      </w:r>
      <w:r>
        <w:t>.</w:t>
      </w:r>
      <w:proofErr w:type="gramEnd"/>
      <w:r>
        <w:t xml:space="preserve"> </w:t>
      </w:r>
      <w:r>
        <w:tab/>
      </w:r>
      <w:proofErr w:type="gramStart"/>
      <w:r w:rsidRPr="00902514">
        <w:rPr>
          <w:b/>
        </w:rPr>
        <w:t>D.</w:t>
      </w:r>
      <w:r>
        <w:t xml:space="preserve"> </w:t>
      </w:r>
      <w:r w:rsidRPr="00313F93">
        <w:rPr>
          <w:position w:val="-24"/>
        </w:rPr>
        <w:object w:dxaOrig="1060" w:dyaOrig="620">
          <v:shape id="_x0000_i1030" type="#_x0000_t75" style="width:53pt;height:31.25pt" o:ole="">
            <v:imagedata r:id="rId18" o:title=""/>
          </v:shape>
          <o:OLEObject Type="Embed" ProgID="Equation.DSMT4" ShapeID="_x0000_i1030" DrawAspect="Content" ObjectID="_1691828155" r:id="rId19"/>
        </w:object>
      </w:r>
      <w:r>
        <w:t>.</w:t>
      </w:r>
      <w:proofErr w:type="gramEnd"/>
      <w:r>
        <w:t> </w:t>
      </w:r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1157B" w:rsidP="0041157B">
      <w:r>
        <w:t xml:space="preserve">Muốn tìm li độ ta cần biết thế năng, do đó từ giả thiết </w:t>
      </w:r>
      <w:r w:rsidR="00130344" w:rsidRPr="00130344">
        <w:rPr>
          <w:position w:val="-12"/>
        </w:rPr>
        <w:object w:dxaOrig="960" w:dyaOrig="360">
          <v:shape id="_x0000_i1031" type="#_x0000_t75" style="width:48.25pt;height:18.35pt" o:ole="">
            <v:imagedata r:id="rId20" o:title=""/>
          </v:shape>
          <o:OLEObject Type="Embed" ProgID="Equation.DSMT4" ShapeID="_x0000_i1031" DrawAspect="Content" ObjectID="_1691828156" r:id="rId21"/>
        </w:object>
      </w:r>
      <w:r w:rsidR="00130344">
        <w:t xml:space="preserve"> </w:t>
      </w:r>
      <w:r>
        <w:t>ta sẽ thay vào biểu thức bảo toàn c</w:t>
      </w:r>
      <w:r w:rsidR="00130344">
        <w:t>ơ</w:t>
      </w:r>
      <w:r>
        <w:t xml:space="preserve"> năng </w:t>
      </w:r>
      <w:r w:rsidR="00130344" w:rsidRPr="00130344">
        <w:rPr>
          <w:position w:val="-12"/>
        </w:rPr>
        <w:object w:dxaOrig="1260" w:dyaOrig="360">
          <v:shape id="_x0000_i1032" type="#_x0000_t75" style="width:63.15pt;height:18.35pt" o:ole="">
            <v:imagedata r:id="rId22" o:title=""/>
          </v:shape>
          <o:OLEObject Type="Embed" ProgID="Equation.DSMT4" ShapeID="_x0000_i1032" DrawAspect="Content" ObjectID="_1691828157" r:id="rId23"/>
        </w:object>
      </w:r>
      <w:r w:rsidR="00130344">
        <w:t xml:space="preserve"> </w:t>
      </w:r>
      <w:r>
        <w:t xml:space="preserve">để rút </w:t>
      </w:r>
      <w:r w:rsidR="00130344" w:rsidRPr="00130344">
        <w:rPr>
          <w:position w:val="-12"/>
        </w:rPr>
        <w:object w:dxaOrig="300" w:dyaOrig="360">
          <v:shape id="_x0000_i1033" type="#_x0000_t75" style="width:14.95pt;height:18.35pt" o:ole="">
            <v:imagedata r:id="rId24" o:title=""/>
          </v:shape>
          <o:OLEObject Type="Embed" ProgID="Equation.DSMT4" ShapeID="_x0000_i1033" DrawAspect="Content" ObjectID="_1691828158" r:id="rId25"/>
        </w:object>
      </w:r>
      <w:r w:rsidR="00130344">
        <w:t xml:space="preserve"> </w:t>
      </w:r>
      <w:proofErr w:type="gramStart"/>
      <w:r>
        <w:t>theo</w:t>
      </w:r>
      <w:proofErr w:type="gramEnd"/>
      <w:r>
        <w:t xml:space="preserve"> </w:t>
      </w:r>
      <w:r w:rsidR="00130344" w:rsidRPr="00130344">
        <w:rPr>
          <w:i/>
        </w:rPr>
        <w:t>W</w:t>
      </w:r>
      <w:r>
        <w:t xml:space="preserve"> từ đó tính đượ</w:t>
      </w:r>
      <w:r w:rsidR="00130344">
        <w:t xml:space="preserve">c </w:t>
      </w:r>
      <w:r w:rsidR="00130344" w:rsidRPr="00130344">
        <w:rPr>
          <w:i/>
        </w:rPr>
        <w:t>x</w:t>
      </w:r>
      <w:r>
        <w:t xml:space="preserve"> theo </w:t>
      </w:r>
      <w:r w:rsidR="00902514" w:rsidRPr="00130344">
        <w:t>A.</w:t>
      </w:r>
      <w:r>
        <w:t xml:space="preserve"> Thật vậy, ta có</w:t>
      </w:r>
    </w:p>
    <w:p w:rsidR="00130344" w:rsidRDefault="00130344" w:rsidP="0041157B">
      <w:r w:rsidRPr="00130344">
        <w:rPr>
          <w:position w:val="-32"/>
        </w:rPr>
        <w:object w:dxaOrig="6660" w:dyaOrig="760">
          <v:shape id="_x0000_i1034" type="#_x0000_t75" style="width:332.85pt;height:38.05pt" o:ole="">
            <v:imagedata r:id="rId26" o:title=""/>
          </v:shape>
          <o:OLEObject Type="Embed" ProgID="Equation.DSMT4" ShapeID="_x0000_i1034" DrawAspect="Content" ObjectID="_1691828159" r:id="rId27"/>
        </w:object>
      </w:r>
      <w:r>
        <w:t xml:space="preserve"> </w:t>
      </w:r>
    </w:p>
    <w:p w:rsidR="00130344" w:rsidRDefault="00130344" w:rsidP="0041157B">
      <w:r w:rsidRPr="00130344">
        <w:rPr>
          <w:position w:val="-28"/>
        </w:rPr>
        <w:object w:dxaOrig="1840" w:dyaOrig="660">
          <v:shape id="_x0000_i1035" type="#_x0000_t75" style="width:91.7pt;height:33.3pt" o:ole="">
            <v:imagedata r:id="rId28" o:title=""/>
          </v:shape>
          <o:OLEObject Type="Embed" ProgID="Equation.DSMT4" ShapeID="_x0000_i1035" DrawAspect="Content" ObjectID="_1691828160" r:id="rId29"/>
        </w:object>
      </w:r>
    </w:p>
    <w:p w:rsidR="0041157B" w:rsidRDefault="00902514" w:rsidP="0041157B">
      <w:pPr>
        <w:rPr>
          <w:b/>
        </w:rPr>
      </w:pPr>
      <w:r w:rsidRPr="00902514">
        <w:rPr>
          <w:b/>
        </w:rPr>
        <w:t xml:space="preserve">Đáp </w:t>
      </w:r>
      <w:proofErr w:type="gramStart"/>
      <w:r w:rsidRPr="00902514">
        <w:rPr>
          <w:b/>
        </w:rPr>
        <w:t>án</w:t>
      </w:r>
      <w:proofErr w:type="gramEnd"/>
      <w:r w:rsidRPr="00902514">
        <w:rPr>
          <w:b/>
        </w:rPr>
        <w:t xml:space="preserve"> </w:t>
      </w:r>
      <w:r w:rsidR="00130344">
        <w:rPr>
          <w:b/>
        </w:rPr>
        <w:t>C</w:t>
      </w:r>
      <w:r w:rsidR="0041157B" w:rsidRPr="00130344">
        <w:rPr>
          <w:b/>
        </w:rPr>
        <w:t>.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1D35D6" w:rsidTr="00954BEB">
        <w:tc>
          <w:tcPr>
            <w:tcW w:w="10545" w:type="dxa"/>
            <w:shd w:val="clear" w:color="auto" w:fill="BDD6EE"/>
          </w:tcPr>
          <w:p w:rsidR="001D35D6" w:rsidRPr="00DC0538" w:rsidRDefault="001D35D6" w:rsidP="00954BEB">
            <w:pPr>
              <w:jc w:val="center"/>
              <w:rPr>
                <w:b/>
                <w:bCs/>
              </w:rPr>
            </w:pPr>
            <w:r w:rsidRPr="00DC0538">
              <w:rPr>
                <w:b/>
                <w:bCs/>
              </w:rPr>
              <w:t>STUDY TIP</w:t>
            </w:r>
          </w:p>
        </w:tc>
      </w:tr>
      <w:tr w:rsidR="001D35D6" w:rsidTr="00954BEB">
        <w:tc>
          <w:tcPr>
            <w:tcW w:w="10545" w:type="dxa"/>
            <w:shd w:val="clear" w:color="auto" w:fill="auto"/>
          </w:tcPr>
          <w:p w:rsidR="001D35D6" w:rsidRDefault="001D35D6" w:rsidP="00954BEB">
            <w:r w:rsidRPr="001D35D6">
              <w:t>(*) là một biểu thức rất quan trọng và ta cần ghi nhớ để làm bài tập.</w:t>
            </w:r>
          </w:p>
        </w:tc>
      </w:tr>
    </w:tbl>
    <w:p w:rsidR="0041157B" w:rsidRDefault="00902514" w:rsidP="0041157B">
      <w:r w:rsidRPr="00902514">
        <w:rPr>
          <w:b/>
        </w:rPr>
        <w:t>Ví dụ 7:</w:t>
      </w:r>
      <w:r w:rsidR="0041157B">
        <w:t xml:space="preserve"> Một chất điểm dao động điều hòa không ma sát. Khi vừa ra khỏi vị trí cân bằng một đoạn </w:t>
      </w:r>
      <w:r w:rsidR="001D35D6" w:rsidRPr="001D35D6">
        <w:rPr>
          <w:i/>
        </w:rPr>
        <w:t>S</w:t>
      </w:r>
      <w:r w:rsidR="0041157B">
        <w:t xml:space="preserve">, động năng của chất điểm là 1,8 J. Đi tiếp một đoạn </w:t>
      </w:r>
      <w:r w:rsidR="001D35D6" w:rsidRPr="001D35D6">
        <w:rPr>
          <w:i/>
        </w:rPr>
        <w:t>S</w:t>
      </w:r>
      <w:r w:rsidR="0041157B">
        <w:t xml:space="preserve"> nữa thì động năng chỉ còn 1,5 J và nếu đi thêm một đoạn </w:t>
      </w:r>
      <w:r w:rsidR="001D35D6" w:rsidRPr="001D35D6">
        <w:rPr>
          <w:i/>
        </w:rPr>
        <w:t>S</w:t>
      </w:r>
      <w:r w:rsidR="0041157B">
        <w:t xml:space="preserve"> nữa thì động năng bây </w:t>
      </w:r>
      <w:r w:rsidR="001D35D6">
        <w:t>giờ</w:t>
      </w:r>
      <w:r w:rsidR="0041157B">
        <w:t xml:space="preserve"> là? </w:t>
      </w:r>
      <w:proofErr w:type="gramStart"/>
      <w:r w:rsidR="0041157B">
        <w:t>Biết rằng vật chưa đổi chiều chuyển động.</w:t>
      </w:r>
      <w:proofErr w:type="gramEnd"/>
    </w:p>
    <w:p w:rsidR="0041157B" w:rsidRDefault="00902514" w:rsidP="001D35D6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902514">
        <w:rPr>
          <w:b/>
        </w:rPr>
        <w:t>A.</w:t>
      </w:r>
      <w:r w:rsidR="0041157B">
        <w:t xml:space="preserve"> 0</w:t>
      </w:r>
      <w:proofErr w:type="gramStart"/>
      <w:r w:rsidR="0041157B">
        <w:t>,9</w:t>
      </w:r>
      <w:proofErr w:type="gramEnd"/>
      <w:r w:rsidR="0041157B">
        <w:t xml:space="preserve"> J.</w:t>
      </w:r>
      <w:r w:rsidR="0041157B">
        <w:tab/>
      </w:r>
      <w:r w:rsidRPr="00902514">
        <w:rPr>
          <w:b/>
        </w:rPr>
        <w:t>B.</w:t>
      </w:r>
      <w:r w:rsidR="0041157B">
        <w:t xml:space="preserve"> 1,0 J.</w:t>
      </w:r>
      <w:r w:rsidR="0041157B">
        <w:tab/>
      </w:r>
      <w:r w:rsidR="001D35D6" w:rsidRPr="001D35D6">
        <w:rPr>
          <w:b/>
        </w:rPr>
        <w:t>C</w:t>
      </w:r>
      <w:r w:rsidR="0041157B" w:rsidRPr="001D35D6">
        <w:rPr>
          <w:b/>
        </w:rPr>
        <w:t>.</w:t>
      </w:r>
      <w:r w:rsidR="0041157B">
        <w:t xml:space="preserve"> 0,8 J.</w:t>
      </w:r>
      <w:r w:rsidR="0041157B">
        <w:tab/>
      </w:r>
      <w:r w:rsidRPr="00902514">
        <w:rPr>
          <w:b/>
        </w:rPr>
        <w:t>D.</w:t>
      </w:r>
      <w:r w:rsidR="0041157B">
        <w:t xml:space="preserve"> 1,2 J.</w:t>
      </w:r>
    </w:p>
    <w:p w:rsidR="0041157B" w:rsidRDefault="00902514" w:rsidP="00902514">
      <w:pPr>
        <w:jc w:val="center"/>
      </w:pPr>
      <w:r w:rsidRPr="00902514">
        <w:rPr>
          <w:b/>
        </w:rPr>
        <w:t>Lời giải</w:t>
      </w:r>
    </w:p>
    <w:p w:rsidR="0041157B" w:rsidRDefault="0041157B" w:rsidP="0041157B">
      <w:proofErr w:type="gramStart"/>
      <w:r>
        <w:t>Muốn tính động năng tại vị trí đó thì ta cần tính thế năng tại vị trí đó và c</w:t>
      </w:r>
      <w:r w:rsidR="005C0297">
        <w:t>ơ</w:t>
      </w:r>
      <w:r>
        <w:t xml:space="preserve"> năng.</w:t>
      </w:r>
      <w:proofErr w:type="gramEnd"/>
      <w:r>
        <w:t xml:space="preserve"> Vì vật chưa đổi chiều chuyển động và thế năng tỉ lệ thuận </w:t>
      </w:r>
      <w:r w:rsidR="00105111">
        <w:t>với</w:t>
      </w:r>
      <w:r>
        <w:t xml:space="preserve"> bình phương li độ</w:t>
      </w:r>
      <w:r w:rsidR="005C0297">
        <w:t xml:space="preserve"> nên </w:t>
      </w:r>
      <w:r w:rsidR="005C0297" w:rsidRPr="005C0297">
        <w:rPr>
          <w:position w:val="-56"/>
        </w:rPr>
        <w:object w:dxaOrig="2400" w:dyaOrig="1240">
          <v:shape id="_x0000_i1036" type="#_x0000_t75" style="width:120.25pt;height:61.8pt" o:ole="">
            <v:imagedata r:id="rId30" o:title=""/>
          </v:shape>
          <o:OLEObject Type="Embed" ProgID="Equation.DSMT4" ShapeID="_x0000_i1036" DrawAspect="Content" ObjectID="_1691828161" r:id="rId31"/>
        </w:object>
      </w:r>
      <w:r w:rsidR="005C0297">
        <w:t xml:space="preserve"> </w:t>
      </w:r>
    </w:p>
    <w:p w:rsidR="0041157B" w:rsidRDefault="0041157B" w:rsidP="0041157B">
      <w:r>
        <w:t>Bảo toàn năng lượng ta có</w:t>
      </w:r>
      <w:r w:rsidR="005C0297">
        <w:t xml:space="preserve"> </w:t>
      </w:r>
      <w:r w:rsidR="0097514A" w:rsidRPr="0097514A">
        <w:rPr>
          <w:position w:val="-36"/>
          <w:highlight w:val="yellow"/>
        </w:rPr>
        <w:object w:dxaOrig="6440" w:dyaOrig="840">
          <v:shape id="_x0000_i1037" type="#_x0000_t75" style="width:321.95pt;height:42.1pt" o:ole="">
            <v:imagedata r:id="rId32" o:title=""/>
          </v:shape>
          <o:OLEObject Type="Embed" ProgID="Equation.DSMT4" ShapeID="_x0000_i1037" DrawAspect="Content" ObjectID="_1691828162" r:id="rId33"/>
        </w:object>
      </w:r>
      <w:r w:rsidR="005C0297">
        <w:t xml:space="preserve"> </w:t>
      </w:r>
    </w:p>
    <w:p w:rsidR="00F64E3E" w:rsidRPr="00F64E3E" w:rsidRDefault="00F64E3E" w:rsidP="00F64E3E">
      <w:pPr>
        <w:rPr>
          <w:b/>
        </w:rPr>
      </w:pPr>
      <w:r w:rsidRPr="00F64E3E">
        <w:rPr>
          <w:b/>
        </w:rPr>
        <w:t xml:space="preserve">Đáp </w:t>
      </w:r>
      <w:proofErr w:type="gramStart"/>
      <w:r w:rsidRPr="00F64E3E">
        <w:rPr>
          <w:b/>
        </w:rPr>
        <w:t>án</w:t>
      </w:r>
      <w:proofErr w:type="gramEnd"/>
      <w:r w:rsidRPr="00F64E3E">
        <w:rPr>
          <w:b/>
        </w:rPr>
        <w:t xml:space="preserve"> B.</w:t>
      </w:r>
    </w:p>
    <w:p w:rsidR="00F64E3E" w:rsidRDefault="00F64E3E" w:rsidP="00F64E3E">
      <w:r w:rsidRPr="00F64E3E">
        <w:rPr>
          <w:b/>
        </w:rPr>
        <w:t>Ví dụ 8:</w:t>
      </w:r>
      <w:r>
        <w:t xml:space="preserve"> Hai con lắc lò xo giống hệt nhau đặt trên cùng mặt phẳng nằm ngang. Con lắc thứ nhất và con lắc thứ hai dao động điều hòa cùng </w:t>
      </w:r>
      <w:proofErr w:type="gramStart"/>
      <w:r>
        <w:t>pha</w:t>
      </w:r>
      <w:proofErr w:type="gramEnd"/>
      <w:r>
        <w:t xml:space="preserve"> với biên độ lần lượt là 3</w:t>
      </w:r>
      <w:r w:rsidRPr="00F64E3E">
        <w:rPr>
          <w:i/>
        </w:rPr>
        <w:t>A</w:t>
      </w:r>
      <w:r>
        <w:t xml:space="preserve"> và </w:t>
      </w:r>
      <w:r w:rsidRPr="00F64E3E">
        <w:rPr>
          <w:i/>
        </w:rPr>
        <w:t>A</w:t>
      </w:r>
      <w:r>
        <w:t>. Chọn mốc thế năng của mỗi con lắc tại vị trí cân bằng của nó. Khi động năng của con lắc thứ nhất là 0</w:t>
      </w:r>
      <w:proofErr w:type="gramStart"/>
      <w:r>
        <w:t>,72</w:t>
      </w:r>
      <w:proofErr w:type="gramEnd"/>
      <w:r>
        <w:t xml:space="preserve"> J thì thế năng của con lắc thứ hai là 0,24 J. Khi thế năng của con lắc thứ nhất là 0,09 J thì động năng của con lắc thứ hai là</w:t>
      </w:r>
    </w:p>
    <w:p w:rsidR="005C0297" w:rsidRDefault="00F64E3E" w:rsidP="00F64E3E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F64E3E">
        <w:rPr>
          <w:b/>
        </w:rPr>
        <w:t>A.</w:t>
      </w:r>
      <w:r>
        <w:t xml:space="preserve"> 0</w:t>
      </w:r>
      <w:proofErr w:type="gramStart"/>
      <w:r>
        <w:t>,31</w:t>
      </w:r>
      <w:proofErr w:type="gramEnd"/>
      <w:r>
        <w:t xml:space="preserve"> J.</w:t>
      </w:r>
      <w:r>
        <w:tab/>
      </w:r>
      <w:r w:rsidRPr="00F64E3E">
        <w:rPr>
          <w:b/>
        </w:rPr>
        <w:t>B.</w:t>
      </w:r>
      <w:r>
        <w:t xml:space="preserve"> 0,01 J.</w:t>
      </w:r>
      <w:r>
        <w:tab/>
      </w:r>
      <w:r w:rsidRPr="00F64E3E">
        <w:rPr>
          <w:b/>
        </w:rPr>
        <w:t xml:space="preserve">C. </w:t>
      </w:r>
      <w:r>
        <w:t>0</w:t>
      </w:r>
      <w:bookmarkStart w:id="0" w:name="_GoBack"/>
      <w:bookmarkEnd w:id="0"/>
      <w:r>
        <w:t>,08 J.</w:t>
      </w:r>
      <w:r>
        <w:tab/>
      </w:r>
      <w:r w:rsidRPr="00F64E3E">
        <w:rPr>
          <w:b/>
        </w:rPr>
        <w:t>D.</w:t>
      </w:r>
      <w:r>
        <w:t xml:space="preserve"> 0,32 J.</w:t>
      </w:r>
    </w:p>
    <w:p w:rsidR="0041157B" w:rsidRDefault="00902514" w:rsidP="00902514">
      <w:pPr>
        <w:jc w:val="center"/>
      </w:pPr>
      <w:r w:rsidRPr="00902514">
        <w:rPr>
          <w:b/>
        </w:rPr>
        <w:lastRenderedPageBreak/>
        <w:t>Lời giải</w:t>
      </w:r>
      <w:r w:rsidR="0041157B">
        <w:t> </w:t>
      </w:r>
    </w:p>
    <w:p w:rsidR="00422747" w:rsidRDefault="00422747" w:rsidP="00422747">
      <w:r>
        <w:t xml:space="preserve">Vì hai dao động điều hòa cùng </w:t>
      </w:r>
      <w:proofErr w:type="gramStart"/>
      <w:r>
        <w:t>pha</w:t>
      </w:r>
      <w:proofErr w:type="gramEnd"/>
      <w:r>
        <w:t xml:space="preserve"> nên ta luôn có</w:t>
      </w:r>
      <w:r w:rsidR="00F93F19">
        <w:t xml:space="preserve"> </w:t>
      </w:r>
      <w:r w:rsidR="00F93F19" w:rsidRPr="00F93F19">
        <w:rPr>
          <w:position w:val="-72"/>
        </w:rPr>
        <w:object w:dxaOrig="3019" w:dyaOrig="1560">
          <v:shape id="_x0000_i1038" type="#_x0000_t75" style="width:150.8pt;height:78.1pt" o:ole="">
            <v:imagedata r:id="rId34" o:title=""/>
          </v:shape>
          <o:OLEObject Type="Embed" ProgID="Equation.DSMT4" ShapeID="_x0000_i1038" DrawAspect="Content" ObjectID="_1691828163" r:id="rId35"/>
        </w:object>
      </w:r>
    </w:p>
    <w:p w:rsidR="00422747" w:rsidRDefault="00422747" w:rsidP="00422747">
      <w:proofErr w:type="gramStart"/>
      <w:r>
        <w:t>Khi</w:t>
      </w:r>
      <w:r w:rsidR="00F93F19">
        <w:t xml:space="preserve"> </w:t>
      </w:r>
      <w:proofErr w:type="gramEnd"/>
      <w:r w:rsidR="0097514A" w:rsidRPr="0097514A">
        <w:rPr>
          <w:position w:val="-24"/>
          <w:highlight w:val="yellow"/>
        </w:rPr>
        <w:object w:dxaOrig="7080" w:dyaOrig="660">
          <v:shape id="_x0000_i1039" type="#_x0000_t75" style="width:353.9pt;height:33.3pt" o:ole="">
            <v:imagedata r:id="rId36" o:title=""/>
          </v:shape>
          <o:OLEObject Type="Embed" ProgID="Equation.DSMT4" ShapeID="_x0000_i1039" DrawAspect="Content" ObjectID="_1691828164" r:id="rId37"/>
        </w:object>
      </w:r>
      <w:r w:rsidR="00F93F19">
        <w:t>.</w:t>
      </w:r>
    </w:p>
    <w:p w:rsidR="00F93F19" w:rsidRDefault="00F93F19" w:rsidP="00F93F19">
      <w:proofErr w:type="gramStart"/>
      <w:r>
        <w:t xml:space="preserve">Khi </w:t>
      </w:r>
      <w:proofErr w:type="gramEnd"/>
      <w:r w:rsidR="0097514A" w:rsidRPr="0097514A">
        <w:rPr>
          <w:position w:val="-24"/>
          <w:highlight w:val="yellow"/>
        </w:rPr>
        <w:object w:dxaOrig="6840" w:dyaOrig="660">
          <v:shape id="_x0000_i1040" type="#_x0000_t75" style="width:342.35pt;height:33.3pt" o:ole="">
            <v:imagedata r:id="rId38" o:title=""/>
          </v:shape>
          <o:OLEObject Type="Embed" ProgID="Equation.DSMT4" ShapeID="_x0000_i1040" DrawAspect="Content" ObjectID="_1691828165" r:id="rId39"/>
        </w:object>
      </w:r>
      <w:r>
        <w:t>.</w:t>
      </w:r>
    </w:p>
    <w:p w:rsidR="00F93F19" w:rsidRPr="00F93F19" w:rsidRDefault="00422747" w:rsidP="00F93F19">
      <w:pPr>
        <w:jc w:val="left"/>
        <w:rPr>
          <w:b/>
        </w:rPr>
      </w:pPr>
      <w:r w:rsidRPr="00F93F19">
        <w:rPr>
          <w:b/>
        </w:rPr>
        <w:t xml:space="preserve">Đáp </w:t>
      </w:r>
      <w:proofErr w:type="gramStart"/>
      <w:r w:rsidRPr="00F93F19">
        <w:rPr>
          <w:b/>
        </w:rPr>
        <w:t>án</w:t>
      </w:r>
      <w:proofErr w:type="gramEnd"/>
      <w:r w:rsidRPr="00F93F19">
        <w:rPr>
          <w:b/>
        </w:rPr>
        <w:t xml:space="preserve"> A.</w:t>
      </w:r>
    </w:p>
    <w:p w:rsidR="00F64EA6" w:rsidRDefault="00F93F19" w:rsidP="00F93F19">
      <w:pPr>
        <w:jc w:val="left"/>
      </w:pPr>
      <w:r w:rsidRPr="009A6356">
        <w:rPr>
          <w:b/>
        </w:rPr>
        <w:t>Ví dụ 9:</w:t>
      </w:r>
      <w:r w:rsidRPr="00F93F19">
        <w:t xml:space="preserve"> Một vật nhỏ dao động điều hòa dọc </w:t>
      </w:r>
      <w:proofErr w:type="gramStart"/>
      <w:r w:rsidRPr="00F93F19">
        <w:t>theo</w:t>
      </w:r>
      <w:proofErr w:type="gramEnd"/>
      <w:r w:rsidRPr="00F93F19">
        <w:t xml:space="preserve"> trục </w:t>
      </w:r>
      <w:r w:rsidRPr="00F64EA6">
        <w:rPr>
          <w:i/>
        </w:rPr>
        <w:t>Ox</w:t>
      </w:r>
      <w:r w:rsidRPr="00F93F19">
        <w:t>. Khi vật cách vị trí cân bằng một đoạn 2 cm thì động năng của vật là 0</w:t>
      </w:r>
      <w:proofErr w:type="gramStart"/>
      <w:r w:rsidRPr="00F93F19">
        <w:t>,48</w:t>
      </w:r>
      <w:proofErr w:type="gramEnd"/>
      <w:r w:rsidRPr="00F93F19">
        <w:t xml:space="preserve"> J. Khi vật cách vị trí cân bằng một đoạn 6 cm thì động năng của vật là 0,32 J. Biên độ dao động của vật bằng </w:t>
      </w:r>
    </w:p>
    <w:p w:rsidR="00F93F19" w:rsidRDefault="00F93F19" w:rsidP="00F64EA6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 w:firstLine="284"/>
      </w:pPr>
      <w:r w:rsidRPr="00F64EA6">
        <w:rPr>
          <w:b/>
        </w:rPr>
        <w:t>A.</w:t>
      </w:r>
      <w:r w:rsidRPr="00F93F19">
        <w:t xml:space="preserve"> 8 cm.</w:t>
      </w:r>
      <w:r w:rsidRPr="00F93F19">
        <w:tab/>
      </w:r>
      <w:r w:rsidRPr="00F64EA6">
        <w:rPr>
          <w:b/>
        </w:rPr>
        <w:t>B.</w:t>
      </w:r>
      <w:r w:rsidRPr="00F93F19">
        <w:t xml:space="preserve"> 14 cm.</w:t>
      </w:r>
      <w:r w:rsidRPr="00F93F19">
        <w:tab/>
      </w:r>
      <w:r w:rsidR="00F64EA6" w:rsidRPr="00F64EA6">
        <w:rPr>
          <w:b/>
        </w:rPr>
        <w:t>C</w:t>
      </w:r>
      <w:r w:rsidRPr="00F64EA6">
        <w:rPr>
          <w:b/>
        </w:rPr>
        <w:t>.</w:t>
      </w:r>
      <w:r w:rsidRPr="00F93F19">
        <w:t xml:space="preserve"> 10 cm.</w:t>
      </w:r>
      <w:r w:rsidRPr="00F93F19">
        <w:tab/>
      </w:r>
      <w:r w:rsidRPr="00F64EA6">
        <w:rPr>
          <w:b/>
        </w:rPr>
        <w:t>D.</w:t>
      </w:r>
      <w:r w:rsidRPr="00F93F19">
        <w:t xml:space="preserve"> 12 cm.</w:t>
      </w:r>
    </w:p>
    <w:p w:rsidR="00F64EA6" w:rsidRDefault="00F64EA6" w:rsidP="00F64EA6">
      <w:pPr>
        <w:jc w:val="left"/>
      </w:pPr>
      <w:r>
        <w:t xml:space="preserve">Động năng của vật dao động điều hòa </w:t>
      </w:r>
      <w:r w:rsidRPr="00F64EA6">
        <w:rPr>
          <w:position w:val="-24"/>
        </w:rPr>
        <w:object w:dxaOrig="1900" w:dyaOrig="620">
          <v:shape id="_x0000_i1041" type="#_x0000_t75" style="width:95.1pt;height:31.25pt" o:ole="">
            <v:imagedata r:id="rId40" o:title=""/>
          </v:shape>
          <o:OLEObject Type="Embed" ProgID="Equation.DSMT4" ShapeID="_x0000_i1041" DrawAspect="Content" ObjectID="_1691828166" r:id="rId41"/>
        </w:object>
      </w:r>
      <w:r>
        <w:t xml:space="preserve"> với </w:t>
      </w:r>
      <w:r w:rsidRPr="00F64EA6">
        <w:rPr>
          <w:position w:val="-14"/>
        </w:rPr>
        <w:object w:dxaOrig="279" w:dyaOrig="400">
          <v:shape id="_x0000_i1042" type="#_x0000_t75" style="width:14.25pt;height:19.7pt" o:ole="">
            <v:imagedata r:id="rId42" o:title=""/>
          </v:shape>
          <o:OLEObject Type="Embed" ProgID="Equation.DSMT4" ShapeID="_x0000_i1042" DrawAspect="Content" ObjectID="_1691828167" r:id="rId43"/>
        </w:object>
      </w:r>
      <w:r>
        <w:t xml:space="preserve"> là khoảng cách từ vị trí cân bằng tới vật</w:t>
      </w:r>
    </w:p>
    <w:p w:rsidR="00F64EA6" w:rsidRDefault="00F64EA6" w:rsidP="00F93F19">
      <w:pPr>
        <w:jc w:val="left"/>
      </w:pPr>
      <w:r w:rsidRPr="00F64EA6">
        <w:rPr>
          <w:position w:val="-34"/>
        </w:rPr>
        <w:object w:dxaOrig="5319" w:dyaOrig="760">
          <v:shape id="_x0000_i1043" type="#_x0000_t75" style="width:266.25pt;height:38.05pt" o:ole="">
            <v:imagedata r:id="rId44" o:title=""/>
          </v:shape>
          <o:OLEObject Type="Embed" ProgID="Equation.DSMT4" ShapeID="_x0000_i1043" DrawAspect="Content" ObjectID="_1691828168" r:id="rId45"/>
        </w:object>
      </w:r>
      <w:r>
        <w:t xml:space="preserve"> </w:t>
      </w:r>
    </w:p>
    <w:p w:rsidR="00F64EA6" w:rsidRPr="00F64EA6" w:rsidRDefault="00F64EA6" w:rsidP="00F93F19">
      <w:pPr>
        <w:jc w:val="left"/>
        <w:rPr>
          <w:b/>
        </w:rPr>
      </w:pPr>
      <w:r w:rsidRPr="00F64EA6">
        <w:rPr>
          <w:b/>
        </w:rPr>
        <w:t xml:space="preserve">Đáp </w:t>
      </w:r>
      <w:proofErr w:type="gramStart"/>
      <w:r w:rsidRPr="00F64EA6">
        <w:rPr>
          <w:b/>
        </w:rPr>
        <w:t>án</w:t>
      </w:r>
      <w:proofErr w:type="gramEnd"/>
      <w:r w:rsidRPr="00F64EA6">
        <w:rPr>
          <w:b/>
        </w:rPr>
        <w:t xml:space="preserve"> C.</w:t>
      </w:r>
    </w:p>
    <w:sectPr w:rsidR="00F64EA6" w:rsidRPr="00F64EA6" w:rsidSect="00B77DEA">
      <w:headerReference w:type="default" r:id="rId46"/>
      <w:footerReference w:type="default" r:id="rId47"/>
      <w:headerReference w:type="first" r:id="rId48"/>
      <w:footerReference w:type="first" r:id="rId49"/>
      <w:pgSz w:w="11909" w:h="16834" w:code="9"/>
      <w:pgMar w:top="538" w:right="850" w:bottom="993" w:left="850" w:header="360" w:footer="5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7" w:rsidRDefault="006D0EA7" w:rsidP="007E6204">
      <w:pPr>
        <w:spacing w:line="240" w:lineRule="auto"/>
      </w:pPr>
      <w:r>
        <w:separator/>
      </w:r>
    </w:p>
  </w:endnote>
  <w:endnote w:type="continuationSeparator" w:id="0">
    <w:p w:rsidR="006D0EA7" w:rsidRDefault="006D0EA7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EA" w:rsidRPr="00B77DEA" w:rsidRDefault="00B77DEA" w:rsidP="00B77DEA">
    <w:pPr>
      <w:tabs>
        <w:tab w:val="center" w:pos="4680"/>
        <w:tab w:val="right" w:pos="9360"/>
      </w:tabs>
      <w:spacing w:line="240" w:lineRule="auto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EA" w:rsidRPr="00B77DEA" w:rsidRDefault="00B77DEA" w:rsidP="00B77DEA">
    <w:pPr>
      <w:tabs>
        <w:tab w:val="center" w:pos="4680"/>
        <w:tab w:val="right" w:pos="9360"/>
      </w:tabs>
      <w:spacing w:line="240" w:lineRule="auto"/>
    </w:pPr>
    <w:r w:rsidRPr="00B77DEA">
      <w:rPr>
        <w:rFonts w:eastAsia="Arial"/>
        <w:b/>
        <w:color w:val="000000"/>
        <w:szCs w:val="24"/>
        <w:lang w:val="nl-NL"/>
      </w:rPr>
      <w:t xml:space="preserve">                                                             </w:t>
    </w:r>
    <w:r w:rsidRPr="00B77DEA">
      <w:rPr>
        <w:rFonts w:eastAsia="Arial"/>
        <w:b/>
        <w:color w:val="00B0F0"/>
        <w:szCs w:val="24"/>
        <w:lang w:val="nl-NL"/>
      </w:rPr>
      <w:t>thuvienhoclieu</w:t>
    </w:r>
    <w:r w:rsidRPr="00B77DEA">
      <w:rPr>
        <w:rFonts w:eastAsia="Arial"/>
        <w:b/>
        <w:color w:val="FF0000"/>
        <w:szCs w:val="24"/>
        <w:lang w:val="nl-NL"/>
      </w:rPr>
      <w:t xml:space="preserve">.com </w:t>
    </w:r>
    <w:r w:rsidRPr="00B77DEA">
      <w:rPr>
        <w:rFonts w:eastAsia="Arial"/>
        <w:b/>
        <w:color w:val="000000"/>
        <w:szCs w:val="24"/>
      </w:rPr>
      <w:t xml:space="preserve">                                 </w:t>
    </w:r>
    <w:r w:rsidRPr="00B77DEA">
      <w:rPr>
        <w:rFonts w:eastAsia="Arial"/>
        <w:b/>
        <w:color w:val="FF0000"/>
        <w:szCs w:val="24"/>
      </w:rPr>
      <w:t>Trang</w:t>
    </w:r>
    <w:r w:rsidRPr="00B77DEA">
      <w:rPr>
        <w:rFonts w:eastAsia="Arial"/>
        <w:b/>
        <w:color w:val="0070C0"/>
        <w:szCs w:val="24"/>
      </w:rPr>
      <w:t xml:space="preserve"> </w:t>
    </w:r>
    <w:r w:rsidRPr="00B77DEA">
      <w:rPr>
        <w:rFonts w:eastAsia="Arial"/>
        <w:b/>
        <w:color w:val="0070C0"/>
        <w:szCs w:val="24"/>
      </w:rPr>
      <w:fldChar w:fldCharType="begin"/>
    </w:r>
    <w:r w:rsidRPr="00B77DEA">
      <w:rPr>
        <w:rFonts w:eastAsia="Arial"/>
        <w:b/>
        <w:color w:val="0070C0"/>
        <w:szCs w:val="24"/>
      </w:rPr>
      <w:instrText xml:space="preserve"> PAGE   \* MERGEFORMAT </w:instrText>
    </w:r>
    <w:r w:rsidRPr="00B77DEA">
      <w:rPr>
        <w:rFonts w:eastAsia="Arial"/>
        <w:b/>
        <w:color w:val="0070C0"/>
        <w:szCs w:val="24"/>
      </w:rPr>
      <w:fldChar w:fldCharType="separate"/>
    </w:r>
    <w:r>
      <w:rPr>
        <w:rFonts w:eastAsia="Arial"/>
        <w:b/>
        <w:noProof/>
        <w:color w:val="0070C0"/>
        <w:szCs w:val="24"/>
      </w:rPr>
      <w:t>1</w:t>
    </w:r>
    <w:r w:rsidRPr="00B77DEA">
      <w:rPr>
        <w:rFonts w:eastAsia="Arial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7" w:rsidRDefault="006D0EA7" w:rsidP="007E6204">
      <w:pPr>
        <w:spacing w:line="240" w:lineRule="auto"/>
      </w:pPr>
      <w:r>
        <w:separator/>
      </w:r>
    </w:p>
  </w:footnote>
  <w:footnote w:type="continuationSeparator" w:id="0">
    <w:p w:rsidR="006D0EA7" w:rsidRDefault="006D0EA7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EA" w:rsidRDefault="00B77DEA" w:rsidP="00B77DE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EA" w:rsidRDefault="00B77DEA" w:rsidP="00B77DEA">
    <w:pPr>
      <w:pStyle w:val="Header"/>
      <w:jc w:val="center"/>
    </w:pPr>
    <w:r>
      <w:rPr>
        <w:b/>
        <w:color w:val="00B0F0"/>
        <w:szCs w:val="18"/>
        <w:lang w:val="nl-NL"/>
      </w:rPr>
      <w:t>thuvienhoclieu</w:t>
    </w:r>
    <w:r>
      <w:rPr>
        <w:b/>
        <w:color w:val="FF0000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E03"/>
    <w:rsid w:val="00013EA8"/>
    <w:rsid w:val="00017D0C"/>
    <w:rsid w:val="00022C98"/>
    <w:rsid w:val="0003150A"/>
    <w:rsid w:val="00056522"/>
    <w:rsid w:val="00061331"/>
    <w:rsid w:val="00066AAA"/>
    <w:rsid w:val="00076858"/>
    <w:rsid w:val="00085738"/>
    <w:rsid w:val="000A2AF6"/>
    <w:rsid w:val="000A6217"/>
    <w:rsid w:val="000B245A"/>
    <w:rsid w:val="000B60E4"/>
    <w:rsid w:val="000C3A78"/>
    <w:rsid w:val="000C6931"/>
    <w:rsid w:val="000D6B6D"/>
    <w:rsid w:val="00105111"/>
    <w:rsid w:val="00107D8D"/>
    <w:rsid w:val="001105B8"/>
    <w:rsid w:val="00116B5B"/>
    <w:rsid w:val="00130344"/>
    <w:rsid w:val="00130AF4"/>
    <w:rsid w:val="00132E92"/>
    <w:rsid w:val="001409EE"/>
    <w:rsid w:val="00154D5E"/>
    <w:rsid w:val="00157426"/>
    <w:rsid w:val="00157A21"/>
    <w:rsid w:val="00165054"/>
    <w:rsid w:val="00165C0E"/>
    <w:rsid w:val="00183B39"/>
    <w:rsid w:val="001957A7"/>
    <w:rsid w:val="001A0843"/>
    <w:rsid w:val="001A79B9"/>
    <w:rsid w:val="001B67CE"/>
    <w:rsid w:val="001B7CF0"/>
    <w:rsid w:val="001D2ACB"/>
    <w:rsid w:val="001D35D6"/>
    <w:rsid w:val="001F0C30"/>
    <w:rsid w:val="002033ED"/>
    <w:rsid w:val="00220198"/>
    <w:rsid w:val="00222902"/>
    <w:rsid w:val="00241CAA"/>
    <w:rsid w:val="002449D7"/>
    <w:rsid w:val="002451C9"/>
    <w:rsid w:val="0026166B"/>
    <w:rsid w:val="002630AB"/>
    <w:rsid w:val="00271A7A"/>
    <w:rsid w:val="00273002"/>
    <w:rsid w:val="0027395A"/>
    <w:rsid w:val="0028384B"/>
    <w:rsid w:val="00285C3D"/>
    <w:rsid w:val="00286FB5"/>
    <w:rsid w:val="002B260B"/>
    <w:rsid w:val="002B469D"/>
    <w:rsid w:val="002B59DD"/>
    <w:rsid w:val="002E0E1F"/>
    <w:rsid w:val="002E2BCD"/>
    <w:rsid w:val="002E5E45"/>
    <w:rsid w:val="00313F93"/>
    <w:rsid w:val="00320957"/>
    <w:rsid w:val="0032289A"/>
    <w:rsid w:val="00326EF9"/>
    <w:rsid w:val="00335CD2"/>
    <w:rsid w:val="0033668C"/>
    <w:rsid w:val="00336B7E"/>
    <w:rsid w:val="003637D0"/>
    <w:rsid w:val="00367AB7"/>
    <w:rsid w:val="00372069"/>
    <w:rsid w:val="00392631"/>
    <w:rsid w:val="0039353E"/>
    <w:rsid w:val="0039376B"/>
    <w:rsid w:val="003970C3"/>
    <w:rsid w:val="003A09E1"/>
    <w:rsid w:val="003A0A6D"/>
    <w:rsid w:val="003B5178"/>
    <w:rsid w:val="003D5BA3"/>
    <w:rsid w:val="003D5FAC"/>
    <w:rsid w:val="004025F4"/>
    <w:rsid w:val="00410F6C"/>
    <w:rsid w:val="0041157B"/>
    <w:rsid w:val="00411732"/>
    <w:rsid w:val="00420B2E"/>
    <w:rsid w:val="00422747"/>
    <w:rsid w:val="00434AAB"/>
    <w:rsid w:val="00440008"/>
    <w:rsid w:val="00477E83"/>
    <w:rsid w:val="00481EA3"/>
    <w:rsid w:val="004A3BCC"/>
    <w:rsid w:val="004B1B2E"/>
    <w:rsid w:val="004C3FE1"/>
    <w:rsid w:val="004D1CA9"/>
    <w:rsid w:val="004D1FEF"/>
    <w:rsid w:val="004E0515"/>
    <w:rsid w:val="004F2402"/>
    <w:rsid w:val="004F5BE7"/>
    <w:rsid w:val="004F5C41"/>
    <w:rsid w:val="004F6A29"/>
    <w:rsid w:val="005278C4"/>
    <w:rsid w:val="00530181"/>
    <w:rsid w:val="00531DE8"/>
    <w:rsid w:val="00550D98"/>
    <w:rsid w:val="00560617"/>
    <w:rsid w:val="00561BA1"/>
    <w:rsid w:val="00563C6E"/>
    <w:rsid w:val="005852AA"/>
    <w:rsid w:val="00590AB2"/>
    <w:rsid w:val="0059456E"/>
    <w:rsid w:val="00596642"/>
    <w:rsid w:val="005A3727"/>
    <w:rsid w:val="005A6C07"/>
    <w:rsid w:val="005A7E70"/>
    <w:rsid w:val="005B352E"/>
    <w:rsid w:val="005C0297"/>
    <w:rsid w:val="005C6D3A"/>
    <w:rsid w:val="005D3CF3"/>
    <w:rsid w:val="005E2A58"/>
    <w:rsid w:val="005E67AF"/>
    <w:rsid w:val="00606422"/>
    <w:rsid w:val="00623405"/>
    <w:rsid w:val="00625685"/>
    <w:rsid w:val="00636ECD"/>
    <w:rsid w:val="00641CA3"/>
    <w:rsid w:val="006442A5"/>
    <w:rsid w:val="006727EF"/>
    <w:rsid w:val="00681018"/>
    <w:rsid w:val="006813B8"/>
    <w:rsid w:val="006925D8"/>
    <w:rsid w:val="006A0DE4"/>
    <w:rsid w:val="006A7D22"/>
    <w:rsid w:val="006D0EA7"/>
    <w:rsid w:val="006D1DC4"/>
    <w:rsid w:val="00703522"/>
    <w:rsid w:val="00706030"/>
    <w:rsid w:val="00727732"/>
    <w:rsid w:val="00730A46"/>
    <w:rsid w:val="007459A9"/>
    <w:rsid w:val="00752063"/>
    <w:rsid w:val="007569B2"/>
    <w:rsid w:val="0076588A"/>
    <w:rsid w:val="0077163A"/>
    <w:rsid w:val="0077237A"/>
    <w:rsid w:val="0077287D"/>
    <w:rsid w:val="00787778"/>
    <w:rsid w:val="00793771"/>
    <w:rsid w:val="00795876"/>
    <w:rsid w:val="007975FE"/>
    <w:rsid w:val="007A1D4B"/>
    <w:rsid w:val="007A371C"/>
    <w:rsid w:val="007B1D6A"/>
    <w:rsid w:val="007B78A3"/>
    <w:rsid w:val="007D2315"/>
    <w:rsid w:val="007E242A"/>
    <w:rsid w:val="007E5086"/>
    <w:rsid w:val="007E5171"/>
    <w:rsid w:val="007E6204"/>
    <w:rsid w:val="007F6225"/>
    <w:rsid w:val="007F796C"/>
    <w:rsid w:val="00805645"/>
    <w:rsid w:val="008063B3"/>
    <w:rsid w:val="008305C8"/>
    <w:rsid w:val="00835EEB"/>
    <w:rsid w:val="00837D6D"/>
    <w:rsid w:val="00844D88"/>
    <w:rsid w:val="00857909"/>
    <w:rsid w:val="00871721"/>
    <w:rsid w:val="008928D6"/>
    <w:rsid w:val="008A0E56"/>
    <w:rsid w:val="008D1EBC"/>
    <w:rsid w:val="008E00D4"/>
    <w:rsid w:val="008F0B77"/>
    <w:rsid w:val="008F4330"/>
    <w:rsid w:val="008F5FC8"/>
    <w:rsid w:val="00902514"/>
    <w:rsid w:val="00911B02"/>
    <w:rsid w:val="00924D20"/>
    <w:rsid w:val="00924E61"/>
    <w:rsid w:val="0092758A"/>
    <w:rsid w:val="00930E4E"/>
    <w:rsid w:val="009329B6"/>
    <w:rsid w:val="009419FE"/>
    <w:rsid w:val="00942D5A"/>
    <w:rsid w:val="00951CA2"/>
    <w:rsid w:val="00954BEB"/>
    <w:rsid w:val="00963218"/>
    <w:rsid w:val="0097514A"/>
    <w:rsid w:val="00976836"/>
    <w:rsid w:val="009816BD"/>
    <w:rsid w:val="009A1740"/>
    <w:rsid w:val="009A6356"/>
    <w:rsid w:val="009B03EA"/>
    <w:rsid w:val="009E0454"/>
    <w:rsid w:val="00A0283E"/>
    <w:rsid w:val="00A06227"/>
    <w:rsid w:val="00A214D7"/>
    <w:rsid w:val="00A30E0E"/>
    <w:rsid w:val="00A315E7"/>
    <w:rsid w:val="00A36F90"/>
    <w:rsid w:val="00A4052F"/>
    <w:rsid w:val="00A417FA"/>
    <w:rsid w:val="00A534E9"/>
    <w:rsid w:val="00A62638"/>
    <w:rsid w:val="00A67EC4"/>
    <w:rsid w:val="00A709DC"/>
    <w:rsid w:val="00A72D20"/>
    <w:rsid w:val="00A82C5E"/>
    <w:rsid w:val="00A96D28"/>
    <w:rsid w:val="00AA3A43"/>
    <w:rsid w:val="00AB1E98"/>
    <w:rsid w:val="00AB2F84"/>
    <w:rsid w:val="00AB62FB"/>
    <w:rsid w:val="00AC41FF"/>
    <w:rsid w:val="00AE6FE0"/>
    <w:rsid w:val="00B00137"/>
    <w:rsid w:val="00B144F8"/>
    <w:rsid w:val="00B40990"/>
    <w:rsid w:val="00B55A12"/>
    <w:rsid w:val="00B57E41"/>
    <w:rsid w:val="00B77DEA"/>
    <w:rsid w:val="00BA0D30"/>
    <w:rsid w:val="00BB03E4"/>
    <w:rsid w:val="00BB477B"/>
    <w:rsid w:val="00BC62D5"/>
    <w:rsid w:val="00BE3075"/>
    <w:rsid w:val="00BE66C1"/>
    <w:rsid w:val="00C04C4D"/>
    <w:rsid w:val="00C17DDA"/>
    <w:rsid w:val="00C25723"/>
    <w:rsid w:val="00C27053"/>
    <w:rsid w:val="00C40097"/>
    <w:rsid w:val="00C52B7A"/>
    <w:rsid w:val="00C572FD"/>
    <w:rsid w:val="00C63A50"/>
    <w:rsid w:val="00C71BC1"/>
    <w:rsid w:val="00C766E6"/>
    <w:rsid w:val="00C81173"/>
    <w:rsid w:val="00C95481"/>
    <w:rsid w:val="00CA1DF7"/>
    <w:rsid w:val="00CF63BD"/>
    <w:rsid w:val="00D01D39"/>
    <w:rsid w:val="00D02A94"/>
    <w:rsid w:val="00D41D7B"/>
    <w:rsid w:val="00D506D4"/>
    <w:rsid w:val="00D52E86"/>
    <w:rsid w:val="00D53BBD"/>
    <w:rsid w:val="00D5514C"/>
    <w:rsid w:val="00D558E8"/>
    <w:rsid w:val="00D64F17"/>
    <w:rsid w:val="00D66060"/>
    <w:rsid w:val="00D66476"/>
    <w:rsid w:val="00D81B2F"/>
    <w:rsid w:val="00D952A2"/>
    <w:rsid w:val="00DA335A"/>
    <w:rsid w:val="00DA609F"/>
    <w:rsid w:val="00DB0AF2"/>
    <w:rsid w:val="00DC0538"/>
    <w:rsid w:val="00DD6FD0"/>
    <w:rsid w:val="00DD7E43"/>
    <w:rsid w:val="00DE4CBB"/>
    <w:rsid w:val="00DE6A76"/>
    <w:rsid w:val="00DE7520"/>
    <w:rsid w:val="00DF7CC5"/>
    <w:rsid w:val="00E14C20"/>
    <w:rsid w:val="00E20152"/>
    <w:rsid w:val="00E23307"/>
    <w:rsid w:val="00E40CB3"/>
    <w:rsid w:val="00E53FCD"/>
    <w:rsid w:val="00E613F2"/>
    <w:rsid w:val="00E7375C"/>
    <w:rsid w:val="00E83774"/>
    <w:rsid w:val="00E87CDE"/>
    <w:rsid w:val="00EA25DA"/>
    <w:rsid w:val="00EA5AEA"/>
    <w:rsid w:val="00EA75CE"/>
    <w:rsid w:val="00EA7FE1"/>
    <w:rsid w:val="00EB7092"/>
    <w:rsid w:val="00EC3A5C"/>
    <w:rsid w:val="00F01ED0"/>
    <w:rsid w:val="00F31EF8"/>
    <w:rsid w:val="00F43FF5"/>
    <w:rsid w:val="00F45CE8"/>
    <w:rsid w:val="00F466B1"/>
    <w:rsid w:val="00F47AFB"/>
    <w:rsid w:val="00F64E3E"/>
    <w:rsid w:val="00F64EA6"/>
    <w:rsid w:val="00F661AD"/>
    <w:rsid w:val="00F91886"/>
    <w:rsid w:val="00F91934"/>
    <w:rsid w:val="00F93F19"/>
    <w:rsid w:val="00F95965"/>
    <w:rsid w:val="00FC3792"/>
    <w:rsid w:val="00FC385A"/>
    <w:rsid w:val="00FE7B1E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/>
      <w:color w:val="212529"/>
      <w:sz w:val="21"/>
      <w:szCs w:val="21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PicturecaptionExact">
    <w:name w:val="Picture caption Exact"/>
    <w:link w:val="Picturecaption"/>
    <w:uiPriority w:val="99"/>
    <w:rsid w:val="00011E03"/>
    <w:rPr>
      <w:rFonts w:ascii="Times New Roman" w:hAnsi="Times New Roman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011E03"/>
    <w:pPr>
      <w:widowControl w:val="0"/>
      <w:shd w:val="clear" w:color="auto" w:fill="FFFFFF"/>
      <w:spacing w:line="240" w:lineRule="atLeast"/>
      <w:jc w:val="left"/>
    </w:pPr>
    <w:rPr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/>
      <w:color w:val="212529"/>
      <w:sz w:val="21"/>
      <w:szCs w:val="21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PicturecaptionExact">
    <w:name w:val="Picture caption Exact"/>
    <w:link w:val="Picturecaption"/>
    <w:uiPriority w:val="99"/>
    <w:rsid w:val="00011E03"/>
    <w:rPr>
      <w:rFonts w:ascii="Times New Roman" w:hAnsi="Times New Roman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011E03"/>
    <w:pPr>
      <w:widowControl w:val="0"/>
      <w:shd w:val="clear" w:color="auto" w:fill="FFFFFF"/>
      <w:spacing w:line="240" w:lineRule="atLeast"/>
      <w:jc w:val="left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2021-08-30T04:08:00Z</dcterms:created>
  <dcterms:modified xsi:type="dcterms:W3CDTF">2021-08-30T04:10:00Z</dcterms:modified>
</cp:coreProperties>
</file>