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2509"/>
        <w:gridCol w:w="7751"/>
        <w:gridCol w:w="3960"/>
      </w:tblGrid>
      <w:tr w:rsidR="00DA0160" w:rsidRPr="00000D18" w:rsidTr="00DA0160">
        <w:trPr>
          <w:trHeight w:val="525"/>
        </w:trPr>
        <w:tc>
          <w:tcPr>
            <w:tcW w:w="1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000D18">
              <w:rPr>
                <w:b/>
                <w:bCs/>
                <w:szCs w:val="28"/>
              </w:rPr>
              <w:t>PHÂN PHỐI CHƯƠNG TRÌNH GIÁO DỤC DỤC CÔNG DÂN 7</w:t>
            </w:r>
          </w:p>
        </w:tc>
      </w:tr>
      <w:tr w:rsidR="00DA0160" w:rsidRPr="00000D18" w:rsidTr="00DA0160">
        <w:trPr>
          <w:trHeight w:val="43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BỘ KẾT NỐI TRI THỨC VỚI CUỘC SỐNG</w:t>
            </w:r>
          </w:p>
        </w:tc>
      </w:tr>
      <w:tr w:rsidR="00DA0160" w:rsidRPr="00000D18" w:rsidTr="00DA0160">
        <w:trPr>
          <w:trHeight w:val="46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HỌC KỲ I ( 18 Tuần x1 tiết)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Số tiết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 2 3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1: Tự hào về truyền thống quê hương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4 5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2: Quan tâm, cảm thông, chia sẻ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2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6 7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3: Học tập tự giác tích cực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2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8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giữa kỳ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9 10 11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4: Giữ chữ tín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12 13 14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5: Bảo tồn di sản văn hóa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15 16 17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6: Ứng phó với tâm lý căng thẳng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18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cuối kỳ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4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HỌC KỲ II ( 17 Tuần x1 tiết)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19 20 21 22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7: Phòng chống bạo lực học đường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23 24 25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8: Quản lý tiền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26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giữa kỳ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27 28 29 30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9: Thực hiện, phòng chống tệ nạn xã hội.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31 32 33 34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10: Quyền và nghĩa vụ của công dân trong GĐ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35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cuối kỳ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</w:tbl>
    <w:p w:rsidR="00DA0160" w:rsidRDefault="00DA0160" w:rsidP="00DC465E">
      <w:pPr>
        <w:rPr>
          <w:szCs w:val="28"/>
          <w:lang w:val="en-US"/>
        </w:rPr>
      </w:pPr>
    </w:p>
    <w:p w:rsidR="002D64F2" w:rsidRDefault="002D64F2" w:rsidP="00DC465E">
      <w:pPr>
        <w:rPr>
          <w:szCs w:val="28"/>
          <w:lang w:val="en-US"/>
        </w:rPr>
      </w:pPr>
    </w:p>
    <w:p w:rsidR="002D64F2" w:rsidRPr="002D64F2" w:rsidRDefault="002D64F2" w:rsidP="00DC465E">
      <w:pPr>
        <w:rPr>
          <w:szCs w:val="28"/>
          <w:lang w:val="en-US"/>
        </w:rPr>
      </w:pPr>
    </w:p>
    <w:sectPr w:rsidR="002D64F2" w:rsidRPr="002D64F2" w:rsidSect="00701378">
      <w:headerReference w:type="default" r:id="rId8"/>
      <w:footerReference w:type="default" r:id="rId9"/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9" w:rsidRDefault="00F42FB9" w:rsidP="00670286">
      <w:r>
        <w:separator/>
      </w:r>
    </w:p>
  </w:endnote>
  <w:endnote w:type="continuationSeparator" w:id="0">
    <w:p w:rsidR="00F42FB9" w:rsidRDefault="00F42FB9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  <w:sz w:val="24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9" w:rsidRDefault="00F42FB9" w:rsidP="00670286">
      <w:r>
        <w:separator/>
      </w:r>
    </w:p>
  </w:footnote>
  <w:footnote w:type="continuationSeparator" w:id="0">
    <w:p w:rsidR="00F42FB9" w:rsidRDefault="00F42FB9" w:rsidP="0067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tabs>
        <w:tab w:val="center" w:pos="4680"/>
        <w:tab w:val="right" w:pos="9360"/>
      </w:tabs>
      <w:jc w:val="center"/>
      <w:rPr>
        <w:rFonts w:eastAsia="Calibri"/>
        <w:szCs w:val="22"/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28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ED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A8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4CD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C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E9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C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D18"/>
    <w:rsid w:val="000865DF"/>
    <w:rsid w:val="00136621"/>
    <w:rsid w:val="001A2FE6"/>
    <w:rsid w:val="002D64F2"/>
    <w:rsid w:val="005C4369"/>
    <w:rsid w:val="00670286"/>
    <w:rsid w:val="00701378"/>
    <w:rsid w:val="00990123"/>
    <w:rsid w:val="009D550E"/>
    <w:rsid w:val="00A21416"/>
    <w:rsid w:val="00A8109D"/>
    <w:rsid w:val="00BA436A"/>
    <w:rsid w:val="00DA0160"/>
    <w:rsid w:val="00DC465E"/>
    <w:rsid w:val="00EF6ED0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2022-07-17T03:39:00Z</dcterms:created>
  <dcterms:modified xsi:type="dcterms:W3CDTF">2022-07-17T03:40:00Z</dcterms:modified>
</cp:coreProperties>
</file>